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1DBF" w14:textId="5D12255A" w:rsidR="00B03AE8" w:rsidRDefault="00B03AE8" w:rsidP="00B03AE8">
      <w:r w:rsidRPr="00157320">
        <w:rPr>
          <w:rFonts w:ascii="Verdana" w:hAnsi="Verdana"/>
          <w:noProof/>
        </w:rPr>
        <w:drawing>
          <wp:anchor distT="0" distB="0" distL="114300" distR="114300" simplePos="0" relativeHeight="251665408" behindDoc="1" locked="0" layoutInCell="1" allowOverlap="1" wp14:anchorId="51165328" wp14:editId="424B25F5">
            <wp:simplePos x="0" y="0"/>
            <wp:positionH relativeFrom="column">
              <wp:posOffset>4648200</wp:posOffset>
            </wp:positionH>
            <wp:positionV relativeFrom="page">
              <wp:posOffset>177800</wp:posOffset>
            </wp:positionV>
            <wp:extent cx="1828800" cy="1625600"/>
            <wp:effectExtent l="0" t="0" r="0" b="0"/>
            <wp:wrapNone/>
            <wp:docPr id="11" name="Picture 11" descr="Q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U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AC21B" w14:textId="78D74155" w:rsidR="004A0016" w:rsidRPr="00157320" w:rsidRDefault="00B03AE8" w:rsidP="00B03AE8">
      <w:pPr>
        <w:jc w:val="center"/>
        <w:rPr>
          <w:rFonts w:ascii="Verdana" w:hAnsi="Verdana"/>
        </w:rPr>
      </w:pPr>
      <w:r w:rsidRPr="00157320">
        <w:rPr>
          <w:rFonts w:ascii="Verdana" w:hAnsi="Verdana"/>
          <w:noProof/>
        </w:rPr>
        <w:t xml:space="preserve"> </w:t>
      </w:r>
    </w:p>
    <w:p w14:paraId="41855156" w14:textId="65D61AFD" w:rsidR="004A0016" w:rsidRDefault="004A0016" w:rsidP="004A0016">
      <w:pPr>
        <w:jc w:val="center"/>
        <w:rPr>
          <w:rFonts w:ascii="Verdana" w:hAnsi="Verdana"/>
        </w:rPr>
      </w:pPr>
    </w:p>
    <w:p w14:paraId="61D63B24" w14:textId="53ADF2E8" w:rsidR="00B03AE8" w:rsidRDefault="00B03AE8" w:rsidP="004A0016">
      <w:pPr>
        <w:jc w:val="center"/>
        <w:rPr>
          <w:rFonts w:ascii="Verdana" w:hAnsi="Verdana"/>
        </w:rPr>
      </w:pPr>
    </w:p>
    <w:p w14:paraId="534CA352" w14:textId="3E224FFD" w:rsidR="00B03AE8" w:rsidRDefault="00B03AE8" w:rsidP="004A0016">
      <w:pPr>
        <w:jc w:val="center"/>
        <w:rPr>
          <w:rFonts w:ascii="Verdana" w:hAnsi="Verdana"/>
        </w:rPr>
      </w:pPr>
    </w:p>
    <w:p w14:paraId="45637686" w14:textId="13C6D5D0" w:rsidR="00B03AE8" w:rsidRDefault="00B03AE8" w:rsidP="004A0016">
      <w:pPr>
        <w:jc w:val="center"/>
        <w:rPr>
          <w:rFonts w:ascii="Verdana" w:hAnsi="Verdana"/>
        </w:rPr>
      </w:pPr>
    </w:p>
    <w:p w14:paraId="4E054BF4" w14:textId="3C3F9CBE" w:rsidR="00B03AE8" w:rsidRDefault="00B03AE8" w:rsidP="004A0016">
      <w:pPr>
        <w:jc w:val="center"/>
        <w:rPr>
          <w:rFonts w:ascii="Verdana" w:hAnsi="Verdana"/>
        </w:rPr>
      </w:pPr>
    </w:p>
    <w:p w14:paraId="6F6CFB57" w14:textId="42F31C09" w:rsidR="00B03AE8" w:rsidRDefault="00B03AE8" w:rsidP="004A0016">
      <w:pPr>
        <w:jc w:val="center"/>
        <w:rPr>
          <w:rFonts w:ascii="Verdana" w:hAnsi="Verdana"/>
        </w:rPr>
      </w:pPr>
    </w:p>
    <w:p w14:paraId="0F30EBD0" w14:textId="0BBEEA29" w:rsidR="00B03AE8" w:rsidRPr="00157320" w:rsidRDefault="00B03AE8" w:rsidP="004A0016">
      <w:pPr>
        <w:jc w:val="center"/>
        <w:rPr>
          <w:rFonts w:ascii="Verdana" w:hAnsi="Verdana"/>
        </w:rPr>
      </w:pPr>
    </w:p>
    <w:p w14:paraId="328E2DAE" w14:textId="77777777" w:rsidR="004A0016" w:rsidRPr="00157320" w:rsidRDefault="004A0016" w:rsidP="004A0016">
      <w:pPr>
        <w:jc w:val="center"/>
        <w:rPr>
          <w:rFonts w:ascii="Verdana" w:hAnsi="Verdana"/>
        </w:rPr>
      </w:pPr>
    </w:p>
    <w:p w14:paraId="137B3319" w14:textId="137B1A58" w:rsidR="004A0016" w:rsidRPr="00471041" w:rsidRDefault="005109C7" w:rsidP="004A0016">
      <w:pPr>
        <w:ind w:left="360"/>
        <w:jc w:val="center"/>
        <w:rPr>
          <w:rFonts w:ascii="Verdana" w:hAnsi="Verdana"/>
          <w:sz w:val="46"/>
          <w:szCs w:val="46"/>
        </w:rPr>
      </w:pPr>
      <w:r>
        <w:rPr>
          <w:rFonts w:ascii="Verdana" w:hAnsi="Verdana"/>
          <w:sz w:val="46"/>
          <w:szCs w:val="46"/>
        </w:rPr>
        <w:t>Biomedical Sciences Department</w:t>
      </w:r>
      <w:r w:rsidR="004B2454">
        <w:rPr>
          <w:rFonts w:ascii="Verdana" w:hAnsi="Verdana"/>
          <w:sz w:val="46"/>
          <w:szCs w:val="46"/>
        </w:rPr>
        <w:t xml:space="preserve"> </w:t>
      </w:r>
    </w:p>
    <w:p w14:paraId="7863F31C" w14:textId="77777777" w:rsidR="004A0016" w:rsidRPr="00471041" w:rsidRDefault="004A0016" w:rsidP="004A0016">
      <w:pPr>
        <w:ind w:left="360"/>
        <w:jc w:val="center"/>
        <w:rPr>
          <w:rFonts w:ascii="Verdana" w:hAnsi="Verdana"/>
          <w:sz w:val="46"/>
          <w:szCs w:val="46"/>
        </w:rPr>
      </w:pPr>
      <w:r w:rsidRPr="00471041">
        <w:rPr>
          <w:rFonts w:ascii="Verdana" w:hAnsi="Verdana"/>
          <w:sz w:val="46"/>
          <w:szCs w:val="46"/>
        </w:rPr>
        <w:t>Laboratory Safety Manual</w:t>
      </w:r>
    </w:p>
    <w:p w14:paraId="2D727FBF" w14:textId="77777777" w:rsidR="00157320" w:rsidRDefault="00157320" w:rsidP="004A0016">
      <w:pPr>
        <w:ind w:left="360"/>
        <w:jc w:val="center"/>
        <w:rPr>
          <w:rFonts w:ascii="Verdana" w:hAnsi="Verdana"/>
        </w:rPr>
      </w:pPr>
    </w:p>
    <w:p w14:paraId="1C9B7E8E" w14:textId="77777777" w:rsidR="00471041" w:rsidRDefault="00471041" w:rsidP="004A0016">
      <w:pPr>
        <w:ind w:left="360"/>
        <w:jc w:val="center"/>
        <w:rPr>
          <w:rFonts w:ascii="Verdana" w:hAnsi="Verdana"/>
        </w:rPr>
      </w:pPr>
    </w:p>
    <w:p w14:paraId="1452E1F5" w14:textId="77777777" w:rsidR="00471041" w:rsidRDefault="00471041" w:rsidP="004A0016">
      <w:pPr>
        <w:ind w:left="360"/>
        <w:jc w:val="center"/>
        <w:rPr>
          <w:rFonts w:ascii="Verdana" w:hAnsi="Verdana"/>
        </w:rPr>
      </w:pPr>
    </w:p>
    <w:p w14:paraId="4AB33BB6" w14:textId="77777777" w:rsidR="00471041" w:rsidRDefault="00471041" w:rsidP="004A0016">
      <w:pPr>
        <w:ind w:left="360"/>
        <w:jc w:val="center"/>
        <w:rPr>
          <w:rFonts w:ascii="Verdana" w:hAnsi="Verdana"/>
        </w:rPr>
      </w:pPr>
    </w:p>
    <w:p w14:paraId="59068870" w14:textId="77777777" w:rsidR="00B04A22" w:rsidRDefault="00B04A22" w:rsidP="004A0016">
      <w:pPr>
        <w:ind w:left="360"/>
        <w:jc w:val="center"/>
        <w:rPr>
          <w:rFonts w:ascii="Verdana" w:hAnsi="Verdana"/>
        </w:rPr>
      </w:pPr>
    </w:p>
    <w:p w14:paraId="6AAD09ED" w14:textId="77777777" w:rsidR="00B04A22" w:rsidRDefault="00B04A22" w:rsidP="004A0016">
      <w:pPr>
        <w:ind w:left="360"/>
        <w:jc w:val="center"/>
        <w:rPr>
          <w:rFonts w:ascii="Verdana" w:hAnsi="Verdana"/>
        </w:rPr>
      </w:pPr>
    </w:p>
    <w:p w14:paraId="0B62AFC1" w14:textId="77777777" w:rsidR="00B04A22" w:rsidRDefault="00B04A22" w:rsidP="004A0016">
      <w:pPr>
        <w:ind w:left="360"/>
        <w:jc w:val="center"/>
        <w:rPr>
          <w:rFonts w:ascii="Verdana" w:hAnsi="Verdana"/>
        </w:rPr>
      </w:pPr>
    </w:p>
    <w:p w14:paraId="63FD2CBE" w14:textId="77777777" w:rsidR="00B04A22" w:rsidRDefault="00B04A22" w:rsidP="004A0016">
      <w:pPr>
        <w:ind w:left="360"/>
        <w:jc w:val="center"/>
        <w:rPr>
          <w:rFonts w:ascii="Verdana" w:hAnsi="Verdana"/>
        </w:rPr>
      </w:pPr>
    </w:p>
    <w:p w14:paraId="02AA669E" w14:textId="77777777" w:rsidR="00B04A22" w:rsidRDefault="00B04A22" w:rsidP="004A0016">
      <w:pPr>
        <w:ind w:left="360"/>
        <w:jc w:val="center"/>
        <w:rPr>
          <w:rFonts w:ascii="Verdana" w:hAnsi="Verdana"/>
        </w:rPr>
      </w:pPr>
    </w:p>
    <w:p w14:paraId="5E2F7CF6" w14:textId="77777777" w:rsidR="00B04A22" w:rsidRDefault="00B04A22" w:rsidP="004A0016">
      <w:pPr>
        <w:ind w:left="360"/>
        <w:jc w:val="center"/>
        <w:rPr>
          <w:rFonts w:ascii="Verdana" w:hAnsi="Verdana"/>
        </w:rPr>
      </w:pPr>
    </w:p>
    <w:p w14:paraId="62C3D532" w14:textId="77777777" w:rsidR="00157320" w:rsidRPr="00157320" w:rsidRDefault="00157320" w:rsidP="004A0016">
      <w:pPr>
        <w:ind w:left="360"/>
        <w:jc w:val="center"/>
        <w:rPr>
          <w:rFonts w:ascii="Verdana" w:hAnsi="Verdana"/>
        </w:rPr>
      </w:pPr>
    </w:p>
    <w:p w14:paraId="0DD6C465" w14:textId="77777777" w:rsidR="00157320" w:rsidRPr="00157320" w:rsidRDefault="00157320" w:rsidP="004A0016">
      <w:pPr>
        <w:ind w:left="360"/>
        <w:jc w:val="center"/>
        <w:rPr>
          <w:rFonts w:ascii="Verdana" w:hAnsi="Verdana"/>
        </w:rPr>
      </w:pPr>
    </w:p>
    <w:p w14:paraId="03391962" w14:textId="77777777" w:rsidR="00157320" w:rsidRPr="00B03AE8" w:rsidRDefault="00895CDC" w:rsidP="004A0016">
      <w:pPr>
        <w:ind w:left="360"/>
        <w:jc w:val="center"/>
        <w:rPr>
          <w:rFonts w:ascii="Verdana" w:hAnsi="Verdana"/>
          <w:sz w:val="30"/>
          <w:szCs w:val="30"/>
        </w:rPr>
      </w:pPr>
      <w:r w:rsidRPr="00B03AE8">
        <w:rPr>
          <w:rFonts w:ascii="Verdana" w:hAnsi="Verdana"/>
          <w:sz w:val="30"/>
          <w:szCs w:val="30"/>
        </w:rPr>
        <w:t>Emergency Numbers</w:t>
      </w:r>
    </w:p>
    <w:p w14:paraId="408F6B0A" w14:textId="77777777" w:rsidR="00895CDC" w:rsidRPr="00B03AE8" w:rsidRDefault="00895CDC" w:rsidP="004A0016">
      <w:pPr>
        <w:ind w:left="360"/>
        <w:jc w:val="center"/>
        <w:rPr>
          <w:rFonts w:ascii="Verdana" w:hAnsi="Verdana"/>
          <w:sz w:val="30"/>
          <w:szCs w:val="30"/>
        </w:rPr>
      </w:pPr>
    </w:p>
    <w:p w14:paraId="590A3F71" w14:textId="77777777" w:rsidR="00895CDC" w:rsidRPr="00B03AE8" w:rsidRDefault="00895CDC" w:rsidP="00895CDC">
      <w:pPr>
        <w:ind w:left="360"/>
        <w:jc w:val="both"/>
        <w:rPr>
          <w:rFonts w:ascii="Verdana" w:hAnsi="Verdana"/>
          <w:sz w:val="22"/>
          <w:szCs w:val="22"/>
        </w:rPr>
      </w:pPr>
      <w:r w:rsidRPr="00E90C66">
        <w:rPr>
          <w:rFonts w:ascii="Verdana" w:hAnsi="Verdana"/>
          <w:sz w:val="22"/>
          <w:szCs w:val="22"/>
        </w:rPr>
        <w:t>Qatar Emergency Line (Police, Fire, and Ambulance)……………………………</w:t>
      </w:r>
      <w:r w:rsidRPr="00E90C66">
        <w:rPr>
          <w:rFonts w:ascii="Verdana" w:hAnsi="Verdana"/>
          <w:b/>
          <w:bCs/>
          <w:sz w:val="22"/>
          <w:szCs w:val="22"/>
        </w:rPr>
        <w:t>999</w:t>
      </w:r>
    </w:p>
    <w:p w14:paraId="7930B69A" w14:textId="77777777" w:rsidR="00895CDC" w:rsidRPr="00B03AE8" w:rsidRDefault="00895CDC" w:rsidP="004A0016">
      <w:pPr>
        <w:ind w:left="360"/>
        <w:jc w:val="center"/>
        <w:rPr>
          <w:rFonts w:ascii="Verdana" w:hAnsi="Verdana"/>
        </w:rPr>
      </w:pPr>
    </w:p>
    <w:p w14:paraId="0D77C717" w14:textId="01B50D42" w:rsidR="00C07C53" w:rsidRPr="00107A89" w:rsidRDefault="00895CDC" w:rsidP="00107A89">
      <w:pPr>
        <w:ind w:left="360"/>
        <w:rPr>
          <w:rFonts w:ascii="Verdana" w:hAnsi="Verdana"/>
          <w:b/>
          <w:bCs/>
          <w:sz w:val="22"/>
          <w:szCs w:val="22"/>
        </w:rPr>
      </w:pPr>
      <w:r w:rsidRPr="00B03AE8">
        <w:rPr>
          <w:rFonts w:ascii="Verdana" w:hAnsi="Verdana"/>
          <w:sz w:val="22"/>
          <w:szCs w:val="22"/>
        </w:rPr>
        <w:t>University Security and Safety Section (SSS)…………………</w:t>
      </w:r>
      <w:r w:rsidR="00107A89">
        <w:rPr>
          <w:rFonts w:ascii="Verdana" w:hAnsi="Verdana"/>
          <w:sz w:val="22"/>
          <w:szCs w:val="22"/>
        </w:rPr>
        <w:t>…………………</w:t>
      </w:r>
      <w:r w:rsidR="00C07C53" w:rsidRPr="00107A89">
        <w:rPr>
          <w:rFonts w:ascii="Verdana" w:hAnsi="Verdana"/>
          <w:b/>
          <w:bCs/>
          <w:sz w:val="22"/>
          <w:szCs w:val="22"/>
        </w:rPr>
        <w:t xml:space="preserve"> </w:t>
      </w:r>
      <w:r w:rsidR="00107A89" w:rsidRPr="00107A89">
        <w:rPr>
          <w:rFonts w:ascii="Verdana" w:hAnsi="Verdana"/>
          <w:b/>
          <w:bCs/>
          <w:sz w:val="22"/>
          <w:szCs w:val="22"/>
        </w:rPr>
        <w:t>3636</w:t>
      </w:r>
    </w:p>
    <w:p w14:paraId="3863FD54" w14:textId="23EE9FDC" w:rsidR="00895CDC" w:rsidRPr="00B03AE8" w:rsidRDefault="00895CDC" w:rsidP="00C07C53">
      <w:pPr>
        <w:ind w:left="360"/>
        <w:jc w:val="center"/>
        <w:rPr>
          <w:rFonts w:ascii="Verdana" w:hAnsi="Verdana"/>
          <w:sz w:val="22"/>
          <w:szCs w:val="22"/>
        </w:rPr>
      </w:pPr>
      <w:r w:rsidRPr="00B03AE8">
        <w:rPr>
          <w:rFonts w:ascii="Verdana" w:hAnsi="Verdana"/>
          <w:sz w:val="22"/>
          <w:szCs w:val="22"/>
        </w:rPr>
        <w:t xml:space="preserve"> </w:t>
      </w:r>
    </w:p>
    <w:p w14:paraId="6EFA63EB" w14:textId="13016264" w:rsidR="00895CDC" w:rsidRPr="00B03AE8" w:rsidRDefault="00895CDC" w:rsidP="00107A89">
      <w:pPr>
        <w:ind w:left="360"/>
        <w:rPr>
          <w:rFonts w:ascii="Verdana" w:hAnsi="Verdana"/>
          <w:sz w:val="22"/>
          <w:szCs w:val="22"/>
        </w:rPr>
      </w:pPr>
      <w:r w:rsidRPr="00E90C66">
        <w:rPr>
          <w:rFonts w:ascii="Verdana" w:hAnsi="Verdana"/>
          <w:sz w:val="22"/>
          <w:szCs w:val="22"/>
        </w:rPr>
        <w:t>Qatar University Fire Emergency Line</w:t>
      </w:r>
      <w:proofErr w:type="gramStart"/>
      <w:r w:rsidRPr="00E90C66">
        <w:rPr>
          <w:rFonts w:ascii="Verdana" w:hAnsi="Verdana"/>
          <w:sz w:val="22"/>
          <w:szCs w:val="22"/>
        </w:rPr>
        <w:t>……………………………...</w:t>
      </w:r>
      <w:r w:rsidR="00107A89">
        <w:rPr>
          <w:rFonts w:ascii="Verdana" w:hAnsi="Verdana"/>
          <w:sz w:val="22"/>
          <w:szCs w:val="22"/>
        </w:rPr>
        <w:t>............</w:t>
      </w:r>
      <w:r w:rsidRPr="00E90C66">
        <w:rPr>
          <w:rFonts w:ascii="Verdana" w:hAnsi="Verdana"/>
          <w:sz w:val="22"/>
          <w:szCs w:val="22"/>
        </w:rPr>
        <w:t>...</w:t>
      </w:r>
      <w:proofErr w:type="gramEnd"/>
      <w:r w:rsidR="002E2138" w:rsidRPr="00E90C66">
        <w:rPr>
          <w:rFonts w:ascii="Verdana" w:hAnsi="Verdana"/>
          <w:b/>
          <w:bCs/>
          <w:sz w:val="22"/>
          <w:szCs w:val="22"/>
        </w:rPr>
        <w:t>3999</w:t>
      </w:r>
    </w:p>
    <w:p w14:paraId="16D81780" w14:textId="77777777" w:rsidR="00895CDC" w:rsidRPr="00B03AE8" w:rsidRDefault="00895CDC" w:rsidP="004A0016">
      <w:pPr>
        <w:ind w:left="360"/>
        <w:jc w:val="center"/>
        <w:rPr>
          <w:rFonts w:ascii="Verdana" w:hAnsi="Verdana"/>
          <w:sz w:val="22"/>
          <w:szCs w:val="22"/>
        </w:rPr>
      </w:pPr>
    </w:p>
    <w:p w14:paraId="7B0A36FA" w14:textId="212D768C" w:rsidR="00895CDC" w:rsidRPr="00B03AE8" w:rsidRDefault="00895CDC" w:rsidP="00107A89">
      <w:pPr>
        <w:ind w:left="360"/>
        <w:rPr>
          <w:rFonts w:ascii="Verdana" w:hAnsi="Verdana"/>
          <w:sz w:val="22"/>
          <w:szCs w:val="22"/>
        </w:rPr>
      </w:pPr>
      <w:r w:rsidRPr="00B03AE8">
        <w:rPr>
          <w:rFonts w:ascii="Verdana" w:hAnsi="Verdana"/>
          <w:sz w:val="22"/>
          <w:szCs w:val="22"/>
        </w:rPr>
        <w:t>Qatar University Main Medical Clinic….…………</w:t>
      </w:r>
      <w:r w:rsidR="00107A89">
        <w:rPr>
          <w:rFonts w:ascii="Verdana" w:hAnsi="Verdana"/>
          <w:sz w:val="22"/>
          <w:szCs w:val="22"/>
        </w:rPr>
        <w:t>……………</w:t>
      </w:r>
      <w:r w:rsidRPr="00B03AE8">
        <w:rPr>
          <w:rFonts w:ascii="Verdana" w:hAnsi="Verdana"/>
          <w:sz w:val="22"/>
          <w:szCs w:val="22"/>
        </w:rPr>
        <w:t>.</w:t>
      </w:r>
      <w:r w:rsidR="002E2138" w:rsidRPr="00B03AE8">
        <w:rPr>
          <w:rFonts w:ascii="Verdana" w:hAnsi="Verdana"/>
          <w:b/>
          <w:bCs/>
          <w:sz w:val="22"/>
          <w:szCs w:val="22"/>
        </w:rPr>
        <w:t xml:space="preserve">5050, </w:t>
      </w:r>
      <w:r w:rsidR="00C07C53" w:rsidRPr="00107A89">
        <w:rPr>
          <w:rFonts w:ascii="Verdana" w:hAnsi="Verdana"/>
          <w:b/>
          <w:bCs/>
          <w:sz w:val="22"/>
          <w:szCs w:val="22"/>
        </w:rPr>
        <w:t>6666</w:t>
      </w:r>
      <w:r w:rsidR="002E2138" w:rsidRPr="00B03AE8">
        <w:rPr>
          <w:rFonts w:ascii="Verdana" w:hAnsi="Verdana"/>
          <w:b/>
          <w:bCs/>
          <w:sz w:val="22"/>
          <w:szCs w:val="22"/>
        </w:rPr>
        <w:t>, 3294</w:t>
      </w:r>
    </w:p>
    <w:p w14:paraId="51EC1ED6" w14:textId="77777777" w:rsidR="00895CDC" w:rsidRPr="00B03AE8" w:rsidRDefault="00895CDC" w:rsidP="004A0016">
      <w:pPr>
        <w:ind w:left="360"/>
        <w:jc w:val="center"/>
        <w:rPr>
          <w:rFonts w:ascii="Verdana" w:hAnsi="Verdana"/>
          <w:sz w:val="22"/>
          <w:szCs w:val="22"/>
        </w:rPr>
      </w:pPr>
    </w:p>
    <w:p w14:paraId="6A67E80F" w14:textId="77777777" w:rsidR="00895CDC" w:rsidRDefault="00895CDC" w:rsidP="00107A89">
      <w:pPr>
        <w:ind w:left="360"/>
        <w:rPr>
          <w:rFonts w:ascii="Verdana" w:hAnsi="Verdana"/>
          <w:b/>
          <w:bCs/>
          <w:sz w:val="22"/>
          <w:szCs w:val="22"/>
        </w:rPr>
      </w:pPr>
      <w:r w:rsidRPr="00B03AE8">
        <w:rPr>
          <w:rFonts w:ascii="Verdana" w:hAnsi="Verdana"/>
          <w:sz w:val="22"/>
          <w:szCs w:val="22"/>
        </w:rPr>
        <w:t xml:space="preserve">College </w:t>
      </w:r>
      <w:r w:rsidRPr="00E90C66">
        <w:rPr>
          <w:rFonts w:ascii="Verdana" w:hAnsi="Verdana"/>
          <w:sz w:val="22"/>
          <w:szCs w:val="22"/>
        </w:rPr>
        <w:t>of Arts and Science Women’s Building Security…...</w:t>
      </w:r>
      <w:r w:rsidR="002E2138" w:rsidRPr="00E90C66">
        <w:rPr>
          <w:rFonts w:ascii="Verdana" w:hAnsi="Verdana"/>
          <w:b/>
          <w:bCs/>
          <w:sz w:val="22"/>
          <w:szCs w:val="22"/>
        </w:rPr>
        <w:t>6163 or 6169</w:t>
      </w:r>
    </w:p>
    <w:p w14:paraId="2F3E6C01" w14:textId="77777777" w:rsidR="00803814" w:rsidRDefault="00803814" w:rsidP="00895CDC">
      <w:pPr>
        <w:ind w:left="360"/>
        <w:jc w:val="center"/>
        <w:rPr>
          <w:rFonts w:ascii="Verdana" w:hAnsi="Verdana"/>
          <w:b/>
          <w:bCs/>
          <w:sz w:val="22"/>
          <w:szCs w:val="22"/>
        </w:rPr>
      </w:pPr>
    </w:p>
    <w:p w14:paraId="08C23311" w14:textId="77777777" w:rsidR="00803814" w:rsidRDefault="00803814" w:rsidP="00895CDC">
      <w:pPr>
        <w:ind w:left="360"/>
        <w:jc w:val="center"/>
        <w:rPr>
          <w:rFonts w:ascii="Verdana" w:hAnsi="Verdana"/>
          <w:b/>
          <w:bCs/>
          <w:sz w:val="22"/>
          <w:szCs w:val="22"/>
          <w:u w:val="single"/>
        </w:rPr>
      </w:pPr>
    </w:p>
    <w:p w14:paraId="1D2DB858" w14:textId="77777777" w:rsidR="00803814" w:rsidRDefault="00803814" w:rsidP="00895CDC">
      <w:pPr>
        <w:ind w:left="360"/>
        <w:jc w:val="center"/>
        <w:rPr>
          <w:rFonts w:ascii="Verdana" w:hAnsi="Verdana"/>
          <w:b/>
          <w:bCs/>
          <w:sz w:val="22"/>
          <w:szCs w:val="22"/>
          <w:u w:val="single"/>
        </w:rPr>
      </w:pPr>
    </w:p>
    <w:p w14:paraId="7E05BF0A" w14:textId="77777777" w:rsidR="00803814" w:rsidRDefault="00803814" w:rsidP="00895CDC">
      <w:pPr>
        <w:ind w:left="360"/>
        <w:jc w:val="center"/>
        <w:rPr>
          <w:rFonts w:ascii="Verdana" w:hAnsi="Verdana"/>
          <w:b/>
          <w:bCs/>
          <w:sz w:val="22"/>
          <w:szCs w:val="22"/>
          <w:u w:val="single"/>
        </w:rPr>
      </w:pPr>
    </w:p>
    <w:p w14:paraId="3D7ECFE1" w14:textId="26AD9DD2" w:rsidR="00803814" w:rsidRPr="00803814" w:rsidRDefault="00803814" w:rsidP="00895CDC">
      <w:pPr>
        <w:ind w:left="360"/>
        <w:jc w:val="center"/>
        <w:rPr>
          <w:rFonts w:ascii="Verdana" w:hAnsi="Verdana"/>
          <w:sz w:val="22"/>
          <w:szCs w:val="22"/>
          <w:u w:val="single"/>
        </w:rPr>
      </w:pPr>
      <w:r>
        <w:rPr>
          <w:rFonts w:ascii="Verdana" w:hAnsi="Verdana"/>
          <w:b/>
          <w:bCs/>
          <w:sz w:val="22"/>
          <w:szCs w:val="22"/>
          <w:u w:val="single"/>
        </w:rPr>
        <w:t xml:space="preserve">September </w:t>
      </w:r>
      <w:r w:rsidR="005109C7">
        <w:rPr>
          <w:rFonts w:ascii="Verdana" w:hAnsi="Verdana"/>
          <w:b/>
          <w:bCs/>
          <w:sz w:val="22"/>
          <w:szCs w:val="22"/>
          <w:u w:val="single"/>
        </w:rPr>
        <w:t>25</w:t>
      </w:r>
      <w:r>
        <w:rPr>
          <w:rFonts w:ascii="Verdana" w:hAnsi="Verdana"/>
          <w:b/>
          <w:bCs/>
          <w:sz w:val="22"/>
          <w:szCs w:val="22"/>
          <w:u w:val="single"/>
        </w:rPr>
        <w:t>, 201</w:t>
      </w:r>
      <w:r w:rsidR="005109C7">
        <w:rPr>
          <w:rFonts w:ascii="Verdana" w:hAnsi="Verdana"/>
          <w:b/>
          <w:bCs/>
          <w:sz w:val="22"/>
          <w:szCs w:val="22"/>
          <w:u w:val="single"/>
        </w:rPr>
        <w:t>8</w:t>
      </w:r>
    </w:p>
    <w:p w14:paraId="44F9BE49" w14:textId="77777777" w:rsidR="004A0016" w:rsidRPr="00157320" w:rsidRDefault="004A0016" w:rsidP="004A0016">
      <w:pPr>
        <w:rPr>
          <w:rFonts w:ascii="Verdana" w:hAnsi="Verdana"/>
        </w:rPr>
      </w:pPr>
    </w:p>
    <w:p w14:paraId="3C05BE4D" w14:textId="77777777" w:rsidR="004A0016" w:rsidRPr="00157320" w:rsidRDefault="004A0016" w:rsidP="004A0016">
      <w:pPr>
        <w:rPr>
          <w:rFonts w:ascii="Verdana" w:hAnsi="Verdana"/>
        </w:rPr>
      </w:pPr>
    </w:p>
    <w:p w14:paraId="43626A43" w14:textId="77777777" w:rsidR="004A0016" w:rsidRPr="00157320" w:rsidRDefault="004A0016" w:rsidP="004A0016">
      <w:pPr>
        <w:rPr>
          <w:rFonts w:ascii="Verdana" w:hAnsi="Verdana"/>
        </w:rPr>
      </w:pPr>
    </w:p>
    <w:p w14:paraId="31936176" w14:textId="77777777" w:rsidR="004A0016" w:rsidRPr="00157320" w:rsidRDefault="004A0016" w:rsidP="004A0016">
      <w:pPr>
        <w:rPr>
          <w:rFonts w:ascii="Verdana" w:hAnsi="Verdana"/>
        </w:rPr>
      </w:pPr>
    </w:p>
    <w:p w14:paraId="7E0EAC87" w14:textId="77777777" w:rsidR="004A0016" w:rsidRPr="00157320" w:rsidRDefault="004A0016" w:rsidP="004A0016">
      <w:pPr>
        <w:rPr>
          <w:rFonts w:ascii="Verdana" w:hAnsi="Verdana"/>
        </w:rPr>
      </w:pPr>
    </w:p>
    <w:p w14:paraId="13FDADE2" w14:textId="77777777" w:rsidR="00545122" w:rsidRDefault="00545122" w:rsidP="001673F7">
      <w:pPr>
        <w:jc w:val="center"/>
        <w:rPr>
          <w:rFonts w:ascii="Verdana" w:hAnsi="Verdana"/>
        </w:rPr>
      </w:pPr>
    </w:p>
    <w:p w14:paraId="06046DE1" w14:textId="77777777" w:rsidR="00545122" w:rsidRDefault="00545122" w:rsidP="001673F7">
      <w:pPr>
        <w:jc w:val="center"/>
        <w:rPr>
          <w:rFonts w:ascii="Verdana" w:hAnsi="Verdana"/>
        </w:rPr>
      </w:pPr>
    </w:p>
    <w:p w14:paraId="72F7FBBF" w14:textId="77777777" w:rsidR="00545122" w:rsidRDefault="00545122" w:rsidP="001673F7">
      <w:pPr>
        <w:jc w:val="center"/>
        <w:rPr>
          <w:rFonts w:ascii="Verdana" w:hAnsi="Verdana"/>
        </w:rPr>
      </w:pPr>
    </w:p>
    <w:p w14:paraId="70F8C1A1" w14:textId="77777777" w:rsidR="00545122" w:rsidRDefault="00545122" w:rsidP="00B03AE8">
      <w:pPr>
        <w:rPr>
          <w:rFonts w:ascii="Verdana" w:hAnsi="Verdana"/>
        </w:rPr>
      </w:pPr>
    </w:p>
    <w:p w14:paraId="122939CC" w14:textId="77777777" w:rsidR="00545122" w:rsidRDefault="00545122" w:rsidP="00B03AE8">
      <w:pPr>
        <w:spacing w:line="480" w:lineRule="auto"/>
        <w:jc w:val="center"/>
        <w:rPr>
          <w:rFonts w:ascii="Verdana" w:hAnsi="Verdana"/>
        </w:rPr>
      </w:pPr>
    </w:p>
    <w:p w14:paraId="529B07C6" w14:textId="77777777" w:rsidR="004A0016" w:rsidRPr="00107A89" w:rsidRDefault="001673F7" w:rsidP="00B03AE8">
      <w:pPr>
        <w:spacing w:line="480" w:lineRule="auto"/>
        <w:jc w:val="center"/>
        <w:rPr>
          <w:rFonts w:ascii="Verdana" w:hAnsi="Verdana"/>
          <w:color w:val="000000" w:themeColor="text1"/>
          <w:sz w:val="22"/>
          <w:szCs w:val="22"/>
        </w:rPr>
      </w:pPr>
      <w:r w:rsidRPr="00107A89">
        <w:rPr>
          <w:rFonts w:ascii="Verdana" w:hAnsi="Verdana"/>
          <w:color w:val="000000" w:themeColor="text1"/>
          <w:sz w:val="22"/>
          <w:szCs w:val="22"/>
        </w:rPr>
        <w:t>This document was created by</w:t>
      </w:r>
      <w:r w:rsidR="00EE71CF" w:rsidRPr="00107A89">
        <w:rPr>
          <w:rFonts w:ascii="Verdana" w:hAnsi="Verdana"/>
          <w:color w:val="000000" w:themeColor="text1"/>
          <w:sz w:val="22"/>
          <w:szCs w:val="22"/>
        </w:rPr>
        <w:t xml:space="preserve"> the</w:t>
      </w:r>
    </w:p>
    <w:p w14:paraId="20860768" w14:textId="3355A204" w:rsidR="001673F7" w:rsidRPr="00107A89" w:rsidRDefault="00A031B3" w:rsidP="00B03AE8">
      <w:pPr>
        <w:spacing w:line="480" w:lineRule="auto"/>
        <w:jc w:val="center"/>
        <w:rPr>
          <w:rFonts w:ascii="Verdana" w:hAnsi="Verdana"/>
          <w:color w:val="000000" w:themeColor="text1"/>
          <w:sz w:val="22"/>
          <w:szCs w:val="22"/>
        </w:rPr>
      </w:pPr>
      <w:r w:rsidRPr="00107A89">
        <w:rPr>
          <w:rFonts w:ascii="Verdana" w:hAnsi="Verdana"/>
          <w:color w:val="000000" w:themeColor="text1"/>
          <w:sz w:val="22"/>
          <w:szCs w:val="22"/>
        </w:rPr>
        <w:t>Biomedical</w:t>
      </w:r>
      <w:r w:rsidR="00B57AAA" w:rsidRPr="00107A89">
        <w:rPr>
          <w:rFonts w:ascii="Verdana" w:hAnsi="Verdana"/>
          <w:color w:val="000000" w:themeColor="text1"/>
          <w:sz w:val="22"/>
          <w:szCs w:val="22"/>
        </w:rPr>
        <w:t xml:space="preserve"> </w:t>
      </w:r>
      <w:r w:rsidR="007D78C8" w:rsidRPr="00107A89">
        <w:rPr>
          <w:rFonts w:ascii="Verdana" w:hAnsi="Verdana"/>
          <w:color w:val="000000" w:themeColor="text1"/>
          <w:sz w:val="22"/>
          <w:szCs w:val="22"/>
        </w:rPr>
        <w:t xml:space="preserve">Sciences </w:t>
      </w:r>
      <w:r w:rsidRPr="00107A89">
        <w:rPr>
          <w:rFonts w:ascii="Verdana" w:hAnsi="Verdana"/>
          <w:color w:val="000000" w:themeColor="text1"/>
          <w:sz w:val="22"/>
          <w:szCs w:val="22"/>
        </w:rPr>
        <w:t xml:space="preserve">Laboratory </w:t>
      </w:r>
      <w:r w:rsidR="00EE71CF" w:rsidRPr="00107A89">
        <w:rPr>
          <w:rFonts w:ascii="Verdana" w:hAnsi="Verdana"/>
          <w:color w:val="000000" w:themeColor="text1"/>
          <w:sz w:val="22"/>
          <w:szCs w:val="22"/>
        </w:rPr>
        <w:t>Committee</w:t>
      </w:r>
    </w:p>
    <w:p w14:paraId="50D6D767" w14:textId="02E175EC" w:rsidR="001673F7" w:rsidRPr="00107A89" w:rsidRDefault="009045D2" w:rsidP="00B03AE8">
      <w:pPr>
        <w:spacing w:line="480" w:lineRule="auto"/>
        <w:jc w:val="center"/>
        <w:rPr>
          <w:rFonts w:ascii="Verdana" w:hAnsi="Verdana"/>
          <w:color w:val="000000" w:themeColor="text1"/>
          <w:sz w:val="22"/>
          <w:szCs w:val="22"/>
        </w:rPr>
      </w:pPr>
      <w:r w:rsidRPr="00107A89">
        <w:rPr>
          <w:rFonts w:ascii="Verdana" w:hAnsi="Verdana"/>
          <w:color w:val="000000" w:themeColor="text1"/>
          <w:sz w:val="22"/>
          <w:szCs w:val="22"/>
        </w:rPr>
        <w:t>And approved</w:t>
      </w:r>
      <w:r w:rsidR="001673F7" w:rsidRPr="00107A89">
        <w:rPr>
          <w:rFonts w:ascii="Verdana" w:hAnsi="Verdana"/>
          <w:color w:val="000000" w:themeColor="text1"/>
          <w:sz w:val="22"/>
          <w:szCs w:val="22"/>
        </w:rPr>
        <w:t xml:space="preserve"> on </w:t>
      </w:r>
      <w:r w:rsidR="00A031B3" w:rsidRPr="00107A89">
        <w:rPr>
          <w:rFonts w:ascii="Verdana" w:hAnsi="Verdana"/>
          <w:color w:val="000000" w:themeColor="text1"/>
          <w:sz w:val="22"/>
          <w:szCs w:val="22"/>
        </w:rPr>
        <w:t>September 25</w:t>
      </w:r>
      <w:r w:rsidR="001673F7" w:rsidRPr="00107A89">
        <w:rPr>
          <w:rFonts w:ascii="Verdana" w:hAnsi="Verdana"/>
          <w:color w:val="000000" w:themeColor="text1"/>
          <w:sz w:val="22"/>
          <w:szCs w:val="22"/>
        </w:rPr>
        <w:t xml:space="preserve">, </w:t>
      </w:r>
      <w:r w:rsidR="00A031B3" w:rsidRPr="00107A89">
        <w:rPr>
          <w:rFonts w:ascii="Verdana" w:hAnsi="Verdana"/>
          <w:color w:val="000000" w:themeColor="text1"/>
          <w:sz w:val="22"/>
          <w:szCs w:val="22"/>
        </w:rPr>
        <w:t>2018</w:t>
      </w:r>
    </w:p>
    <w:p w14:paraId="5D127437" w14:textId="1E7589AC" w:rsidR="009045D2" w:rsidRPr="00107A89" w:rsidRDefault="009045D2" w:rsidP="00B03AE8">
      <w:pPr>
        <w:spacing w:line="480" w:lineRule="auto"/>
        <w:jc w:val="center"/>
        <w:rPr>
          <w:rFonts w:ascii="Verdana" w:hAnsi="Verdana"/>
          <w:color w:val="000000" w:themeColor="text1"/>
          <w:sz w:val="22"/>
          <w:szCs w:val="22"/>
        </w:rPr>
      </w:pPr>
      <w:r w:rsidRPr="00107A89">
        <w:rPr>
          <w:rFonts w:ascii="Verdana" w:hAnsi="Verdana"/>
          <w:color w:val="000000" w:themeColor="text1"/>
          <w:sz w:val="22"/>
          <w:szCs w:val="22"/>
        </w:rPr>
        <w:t xml:space="preserve">By the </w:t>
      </w:r>
      <w:r w:rsidR="00A031B3" w:rsidRPr="00107A89">
        <w:rPr>
          <w:rFonts w:ascii="Verdana" w:hAnsi="Verdana"/>
          <w:color w:val="000000" w:themeColor="text1"/>
          <w:sz w:val="22"/>
          <w:szCs w:val="22"/>
        </w:rPr>
        <w:t xml:space="preserve">Head of Biomedical </w:t>
      </w:r>
      <w:r w:rsidR="004B2454" w:rsidRPr="00107A89">
        <w:rPr>
          <w:rFonts w:ascii="Verdana" w:hAnsi="Verdana"/>
          <w:color w:val="000000" w:themeColor="text1"/>
          <w:sz w:val="22"/>
          <w:szCs w:val="22"/>
        </w:rPr>
        <w:t>Sciences Department</w:t>
      </w:r>
      <w:r w:rsidRPr="00107A89">
        <w:rPr>
          <w:rFonts w:ascii="Verdana" w:hAnsi="Verdana"/>
          <w:color w:val="000000" w:themeColor="text1"/>
          <w:sz w:val="22"/>
          <w:szCs w:val="22"/>
        </w:rPr>
        <w:t xml:space="preserve"> Faculty</w:t>
      </w:r>
    </w:p>
    <w:p w14:paraId="28014E1B" w14:textId="77777777" w:rsidR="009045D2" w:rsidRPr="00107A89" w:rsidRDefault="009045D2" w:rsidP="001673F7">
      <w:pPr>
        <w:jc w:val="center"/>
        <w:rPr>
          <w:rFonts w:ascii="Verdana" w:hAnsi="Verdana"/>
          <w:color w:val="000000" w:themeColor="text1"/>
          <w:sz w:val="22"/>
          <w:szCs w:val="22"/>
        </w:rPr>
      </w:pPr>
    </w:p>
    <w:p w14:paraId="551E1968" w14:textId="77777777" w:rsidR="009045D2" w:rsidRPr="00107A89" w:rsidRDefault="009045D2" w:rsidP="001673F7">
      <w:pPr>
        <w:jc w:val="center"/>
        <w:rPr>
          <w:rFonts w:ascii="Verdana" w:hAnsi="Verdana"/>
          <w:color w:val="000000" w:themeColor="text1"/>
          <w:sz w:val="22"/>
          <w:szCs w:val="22"/>
        </w:rPr>
      </w:pPr>
    </w:p>
    <w:p w14:paraId="7EC17C13" w14:textId="77777777" w:rsidR="009045D2" w:rsidRPr="00107A89" w:rsidRDefault="009045D2" w:rsidP="001673F7">
      <w:pPr>
        <w:jc w:val="center"/>
        <w:rPr>
          <w:rFonts w:ascii="Verdana" w:hAnsi="Verdana"/>
          <w:color w:val="000000" w:themeColor="text1"/>
          <w:sz w:val="22"/>
          <w:szCs w:val="22"/>
        </w:rPr>
      </w:pPr>
    </w:p>
    <w:p w14:paraId="5FC1E82D" w14:textId="77777777" w:rsidR="009045D2" w:rsidRPr="00107A89" w:rsidRDefault="009045D2" w:rsidP="009045D2">
      <w:pPr>
        <w:rPr>
          <w:color w:val="000000" w:themeColor="text1"/>
          <w:sz w:val="22"/>
          <w:szCs w:val="22"/>
        </w:rPr>
      </w:pPr>
      <w:r w:rsidRPr="00107A89">
        <w:rPr>
          <w:color w:val="000000" w:themeColor="text1"/>
          <w:sz w:val="22"/>
          <w:szCs w:val="22"/>
        </w:rPr>
        <w:t>___________________________________________________</w:t>
      </w:r>
      <w:r w:rsidRPr="00107A89">
        <w:rPr>
          <w:rFonts w:ascii="Verdana" w:hAnsi="Verdana"/>
          <w:color w:val="000000" w:themeColor="text1"/>
          <w:sz w:val="22"/>
          <w:szCs w:val="22"/>
        </w:rPr>
        <w:t>Date</w:t>
      </w:r>
      <w:r w:rsidRPr="00107A89">
        <w:rPr>
          <w:color w:val="000000" w:themeColor="text1"/>
          <w:sz w:val="22"/>
          <w:szCs w:val="22"/>
        </w:rPr>
        <w:t>:_______________</w:t>
      </w:r>
    </w:p>
    <w:p w14:paraId="2CF4E92E" w14:textId="1E2F4209" w:rsidR="009045D2" w:rsidRPr="00107A89" w:rsidRDefault="004D7064" w:rsidP="009045D2">
      <w:pPr>
        <w:rPr>
          <w:rFonts w:ascii="Verdana" w:hAnsi="Verdana"/>
          <w:color w:val="000000" w:themeColor="text1"/>
          <w:sz w:val="22"/>
          <w:szCs w:val="22"/>
        </w:rPr>
      </w:pPr>
      <w:r w:rsidRPr="00107A89">
        <w:rPr>
          <w:rFonts w:ascii="Verdana" w:hAnsi="Verdana"/>
          <w:color w:val="000000" w:themeColor="text1"/>
          <w:sz w:val="22"/>
          <w:szCs w:val="22"/>
        </w:rPr>
        <w:t xml:space="preserve">Department Head, </w:t>
      </w:r>
      <w:r w:rsidR="00A031B3" w:rsidRPr="00107A89">
        <w:rPr>
          <w:rFonts w:ascii="Verdana" w:hAnsi="Verdana"/>
          <w:color w:val="000000" w:themeColor="text1"/>
          <w:sz w:val="22"/>
          <w:szCs w:val="22"/>
        </w:rPr>
        <w:t xml:space="preserve">Biomedical </w:t>
      </w:r>
      <w:r w:rsidRPr="00107A89">
        <w:rPr>
          <w:rFonts w:ascii="Verdana" w:hAnsi="Verdana"/>
          <w:color w:val="000000" w:themeColor="text1"/>
          <w:sz w:val="22"/>
          <w:szCs w:val="22"/>
        </w:rPr>
        <w:t>Sciences Department</w:t>
      </w:r>
    </w:p>
    <w:p w14:paraId="4AA25397" w14:textId="77777777" w:rsidR="009045D2" w:rsidRPr="00107A89" w:rsidRDefault="009045D2">
      <w:pPr>
        <w:rPr>
          <w:color w:val="000000" w:themeColor="text1"/>
          <w:sz w:val="22"/>
          <w:szCs w:val="22"/>
        </w:rPr>
      </w:pPr>
    </w:p>
    <w:p w14:paraId="128E701E" w14:textId="77777777" w:rsidR="009045D2" w:rsidRPr="00107A89" w:rsidRDefault="009045D2" w:rsidP="004D7064">
      <w:pPr>
        <w:rPr>
          <w:rFonts w:ascii="Verdana" w:hAnsi="Verdana"/>
          <w:color w:val="000000" w:themeColor="text1"/>
          <w:sz w:val="22"/>
          <w:szCs w:val="22"/>
        </w:rPr>
      </w:pPr>
    </w:p>
    <w:p w14:paraId="7D6FFA59" w14:textId="77777777" w:rsidR="009045D2" w:rsidRPr="00107A89" w:rsidRDefault="009045D2" w:rsidP="001673F7">
      <w:pPr>
        <w:jc w:val="center"/>
        <w:rPr>
          <w:rFonts w:ascii="Verdana" w:hAnsi="Verdana"/>
          <w:color w:val="000000" w:themeColor="text1"/>
          <w:sz w:val="22"/>
          <w:szCs w:val="22"/>
        </w:rPr>
      </w:pPr>
    </w:p>
    <w:p w14:paraId="4BE4252A" w14:textId="77777777" w:rsidR="009045D2" w:rsidRPr="00107A89" w:rsidRDefault="009045D2" w:rsidP="001673F7">
      <w:pPr>
        <w:jc w:val="center"/>
        <w:rPr>
          <w:rFonts w:ascii="Verdana" w:hAnsi="Verdana"/>
          <w:color w:val="000000" w:themeColor="text1"/>
          <w:sz w:val="22"/>
          <w:szCs w:val="22"/>
        </w:rPr>
      </w:pPr>
    </w:p>
    <w:p w14:paraId="0A72876A" w14:textId="77777777" w:rsidR="009045D2" w:rsidRPr="00107A89" w:rsidRDefault="009045D2" w:rsidP="001673F7">
      <w:pPr>
        <w:jc w:val="center"/>
        <w:rPr>
          <w:rFonts w:ascii="Verdana" w:hAnsi="Verdana"/>
          <w:color w:val="000000" w:themeColor="text1"/>
          <w:sz w:val="22"/>
          <w:szCs w:val="22"/>
        </w:rPr>
      </w:pPr>
    </w:p>
    <w:p w14:paraId="66C1A81A" w14:textId="77777777" w:rsidR="004A0016" w:rsidRPr="00107A89" w:rsidRDefault="009045D2" w:rsidP="004A0016">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2E5AC8EF" w14:textId="77777777" w:rsidR="004A0016" w:rsidRPr="00107A89" w:rsidRDefault="004A0016" w:rsidP="004A0016">
      <w:pPr>
        <w:rPr>
          <w:rFonts w:ascii="Verdana" w:hAnsi="Verdana"/>
          <w:color w:val="000000" w:themeColor="text1"/>
          <w:sz w:val="22"/>
          <w:szCs w:val="22"/>
        </w:rPr>
      </w:pPr>
    </w:p>
    <w:p w14:paraId="6BDB4A58" w14:textId="77777777" w:rsidR="009045D2" w:rsidRPr="00107A89" w:rsidRDefault="009045D2" w:rsidP="009045D2">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56C003C9" w14:textId="77777777" w:rsidR="004A0016" w:rsidRPr="00107A89" w:rsidRDefault="004A0016" w:rsidP="004A0016">
      <w:pPr>
        <w:rPr>
          <w:rFonts w:ascii="Verdana" w:hAnsi="Verdana"/>
          <w:color w:val="000000" w:themeColor="text1"/>
          <w:sz w:val="22"/>
          <w:szCs w:val="22"/>
        </w:rPr>
      </w:pPr>
    </w:p>
    <w:p w14:paraId="1F5E0C90" w14:textId="77777777" w:rsidR="009045D2" w:rsidRPr="00107A89" w:rsidRDefault="009045D2" w:rsidP="009045D2">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7614C248" w14:textId="77777777" w:rsidR="004A0016" w:rsidRPr="00107A89" w:rsidRDefault="004A0016" w:rsidP="004A0016">
      <w:pPr>
        <w:rPr>
          <w:rFonts w:ascii="Verdana" w:hAnsi="Verdana"/>
          <w:color w:val="000000" w:themeColor="text1"/>
          <w:sz w:val="22"/>
          <w:szCs w:val="22"/>
        </w:rPr>
      </w:pPr>
    </w:p>
    <w:p w14:paraId="156E396C" w14:textId="77777777" w:rsidR="009045D2" w:rsidRPr="00107A89" w:rsidRDefault="009045D2" w:rsidP="009045D2">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409DA20D" w14:textId="77777777" w:rsidR="004A0016" w:rsidRPr="00107A89" w:rsidRDefault="004A0016" w:rsidP="004A0016">
      <w:pPr>
        <w:rPr>
          <w:rFonts w:ascii="Verdana" w:hAnsi="Verdana"/>
          <w:color w:val="000000" w:themeColor="text1"/>
          <w:sz w:val="22"/>
          <w:szCs w:val="22"/>
        </w:rPr>
      </w:pPr>
    </w:p>
    <w:p w14:paraId="7A5EA0F0" w14:textId="77777777" w:rsidR="009045D2" w:rsidRPr="00107A89" w:rsidRDefault="009045D2" w:rsidP="009045D2">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1B511DB0" w14:textId="77777777" w:rsidR="004A0016" w:rsidRPr="00107A89" w:rsidRDefault="004A0016" w:rsidP="004A0016">
      <w:pPr>
        <w:rPr>
          <w:rFonts w:ascii="Verdana" w:hAnsi="Verdana"/>
          <w:color w:val="000000" w:themeColor="text1"/>
          <w:sz w:val="22"/>
          <w:szCs w:val="22"/>
        </w:rPr>
      </w:pPr>
    </w:p>
    <w:p w14:paraId="11EC9E37" w14:textId="77777777" w:rsidR="009045D2" w:rsidRPr="00107A89" w:rsidRDefault="009045D2" w:rsidP="009045D2">
      <w:pPr>
        <w:rPr>
          <w:rFonts w:ascii="Verdana" w:hAnsi="Verdana"/>
          <w:color w:val="000000" w:themeColor="text1"/>
          <w:sz w:val="22"/>
          <w:szCs w:val="22"/>
        </w:rPr>
      </w:pPr>
      <w:r w:rsidRPr="00107A89">
        <w:rPr>
          <w:rFonts w:ascii="Verdana" w:hAnsi="Verdana"/>
          <w:color w:val="000000" w:themeColor="text1"/>
          <w:sz w:val="22"/>
          <w:szCs w:val="22"/>
        </w:rPr>
        <w:t>Reviewed By _____________________________Date:____________</w:t>
      </w:r>
    </w:p>
    <w:p w14:paraId="3D7E5D14" w14:textId="77777777" w:rsidR="004A0016" w:rsidRPr="00107A89" w:rsidRDefault="004A0016" w:rsidP="004A0016">
      <w:pPr>
        <w:rPr>
          <w:rFonts w:ascii="Verdana" w:hAnsi="Verdana"/>
          <w:color w:val="000000" w:themeColor="text1"/>
          <w:sz w:val="22"/>
          <w:szCs w:val="22"/>
        </w:rPr>
      </w:pPr>
    </w:p>
    <w:p w14:paraId="33C58B7A" w14:textId="77777777" w:rsidR="006E534F" w:rsidRDefault="006E534F" w:rsidP="00AC0B72">
      <w:pPr>
        <w:ind w:left="360"/>
        <w:jc w:val="center"/>
        <w:rPr>
          <w:rFonts w:ascii="Verdana" w:hAnsi="Verdana"/>
          <w:sz w:val="30"/>
          <w:szCs w:val="30"/>
        </w:rPr>
        <w:sectPr w:rsidR="006E534F" w:rsidSect="006E534F">
          <w:headerReference w:type="even" r:id="rId8"/>
          <w:headerReference w:type="default" r:id="rId9"/>
          <w:footerReference w:type="even" r:id="rId10"/>
          <w:footerReference w:type="default" r:id="rId11"/>
          <w:pgSz w:w="12240" w:h="15840"/>
          <w:pgMar w:top="1440" w:right="1800" w:bottom="1440" w:left="1800" w:header="720" w:footer="720" w:gutter="0"/>
          <w:pgNumType w:start="0"/>
          <w:cols w:space="720"/>
          <w:titlePg/>
          <w:docGrid w:linePitch="360"/>
        </w:sectPr>
      </w:pPr>
    </w:p>
    <w:p w14:paraId="3C849E8A" w14:textId="77777777" w:rsidR="00000112" w:rsidRPr="00471041" w:rsidRDefault="00F64E12" w:rsidP="00AC0B72">
      <w:pPr>
        <w:ind w:left="360"/>
        <w:jc w:val="center"/>
        <w:rPr>
          <w:rFonts w:ascii="Verdana" w:hAnsi="Verdana"/>
          <w:sz w:val="30"/>
          <w:szCs w:val="30"/>
        </w:rPr>
      </w:pPr>
      <w:r w:rsidRPr="00471041">
        <w:rPr>
          <w:rFonts w:ascii="Verdana" w:hAnsi="Verdana"/>
          <w:sz w:val="30"/>
          <w:szCs w:val="30"/>
        </w:rPr>
        <w:lastRenderedPageBreak/>
        <w:t>Table of Contents</w:t>
      </w:r>
    </w:p>
    <w:p w14:paraId="46C2D818" w14:textId="77777777" w:rsidR="00E27A63" w:rsidRDefault="00E27A63" w:rsidP="00B060FC">
      <w:pPr>
        <w:rPr>
          <w:rFonts w:ascii="Verdana" w:hAnsi="Verdana"/>
        </w:rPr>
      </w:pPr>
    </w:p>
    <w:p w14:paraId="6EB35E7B" w14:textId="51AD3D39" w:rsidR="0081749C" w:rsidRDefault="009348FE">
      <w:pPr>
        <w:pStyle w:val="TOC1"/>
        <w:rPr>
          <w:rFonts w:asciiTheme="minorHAnsi" w:eastAsiaTheme="minorEastAsia" w:hAnsiTheme="minorHAnsi" w:cstheme="minorBidi"/>
          <w:sz w:val="22"/>
          <w:szCs w:val="22"/>
        </w:rPr>
      </w:pPr>
      <w:r w:rsidRPr="00785546">
        <w:rPr>
          <w:sz w:val="19"/>
          <w:szCs w:val="19"/>
        </w:rPr>
        <w:fldChar w:fldCharType="begin"/>
      </w:r>
      <w:r w:rsidRPr="00785546">
        <w:rPr>
          <w:sz w:val="19"/>
          <w:szCs w:val="19"/>
        </w:rPr>
        <w:instrText xml:space="preserve"> TOC \o "1-2" \h \z \u </w:instrText>
      </w:r>
      <w:r w:rsidRPr="00785546">
        <w:rPr>
          <w:sz w:val="19"/>
          <w:szCs w:val="19"/>
        </w:rPr>
        <w:fldChar w:fldCharType="separate"/>
      </w:r>
      <w:hyperlink w:anchor="_Toc526933744" w:history="1">
        <w:r w:rsidR="0081749C" w:rsidRPr="009B5C07">
          <w:rPr>
            <w:rStyle w:val="Hyperlink"/>
          </w:rPr>
          <w:t>A.  Introduction</w:t>
        </w:r>
        <w:r w:rsidR="0081749C">
          <w:rPr>
            <w:webHidden/>
          </w:rPr>
          <w:tab/>
        </w:r>
        <w:r w:rsidR="0081749C">
          <w:rPr>
            <w:webHidden/>
          </w:rPr>
          <w:fldChar w:fldCharType="begin"/>
        </w:r>
        <w:r w:rsidR="0081749C">
          <w:rPr>
            <w:webHidden/>
          </w:rPr>
          <w:instrText xml:space="preserve"> PAGEREF _Toc526933744 \h </w:instrText>
        </w:r>
        <w:r w:rsidR="0081749C">
          <w:rPr>
            <w:webHidden/>
          </w:rPr>
        </w:r>
        <w:r w:rsidR="0081749C">
          <w:rPr>
            <w:webHidden/>
          </w:rPr>
          <w:fldChar w:fldCharType="separate"/>
        </w:r>
        <w:r w:rsidR="0081749C">
          <w:rPr>
            <w:webHidden/>
          </w:rPr>
          <w:t>1</w:t>
        </w:r>
        <w:r w:rsidR="0081749C">
          <w:rPr>
            <w:webHidden/>
          </w:rPr>
          <w:fldChar w:fldCharType="end"/>
        </w:r>
      </w:hyperlink>
    </w:p>
    <w:p w14:paraId="723C78EF" w14:textId="53FE73BF" w:rsidR="0081749C" w:rsidRDefault="0081749C">
      <w:pPr>
        <w:pStyle w:val="TOC1"/>
        <w:rPr>
          <w:rFonts w:asciiTheme="minorHAnsi" w:eastAsiaTheme="minorEastAsia" w:hAnsiTheme="minorHAnsi" w:cstheme="minorBidi"/>
          <w:sz w:val="22"/>
          <w:szCs w:val="22"/>
        </w:rPr>
      </w:pPr>
      <w:hyperlink w:anchor="_Toc526933745" w:history="1">
        <w:r w:rsidRPr="009B5C07">
          <w:rPr>
            <w:rStyle w:val="Hyperlink"/>
          </w:rPr>
          <w:t>B.  Rules of Conduct</w:t>
        </w:r>
        <w:r>
          <w:rPr>
            <w:webHidden/>
          </w:rPr>
          <w:tab/>
        </w:r>
        <w:r>
          <w:rPr>
            <w:webHidden/>
          </w:rPr>
          <w:fldChar w:fldCharType="begin"/>
        </w:r>
        <w:r>
          <w:rPr>
            <w:webHidden/>
          </w:rPr>
          <w:instrText xml:space="preserve"> PAGEREF _Toc526933745 \h </w:instrText>
        </w:r>
        <w:r>
          <w:rPr>
            <w:webHidden/>
          </w:rPr>
        </w:r>
        <w:r>
          <w:rPr>
            <w:webHidden/>
          </w:rPr>
          <w:fldChar w:fldCharType="separate"/>
        </w:r>
        <w:r>
          <w:rPr>
            <w:webHidden/>
          </w:rPr>
          <w:t>2</w:t>
        </w:r>
        <w:r>
          <w:rPr>
            <w:webHidden/>
          </w:rPr>
          <w:fldChar w:fldCharType="end"/>
        </w:r>
      </w:hyperlink>
    </w:p>
    <w:p w14:paraId="14F86A87" w14:textId="4056AF56" w:rsidR="0081749C" w:rsidRDefault="0081749C">
      <w:pPr>
        <w:pStyle w:val="TOC1"/>
        <w:rPr>
          <w:rFonts w:asciiTheme="minorHAnsi" w:eastAsiaTheme="minorEastAsia" w:hAnsiTheme="minorHAnsi" w:cstheme="minorBidi"/>
          <w:sz w:val="22"/>
          <w:szCs w:val="22"/>
        </w:rPr>
      </w:pPr>
      <w:hyperlink w:anchor="_Toc526933746" w:history="1">
        <w:r w:rsidRPr="009B5C07">
          <w:rPr>
            <w:rStyle w:val="Hyperlink"/>
          </w:rPr>
          <w:t>C.  Universal Precautions</w:t>
        </w:r>
        <w:r>
          <w:rPr>
            <w:webHidden/>
          </w:rPr>
          <w:tab/>
        </w:r>
        <w:r>
          <w:rPr>
            <w:webHidden/>
          </w:rPr>
          <w:fldChar w:fldCharType="begin"/>
        </w:r>
        <w:r>
          <w:rPr>
            <w:webHidden/>
          </w:rPr>
          <w:instrText xml:space="preserve"> PAGEREF _Toc526933746 \h </w:instrText>
        </w:r>
        <w:r>
          <w:rPr>
            <w:webHidden/>
          </w:rPr>
        </w:r>
        <w:r>
          <w:rPr>
            <w:webHidden/>
          </w:rPr>
          <w:fldChar w:fldCharType="separate"/>
        </w:r>
        <w:r>
          <w:rPr>
            <w:webHidden/>
          </w:rPr>
          <w:t>3</w:t>
        </w:r>
        <w:r>
          <w:rPr>
            <w:webHidden/>
          </w:rPr>
          <w:fldChar w:fldCharType="end"/>
        </w:r>
      </w:hyperlink>
    </w:p>
    <w:p w14:paraId="191B80B5" w14:textId="1B543F04" w:rsidR="0081749C" w:rsidRDefault="0081749C">
      <w:pPr>
        <w:pStyle w:val="TOC2"/>
        <w:rPr>
          <w:rFonts w:asciiTheme="minorHAnsi" w:eastAsiaTheme="minorEastAsia" w:hAnsiTheme="minorHAnsi" w:cstheme="minorBidi"/>
          <w:noProof/>
          <w:sz w:val="22"/>
          <w:szCs w:val="22"/>
        </w:rPr>
      </w:pPr>
      <w:hyperlink w:anchor="_Toc526933747" w:history="1">
        <w:r w:rsidRPr="009B5C07">
          <w:rPr>
            <w:rStyle w:val="Hyperlink"/>
            <w:rFonts w:ascii="Verdana" w:hAnsi="Verdana"/>
            <w:noProof/>
          </w:rPr>
          <w:t>1.</w:t>
        </w:r>
        <w:r>
          <w:rPr>
            <w:rFonts w:asciiTheme="minorHAnsi" w:eastAsiaTheme="minorEastAsia" w:hAnsiTheme="minorHAnsi" w:cstheme="minorBidi"/>
            <w:noProof/>
            <w:sz w:val="22"/>
            <w:szCs w:val="22"/>
          </w:rPr>
          <w:tab/>
        </w:r>
        <w:r w:rsidRPr="009B5C07">
          <w:rPr>
            <w:rStyle w:val="Hyperlink"/>
            <w:rFonts w:ascii="Verdana" w:hAnsi="Verdana"/>
            <w:noProof/>
          </w:rPr>
          <w:t>PPE</w:t>
        </w:r>
        <w:r>
          <w:rPr>
            <w:noProof/>
            <w:webHidden/>
          </w:rPr>
          <w:tab/>
        </w:r>
        <w:r>
          <w:rPr>
            <w:noProof/>
            <w:webHidden/>
          </w:rPr>
          <w:fldChar w:fldCharType="begin"/>
        </w:r>
        <w:r>
          <w:rPr>
            <w:noProof/>
            <w:webHidden/>
          </w:rPr>
          <w:instrText xml:space="preserve"> PAGEREF _Toc526933747 \h </w:instrText>
        </w:r>
        <w:r>
          <w:rPr>
            <w:noProof/>
            <w:webHidden/>
          </w:rPr>
        </w:r>
        <w:r>
          <w:rPr>
            <w:noProof/>
            <w:webHidden/>
          </w:rPr>
          <w:fldChar w:fldCharType="separate"/>
        </w:r>
        <w:r>
          <w:rPr>
            <w:noProof/>
            <w:webHidden/>
          </w:rPr>
          <w:t>3</w:t>
        </w:r>
        <w:r>
          <w:rPr>
            <w:noProof/>
            <w:webHidden/>
          </w:rPr>
          <w:fldChar w:fldCharType="end"/>
        </w:r>
      </w:hyperlink>
    </w:p>
    <w:p w14:paraId="4F25540E" w14:textId="142BFDA7" w:rsidR="0081749C" w:rsidRDefault="0081749C">
      <w:pPr>
        <w:pStyle w:val="TOC2"/>
        <w:rPr>
          <w:rFonts w:asciiTheme="minorHAnsi" w:eastAsiaTheme="minorEastAsia" w:hAnsiTheme="minorHAnsi" w:cstheme="minorBidi"/>
          <w:noProof/>
          <w:sz w:val="22"/>
          <w:szCs w:val="22"/>
        </w:rPr>
      </w:pPr>
      <w:hyperlink w:anchor="_Toc526933748" w:history="1">
        <w:r w:rsidRPr="009B5C07">
          <w:rPr>
            <w:rStyle w:val="Hyperlink"/>
            <w:rFonts w:ascii="Verdana" w:hAnsi="Verdana"/>
            <w:noProof/>
          </w:rPr>
          <w:t>2.</w:t>
        </w:r>
        <w:r>
          <w:rPr>
            <w:rFonts w:asciiTheme="minorHAnsi" w:eastAsiaTheme="minorEastAsia" w:hAnsiTheme="minorHAnsi" w:cstheme="minorBidi"/>
            <w:noProof/>
            <w:sz w:val="22"/>
            <w:szCs w:val="22"/>
          </w:rPr>
          <w:tab/>
        </w:r>
        <w:r w:rsidRPr="009B5C07">
          <w:rPr>
            <w:rStyle w:val="Hyperlink"/>
            <w:rFonts w:ascii="Verdana" w:hAnsi="Verdana"/>
            <w:noProof/>
          </w:rPr>
          <w:t>Hand Washing</w:t>
        </w:r>
        <w:r>
          <w:rPr>
            <w:noProof/>
            <w:webHidden/>
          </w:rPr>
          <w:tab/>
        </w:r>
        <w:r>
          <w:rPr>
            <w:noProof/>
            <w:webHidden/>
          </w:rPr>
          <w:fldChar w:fldCharType="begin"/>
        </w:r>
        <w:r>
          <w:rPr>
            <w:noProof/>
            <w:webHidden/>
          </w:rPr>
          <w:instrText xml:space="preserve"> PAGEREF _Toc526933748 \h </w:instrText>
        </w:r>
        <w:r>
          <w:rPr>
            <w:noProof/>
            <w:webHidden/>
          </w:rPr>
        </w:r>
        <w:r>
          <w:rPr>
            <w:noProof/>
            <w:webHidden/>
          </w:rPr>
          <w:fldChar w:fldCharType="separate"/>
        </w:r>
        <w:r>
          <w:rPr>
            <w:noProof/>
            <w:webHidden/>
          </w:rPr>
          <w:t>4</w:t>
        </w:r>
        <w:r>
          <w:rPr>
            <w:noProof/>
            <w:webHidden/>
          </w:rPr>
          <w:fldChar w:fldCharType="end"/>
        </w:r>
      </w:hyperlink>
    </w:p>
    <w:p w14:paraId="66166EAE" w14:textId="2CCF8532" w:rsidR="0081749C" w:rsidRDefault="0081749C">
      <w:pPr>
        <w:pStyle w:val="TOC1"/>
        <w:rPr>
          <w:rFonts w:asciiTheme="minorHAnsi" w:eastAsiaTheme="minorEastAsia" w:hAnsiTheme="minorHAnsi" w:cstheme="minorBidi"/>
          <w:sz w:val="22"/>
          <w:szCs w:val="22"/>
        </w:rPr>
      </w:pPr>
      <w:hyperlink w:anchor="_Toc526933749" w:history="1">
        <w:r w:rsidRPr="009B5C07">
          <w:rPr>
            <w:rStyle w:val="Hyperlink"/>
          </w:rPr>
          <w:t>D.  Chemical Storage and Handling</w:t>
        </w:r>
        <w:r>
          <w:rPr>
            <w:webHidden/>
          </w:rPr>
          <w:tab/>
        </w:r>
        <w:r>
          <w:rPr>
            <w:webHidden/>
          </w:rPr>
          <w:fldChar w:fldCharType="begin"/>
        </w:r>
        <w:r>
          <w:rPr>
            <w:webHidden/>
          </w:rPr>
          <w:instrText xml:space="preserve"> PAGEREF _Toc526933749 \h </w:instrText>
        </w:r>
        <w:r>
          <w:rPr>
            <w:webHidden/>
          </w:rPr>
        </w:r>
        <w:r>
          <w:rPr>
            <w:webHidden/>
          </w:rPr>
          <w:fldChar w:fldCharType="separate"/>
        </w:r>
        <w:r>
          <w:rPr>
            <w:webHidden/>
          </w:rPr>
          <w:t>5</w:t>
        </w:r>
        <w:r>
          <w:rPr>
            <w:webHidden/>
          </w:rPr>
          <w:fldChar w:fldCharType="end"/>
        </w:r>
      </w:hyperlink>
    </w:p>
    <w:p w14:paraId="05A10200" w14:textId="04C57D6E" w:rsidR="0081749C" w:rsidRDefault="0081749C">
      <w:pPr>
        <w:pStyle w:val="TOC2"/>
        <w:rPr>
          <w:rFonts w:asciiTheme="minorHAnsi" w:eastAsiaTheme="minorEastAsia" w:hAnsiTheme="minorHAnsi" w:cstheme="minorBidi"/>
          <w:noProof/>
          <w:sz w:val="22"/>
          <w:szCs w:val="22"/>
        </w:rPr>
      </w:pPr>
      <w:hyperlink w:anchor="_Toc526933750" w:history="1">
        <w:r w:rsidRPr="009B5C07">
          <w:rPr>
            <w:rStyle w:val="Hyperlink"/>
            <w:rFonts w:ascii="Verdana" w:hAnsi="Verdana"/>
            <w:noProof/>
          </w:rPr>
          <w:t>1.  MSDS</w:t>
        </w:r>
        <w:r>
          <w:rPr>
            <w:noProof/>
            <w:webHidden/>
          </w:rPr>
          <w:tab/>
        </w:r>
        <w:r>
          <w:rPr>
            <w:noProof/>
            <w:webHidden/>
          </w:rPr>
          <w:fldChar w:fldCharType="begin"/>
        </w:r>
        <w:r>
          <w:rPr>
            <w:noProof/>
            <w:webHidden/>
          </w:rPr>
          <w:instrText xml:space="preserve"> PAGEREF _Toc526933750 \h </w:instrText>
        </w:r>
        <w:r>
          <w:rPr>
            <w:noProof/>
            <w:webHidden/>
          </w:rPr>
        </w:r>
        <w:r>
          <w:rPr>
            <w:noProof/>
            <w:webHidden/>
          </w:rPr>
          <w:fldChar w:fldCharType="separate"/>
        </w:r>
        <w:r>
          <w:rPr>
            <w:noProof/>
            <w:webHidden/>
          </w:rPr>
          <w:t>5</w:t>
        </w:r>
        <w:r>
          <w:rPr>
            <w:noProof/>
            <w:webHidden/>
          </w:rPr>
          <w:fldChar w:fldCharType="end"/>
        </w:r>
      </w:hyperlink>
    </w:p>
    <w:p w14:paraId="0CD665FD" w14:textId="5565AD00" w:rsidR="0081749C" w:rsidRDefault="0081749C">
      <w:pPr>
        <w:pStyle w:val="TOC2"/>
        <w:rPr>
          <w:rFonts w:asciiTheme="minorHAnsi" w:eastAsiaTheme="minorEastAsia" w:hAnsiTheme="minorHAnsi" w:cstheme="minorBidi"/>
          <w:noProof/>
          <w:sz w:val="22"/>
          <w:szCs w:val="22"/>
        </w:rPr>
      </w:pPr>
      <w:hyperlink w:anchor="_Toc526933751" w:history="1">
        <w:r w:rsidRPr="009B5C07">
          <w:rPr>
            <w:rStyle w:val="Hyperlink"/>
            <w:rFonts w:ascii="Verdana" w:hAnsi="Verdana"/>
            <w:noProof/>
          </w:rPr>
          <w:t>2.  Chemical Storage</w:t>
        </w:r>
        <w:r>
          <w:rPr>
            <w:noProof/>
            <w:webHidden/>
          </w:rPr>
          <w:tab/>
        </w:r>
        <w:r>
          <w:rPr>
            <w:noProof/>
            <w:webHidden/>
          </w:rPr>
          <w:fldChar w:fldCharType="begin"/>
        </w:r>
        <w:r>
          <w:rPr>
            <w:noProof/>
            <w:webHidden/>
          </w:rPr>
          <w:instrText xml:space="preserve"> PAGEREF _Toc526933751 \h </w:instrText>
        </w:r>
        <w:r>
          <w:rPr>
            <w:noProof/>
            <w:webHidden/>
          </w:rPr>
        </w:r>
        <w:r>
          <w:rPr>
            <w:noProof/>
            <w:webHidden/>
          </w:rPr>
          <w:fldChar w:fldCharType="separate"/>
        </w:r>
        <w:r>
          <w:rPr>
            <w:noProof/>
            <w:webHidden/>
          </w:rPr>
          <w:t>5</w:t>
        </w:r>
        <w:r>
          <w:rPr>
            <w:noProof/>
            <w:webHidden/>
          </w:rPr>
          <w:fldChar w:fldCharType="end"/>
        </w:r>
      </w:hyperlink>
    </w:p>
    <w:p w14:paraId="18133FED" w14:textId="445D3EE7" w:rsidR="0081749C" w:rsidRDefault="0081749C">
      <w:pPr>
        <w:pStyle w:val="TOC2"/>
        <w:rPr>
          <w:rFonts w:asciiTheme="minorHAnsi" w:eastAsiaTheme="minorEastAsia" w:hAnsiTheme="minorHAnsi" w:cstheme="minorBidi"/>
          <w:noProof/>
          <w:sz w:val="22"/>
          <w:szCs w:val="22"/>
        </w:rPr>
      </w:pPr>
      <w:hyperlink w:anchor="_Toc526933752" w:history="1">
        <w:r w:rsidRPr="009B5C07">
          <w:rPr>
            <w:rStyle w:val="Hyperlink"/>
            <w:rFonts w:ascii="Verdana" w:hAnsi="Verdana"/>
            <w:noProof/>
          </w:rPr>
          <w:t>3.  Labeling</w:t>
        </w:r>
        <w:r>
          <w:rPr>
            <w:noProof/>
            <w:webHidden/>
          </w:rPr>
          <w:tab/>
        </w:r>
        <w:r>
          <w:rPr>
            <w:noProof/>
            <w:webHidden/>
          </w:rPr>
          <w:fldChar w:fldCharType="begin"/>
        </w:r>
        <w:r>
          <w:rPr>
            <w:noProof/>
            <w:webHidden/>
          </w:rPr>
          <w:instrText xml:space="preserve"> PAGEREF _Toc526933752 \h </w:instrText>
        </w:r>
        <w:r>
          <w:rPr>
            <w:noProof/>
            <w:webHidden/>
          </w:rPr>
        </w:r>
        <w:r>
          <w:rPr>
            <w:noProof/>
            <w:webHidden/>
          </w:rPr>
          <w:fldChar w:fldCharType="separate"/>
        </w:r>
        <w:r>
          <w:rPr>
            <w:noProof/>
            <w:webHidden/>
          </w:rPr>
          <w:t>6</w:t>
        </w:r>
        <w:r>
          <w:rPr>
            <w:noProof/>
            <w:webHidden/>
          </w:rPr>
          <w:fldChar w:fldCharType="end"/>
        </w:r>
      </w:hyperlink>
    </w:p>
    <w:p w14:paraId="35883699" w14:textId="206A1F61" w:rsidR="0081749C" w:rsidRDefault="0081749C">
      <w:pPr>
        <w:pStyle w:val="TOC2"/>
        <w:rPr>
          <w:rFonts w:asciiTheme="minorHAnsi" w:eastAsiaTheme="minorEastAsia" w:hAnsiTheme="minorHAnsi" w:cstheme="minorBidi"/>
          <w:noProof/>
          <w:sz w:val="22"/>
          <w:szCs w:val="22"/>
        </w:rPr>
      </w:pPr>
      <w:hyperlink w:anchor="_Toc526933753" w:history="1">
        <w:r w:rsidRPr="009B5C07">
          <w:rPr>
            <w:rStyle w:val="Hyperlink"/>
            <w:rFonts w:ascii="Verdana" w:hAnsi="Verdana"/>
            <w:noProof/>
          </w:rPr>
          <w:t>4. Chemical Handling</w:t>
        </w:r>
        <w:r>
          <w:rPr>
            <w:noProof/>
            <w:webHidden/>
          </w:rPr>
          <w:tab/>
        </w:r>
        <w:r>
          <w:rPr>
            <w:noProof/>
            <w:webHidden/>
          </w:rPr>
          <w:fldChar w:fldCharType="begin"/>
        </w:r>
        <w:r>
          <w:rPr>
            <w:noProof/>
            <w:webHidden/>
          </w:rPr>
          <w:instrText xml:space="preserve"> PAGEREF _Toc526933753 \h </w:instrText>
        </w:r>
        <w:r>
          <w:rPr>
            <w:noProof/>
            <w:webHidden/>
          </w:rPr>
        </w:r>
        <w:r>
          <w:rPr>
            <w:noProof/>
            <w:webHidden/>
          </w:rPr>
          <w:fldChar w:fldCharType="separate"/>
        </w:r>
        <w:r>
          <w:rPr>
            <w:noProof/>
            <w:webHidden/>
          </w:rPr>
          <w:t>6</w:t>
        </w:r>
        <w:r>
          <w:rPr>
            <w:noProof/>
            <w:webHidden/>
          </w:rPr>
          <w:fldChar w:fldCharType="end"/>
        </w:r>
      </w:hyperlink>
    </w:p>
    <w:p w14:paraId="45A35AB5" w14:textId="14C06EB2" w:rsidR="0081749C" w:rsidRDefault="0081749C">
      <w:pPr>
        <w:pStyle w:val="TOC1"/>
        <w:rPr>
          <w:rFonts w:asciiTheme="minorHAnsi" w:eastAsiaTheme="minorEastAsia" w:hAnsiTheme="minorHAnsi" w:cstheme="minorBidi"/>
          <w:sz w:val="22"/>
          <w:szCs w:val="22"/>
        </w:rPr>
      </w:pPr>
      <w:hyperlink w:anchor="_Toc526933754" w:history="1">
        <w:r w:rsidRPr="009B5C07">
          <w:rPr>
            <w:rStyle w:val="Hyperlink"/>
          </w:rPr>
          <w:t>E.  Waste Disposal and Spill Management</w:t>
        </w:r>
        <w:r>
          <w:rPr>
            <w:webHidden/>
          </w:rPr>
          <w:tab/>
        </w:r>
        <w:r>
          <w:rPr>
            <w:webHidden/>
          </w:rPr>
          <w:fldChar w:fldCharType="begin"/>
        </w:r>
        <w:r>
          <w:rPr>
            <w:webHidden/>
          </w:rPr>
          <w:instrText xml:space="preserve"> PAGEREF _Toc526933754 \h </w:instrText>
        </w:r>
        <w:r>
          <w:rPr>
            <w:webHidden/>
          </w:rPr>
        </w:r>
        <w:r>
          <w:rPr>
            <w:webHidden/>
          </w:rPr>
          <w:fldChar w:fldCharType="separate"/>
        </w:r>
        <w:r>
          <w:rPr>
            <w:webHidden/>
          </w:rPr>
          <w:t>6</w:t>
        </w:r>
        <w:r>
          <w:rPr>
            <w:webHidden/>
          </w:rPr>
          <w:fldChar w:fldCharType="end"/>
        </w:r>
      </w:hyperlink>
    </w:p>
    <w:p w14:paraId="26DBA467" w14:textId="3CD11206" w:rsidR="0081749C" w:rsidRDefault="0081749C">
      <w:pPr>
        <w:pStyle w:val="TOC2"/>
        <w:rPr>
          <w:rFonts w:asciiTheme="minorHAnsi" w:eastAsiaTheme="minorEastAsia" w:hAnsiTheme="minorHAnsi" w:cstheme="minorBidi"/>
          <w:noProof/>
          <w:sz w:val="22"/>
          <w:szCs w:val="22"/>
        </w:rPr>
      </w:pPr>
      <w:hyperlink w:anchor="_Toc526933755" w:history="1">
        <w:r w:rsidRPr="009B5C07">
          <w:rPr>
            <w:rStyle w:val="Hyperlink"/>
            <w:rFonts w:ascii="Verdana" w:hAnsi="Verdana"/>
            <w:noProof/>
          </w:rPr>
          <w:t>1.  Waste Disposal</w:t>
        </w:r>
        <w:r>
          <w:rPr>
            <w:noProof/>
            <w:webHidden/>
          </w:rPr>
          <w:tab/>
        </w:r>
        <w:r>
          <w:rPr>
            <w:noProof/>
            <w:webHidden/>
          </w:rPr>
          <w:fldChar w:fldCharType="begin"/>
        </w:r>
        <w:r>
          <w:rPr>
            <w:noProof/>
            <w:webHidden/>
          </w:rPr>
          <w:instrText xml:space="preserve"> PAGEREF _Toc526933755 \h </w:instrText>
        </w:r>
        <w:r>
          <w:rPr>
            <w:noProof/>
            <w:webHidden/>
          </w:rPr>
        </w:r>
        <w:r>
          <w:rPr>
            <w:noProof/>
            <w:webHidden/>
          </w:rPr>
          <w:fldChar w:fldCharType="separate"/>
        </w:r>
        <w:r>
          <w:rPr>
            <w:noProof/>
            <w:webHidden/>
          </w:rPr>
          <w:t>7</w:t>
        </w:r>
        <w:r>
          <w:rPr>
            <w:noProof/>
            <w:webHidden/>
          </w:rPr>
          <w:fldChar w:fldCharType="end"/>
        </w:r>
      </w:hyperlink>
    </w:p>
    <w:p w14:paraId="533EC44E" w14:textId="46F69638" w:rsidR="0081749C" w:rsidRDefault="0081749C">
      <w:pPr>
        <w:pStyle w:val="TOC2"/>
        <w:rPr>
          <w:rFonts w:asciiTheme="minorHAnsi" w:eastAsiaTheme="minorEastAsia" w:hAnsiTheme="minorHAnsi" w:cstheme="minorBidi"/>
          <w:noProof/>
          <w:sz w:val="22"/>
          <w:szCs w:val="22"/>
        </w:rPr>
      </w:pPr>
      <w:hyperlink w:anchor="_Toc526933756" w:history="1">
        <w:r w:rsidRPr="009B5C07">
          <w:rPr>
            <w:rStyle w:val="Hyperlink"/>
            <w:rFonts w:ascii="Verdana" w:hAnsi="Verdana"/>
            <w:noProof/>
          </w:rPr>
          <w:t>2.  Sharps</w:t>
        </w:r>
        <w:r>
          <w:rPr>
            <w:noProof/>
            <w:webHidden/>
          </w:rPr>
          <w:tab/>
        </w:r>
        <w:r>
          <w:rPr>
            <w:noProof/>
            <w:webHidden/>
          </w:rPr>
          <w:fldChar w:fldCharType="begin"/>
        </w:r>
        <w:r>
          <w:rPr>
            <w:noProof/>
            <w:webHidden/>
          </w:rPr>
          <w:instrText xml:space="preserve"> PAGEREF _Toc526933756 \h </w:instrText>
        </w:r>
        <w:r>
          <w:rPr>
            <w:noProof/>
            <w:webHidden/>
          </w:rPr>
        </w:r>
        <w:r>
          <w:rPr>
            <w:noProof/>
            <w:webHidden/>
          </w:rPr>
          <w:fldChar w:fldCharType="separate"/>
        </w:r>
        <w:r>
          <w:rPr>
            <w:noProof/>
            <w:webHidden/>
          </w:rPr>
          <w:t>7</w:t>
        </w:r>
        <w:r>
          <w:rPr>
            <w:noProof/>
            <w:webHidden/>
          </w:rPr>
          <w:fldChar w:fldCharType="end"/>
        </w:r>
      </w:hyperlink>
    </w:p>
    <w:p w14:paraId="29FDC9B7" w14:textId="614AF1F5" w:rsidR="0081749C" w:rsidRDefault="0081749C">
      <w:pPr>
        <w:pStyle w:val="TOC2"/>
        <w:rPr>
          <w:rFonts w:asciiTheme="minorHAnsi" w:eastAsiaTheme="minorEastAsia" w:hAnsiTheme="minorHAnsi" w:cstheme="minorBidi"/>
          <w:noProof/>
          <w:sz w:val="22"/>
          <w:szCs w:val="22"/>
        </w:rPr>
      </w:pPr>
      <w:hyperlink w:anchor="_Toc526933757" w:history="1">
        <w:r w:rsidRPr="009B5C07">
          <w:rPr>
            <w:rStyle w:val="Hyperlink"/>
            <w:rFonts w:ascii="Verdana" w:hAnsi="Verdana"/>
            <w:noProof/>
          </w:rPr>
          <w:t>3.</w:t>
        </w:r>
        <w:r>
          <w:rPr>
            <w:rFonts w:asciiTheme="minorHAnsi" w:eastAsiaTheme="minorEastAsia" w:hAnsiTheme="minorHAnsi" w:cstheme="minorBidi"/>
            <w:noProof/>
            <w:sz w:val="22"/>
            <w:szCs w:val="22"/>
          </w:rPr>
          <w:tab/>
        </w:r>
        <w:r w:rsidRPr="009B5C07">
          <w:rPr>
            <w:rStyle w:val="Hyperlink"/>
            <w:rFonts w:ascii="Verdana" w:hAnsi="Verdana"/>
            <w:noProof/>
          </w:rPr>
          <w:t>Spill Management</w:t>
        </w:r>
        <w:r>
          <w:rPr>
            <w:noProof/>
            <w:webHidden/>
          </w:rPr>
          <w:tab/>
        </w:r>
        <w:r>
          <w:rPr>
            <w:noProof/>
            <w:webHidden/>
          </w:rPr>
          <w:fldChar w:fldCharType="begin"/>
        </w:r>
        <w:r>
          <w:rPr>
            <w:noProof/>
            <w:webHidden/>
          </w:rPr>
          <w:instrText xml:space="preserve"> PAGEREF _Toc526933757 \h </w:instrText>
        </w:r>
        <w:r>
          <w:rPr>
            <w:noProof/>
            <w:webHidden/>
          </w:rPr>
        </w:r>
        <w:r>
          <w:rPr>
            <w:noProof/>
            <w:webHidden/>
          </w:rPr>
          <w:fldChar w:fldCharType="separate"/>
        </w:r>
        <w:r>
          <w:rPr>
            <w:noProof/>
            <w:webHidden/>
          </w:rPr>
          <w:t>7</w:t>
        </w:r>
        <w:r>
          <w:rPr>
            <w:noProof/>
            <w:webHidden/>
          </w:rPr>
          <w:fldChar w:fldCharType="end"/>
        </w:r>
      </w:hyperlink>
    </w:p>
    <w:p w14:paraId="0830421B" w14:textId="1FB56FA6" w:rsidR="0081749C" w:rsidRDefault="0081749C">
      <w:pPr>
        <w:pStyle w:val="TOC2"/>
        <w:rPr>
          <w:rFonts w:asciiTheme="minorHAnsi" w:eastAsiaTheme="minorEastAsia" w:hAnsiTheme="minorHAnsi" w:cstheme="minorBidi"/>
          <w:noProof/>
          <w:sz w:val="22"/>
          <w:szCs w:val="22"/>
        </w:rPr>
      </w:pPr>
      <w:hyperlink w:anchor="_Toc526933758" w:history="1">
        <w:r w:rsidRPr="009B5C07">
          <w:rPr>
            <w:rStyle w:val="Hyperlink"/>
            <w:rFonts w:ascii="Verdana" w:hAnsi="Verdana"/>
            <w:noProof/>
          </w:rPr>
          <w:t>4.</w:t>
        </w:r>
        <w:r>
          <w:rPr>
            <w:rFonts w:asciiTheme="minorHAnsi" w:eastAsiaTheme="minorEastAsia" w:hAnsiTheme="minorHAnsi" w:cstheme="minorBidi"/>
            <w:noProof/>
            <w:sz w:val="22"/>
            <w:szCs w:val="22"/>
          </w:rPr>
          <w:tab/>
        </w:r>
        <w:r w:rsidRPr="009B5C07">
          <w:rPr>
            <w:rStyle w:val="Hyperlink"/>
            <w:rFonts w:ascii="Verdana" w:hAnsi="Verdana"/>
            <w:noProof/>
          </w:rPr>
          <w:t>Mercury Spills</w:t>
        </w:r>
        <w:r>
          <w:rPr>
            <w:noProof/>
            <w:webHidden/>
          </w:rPr>
          <w:tab/>
        </w:r>
        <w:r>
          <w:rPr>
            <w:noProof/>
            <w:webHidden/>
          </w:rPr>
          <w:fldChar w:fldCharType="begin"/>
        </w:r>
        <w:r>
          <w:rPr>
            <w:noProof/>
            <w:webHidden/>
          </w:rPr>
          <w:instrText xml:space="preserve"> PAGEREF _Toc526933758 \h </w:instrText>
        </w:r>
        <w:r>
          <w:rPr>
            <w:noProof/>
            <w:webHidden/>
          </w:rPr>
        </w:r>
        <w:r>
          <w:rPr>
            <w:noProof/>
            <w:webHidden/>
          </w:rPr>
          <w:fldChar w:fldCharType="separate"/>
        </w:r>
        <w:r>
          <w:rPr>
            <w:noProof/>
            <w:webHidden/>
          </w:rPr>
          <w:t>8</w:t>
        </w:r>
        <w:r>
          <w:rPr>
            <w:noProof/>
            <w:webHidden/>
          </w:rPr>
          <w:fldChar w:fldCharType="end"/>
        </w:r>
      </w:hyperlink>
    </w:p>
    <w:p w14:paraId="3E64CA5E" w14:textId="46BD188A" w:rsidR="0081749C" w:rsidRDefault="0081749C">
      <w:pPr>
        <w:pStyle w:val="TOC1"/>
        <w:rPr>
          <w:rFonts w:asciiTheme="minorHAnsi" w:eastAsiaTheme="minorEastAsia" w:hAnsiTheme="minorHAnsi" w:cstheme="minorBidi"/>
          <w:sz w:val="22"/>
          <w:szCs w:val="22"/>
        </w:rPr>
      </w:pPr>
      <w:hyperlink w:anchor="_Toc526933759" w:history="1">
        <w:r w:rsidRPr="009B5C07">
          <w:rPr>
            <w:rStyle w:val="Hyperlink"/>
          </w:rPr>
          <w:t>F.  Emergency Procedures</w:t>
        </w:r>
        <w:r>
          <w:rPr>
            <w:webHidden/>
          </w:rPr>
          <w:tab/>
        </w:r>
        <w:r>
          <w:rPr>
            <w:webHidden/>
          </w:rPr>
          <w:fldChar w:fldCharType="begin"/>
        </w:r>
        <w:r>
          <w:rPr>
            <w:webHidden/>
          </w:rPr>
          <w:instrText xml:space="preserve"> PAGEREF _Toc526933759 \h </w:instrText>
        </w:r>
        <w:r>
          <w:rPr>
            <w:webHidden/>
          </w:rPr>
        </w:r>
        <w:r>
          <w:rPr>
            <w:webHidden/>
          </w:rPr>
          <w:fldChar w:fldCharType="separate"/>
        </w:r>
        <w:r>
          <w:rPr>
            <w:webHidden/>
          </w:rPr>
          <w:t>8</w:t>
        </w:r>
        <w:r>
          <w:rPr>
            <w:webHidden/>
          </w:rPr>
          <w:fldChar w:fldCharType="end"/>
        </w:r>
      </w:hyperlink>
    </w:p>
    <w:p w14:paraId="3BB459B5" w14:textId="36A5766E" w:rsidR="0081749C" w:rsidRDefault="0081749C">
      <w:pPr>
        <w:pStyle w:val="TOC2"/>
        <w:rPr>
          <w:rFonts w:asciiTheme="minorHAnsi" w:eastAsiaTheme="minorEastAsia" w:hAnsiTheme="minorHAnsi" w:cstheme="minorBidi"/>
          <w:noProof/>
          <w:sz w:val="22"/>
          <w:szCs w:val="22"/>
        </w:rPr>
      </w:pPr>
      <w:hyperlink w:anchor="_Toc526933760" w:history="1">
        <w:r w:rsidRPr="009B5C07">
          <w:rPr>
            <w:rStyle w:val="Hyperlink"/>
            <w:rFonts w:ascii="Verdana" w:hAnsi="Verdana"/>
            <w:noProof/>
          </w:rPr>
          <w:t>1.  Fire &amp; Explosions</w:t>
        </w:r>
        <w:r>
          <w:rPr>
            <w:noProof/>
            <w:webHidden/>
          </w:rPr>
          <w:tab/>
        </w:r>
        <w:r>
          <w:rPr>
            <w:noProof/>
            <w:webHidden/>
          </w:rPr>
          <w:fldChar w:fldCharType="begin"/>
        </w:r>
        <w:r>
          <w:rPr>
            <w:noProof/>
            <w:webHidden/>
          </w:rPr>
          <w:instrText xml:space="preserve"> PAGEREF _Toc526933760 \h </w:instrText>
        </w:r>
        <w:r>
          <w:rPr>
            <w:noProof/>
            <w:webHidden/>
          </w:rPr>
        </w:r>
        <w:r>
          <w:rPr>
            <w:noProof/>
            <w:webHidden/>
          </w:rPr>
          <w:fldChar w:fldCharType="separate"/>
        </w:r>
        <w:r>
          <w:rPr>
            <w:noProof/>
            <w:webHidden/>
          </w:rPr>
          <w:t>8</w:t>
        </w:r>
        <w:r>
          <w:rPr>
            <w:noProof/>
            <w:webHidden/>
          </w:rPr>
          <w:fldChar w:fldCharType="end"/>
        </w:r>
      </w:hyperlink>
    </w:p>
    <w:p w14:paraId="10E23B44" w14:textId="2A62FC47" w:rsidR="0081749C" w:rsidRDefault="0081749C">
      <w:pPr>
        <w:pStyle w:val="TOC2"/>
        <w:rPr>
          <w:rFonts w:asciiTheme="minorHAnsi" w:eastAsiaTheme="minorEastAsia" w:hAnsiTheme="minorHAnsi" w:cstheme="minorBidi"/>
          <w:noProof/>
          <w:sz w:val="22"/>
          <w:szCs w:val="22"/>
        </w:rPr>
      </w:pPr>
      <w:hyperlink w:anchor="_Toc526933761" w:history="1">
        <w:r w:rsidRPr="009B5C07">
          <w:rPr>
            <w:rStyle w:val="Hyperlink"/>
            <w:rFonts w:ascii="Verdana" w:hAnsi="Verdana"/>
            <w:noProof/>
          </w:rPr>
          <w:t>2.  Major Chemical Spills</w:t>
        </w:r>
        <w:r>
          <w:rPr>
            <w:noProof/>
            <w:webHidden/>
          </w:rPr>
          <w:tab/>
        </w:r>
        <w:r>
          <w:rPr>
            <w:noProof/>
            <w:webHidden/>
          </w:rPr>
          <w:fldChar w:fldCharType="begin"/>
        </w:r>
        <w:r>
          <w:rPr>
            <w:noProof/>
            <w:webHidden/>
          </w:rPr>
          <w:instrText xml:space="preserve"> PAGEREF _Toc526933761 \h </w:instrText>
        </w:r>
        <w:r>
          <w:rPr>
            <w:noProof/>
            <w:webHidden/>
          </w:rPr>
        </w:r>
        <w:r>
          <w:rPr>
            <w:noProof/>
            <w:webHidden/>
          </w:rPr>
          <w:fldChar w:fldCharType="separate"/>
        </w:r>
        <w:r>
          <w:rPr>
            <w:noProof/>
            <w:webHidden/>
          </w:rPr>
          <w:t>9</w:t>
        </w:r>
        <w:r>
          <w:rPr>
            <w:noProof/>
            <w:webHidden/>
          </w:rPr>
          <w:fldChar w:fldCharType="end"/>
        </w:r>
      </w:hyperlink>
    </w:p>
    <w:p w14:paraId="52085042" w14:textId="167EEBC9" w:rsidR="0081749C" w:rsidRDefault="0081749C">
      <w:pPr>
        <w:pStyle w:val="TOC2"/>
        <w:rPr>
          <w:rFonts w:asciiTheme="minorHAnsi" w:eastAsiaTheme="minorEastAsia" w:hAnsiTheme="minorHAnsi" w:cstheme="minorBidi"/>
          <w:noProof/>
          <w:sz w:val="22"/>
          <w:szCs w:val="22"/>
        </w:rPr>
      </w:pPr>
      <w:hyperlink w:anchor="_Toc526933762" w:history="1">
        <w:r w:rsidRPr="009B5C07">
          <w:rPr>
            <w:rStyle w:val="Hyperlink"/>
            <w:rFonts w:ascii="Verdana" w:hAnsi="Verdana"/>
            <w:noProof/>
          </w:rPr>
          <w:t>3. Gas Leaks</w:t>
        </w:r>
        <w:r>
          <w:rPr>
            <w:noProof/>
            <w:webHidden/>
          </w:rPr>
          <w:tab/>
        </w:r>
        <w:r>
          <w:rPr>
            <w:noProof/>
            <w:webHidden/>
          </w:rPr>
          <w:fldChar w:fldCharType="begin"/>
        </w:r>
        <w:r>
          <w:rPr>
            <w:noProof/>
            <w:webHidden/>
          </w:rPr>
          <w:instrText xml:space="preserve"> PAGEREF _Toc526933762 \h </w:instrText>
        </w:r>
        <w:r>
          <w:rPr>
            <w:noProof/>
            <w:webHidden/>
          </w:rPr>
        </w:r>
        <w:r>
          <w:rPr>
            <w:noProof/>
            <w:webHidden/>
          </w:rPr>
          <w:fldChar w:fldCharType="separate"/>
        </w:r>
        <w:r>
          <w:rPr>
            <w:noProof/>
            <w:webHidden/>
          </w:rPr>
          <w:t>9</w:t>
        </w:r>
        <w:r>
          <w:rPr>
            <w:noProof/>
            <w:webHidden/>
          </w:rPr>
          <w:fldChar w:fldCharType="end"/>
        </w:r>
      </w:hyperlink>
    </w:p>
    <w:p w14:paraId="23FBC26E" w14:textId="20FDC528" w:rsidR="0081749C" w:rsidRDefault="0081749C">
      <w:pPr>
        <w:pStyle w:val="TOC1"/>
        <w:rPr>
          <w:rFonts w:asciiTheme="minorHAnsi" w:eastAsiaTheme="minorEastAsia" w:hAnsiTheme="minorHAnsi" w:cstheme="minorBidi"/>
          <w:sz w:val="22"/>
          <w:szCs w:val="22"/>
        </w:rPr>
      </w:pPr>
      <w:hyperlink w:anchor="_Toc526933763" w:history="1">
        <w:r w:rsidRPr="009B5C07">
          <w:rPr>
            <w:rStyle w:val="Hyperlink"/>
          </w:rPr>
          <w:t>G.  Safety and First Aid</w:t>
        </w:r>
        <w:r>
          <w:rPr>
            <w:webHidden/>
          </w:rPr>
          <w:tab/>
        </w:r>
        <w:r>
          <w:rPr>
            <w:webHidden/>
          </w:rPr>
          <w:fldChar w:fldCharType="begin"/>
        </w:r>
        <w:r>
          <w:rPr>
            <w:webHidden/>
          </w:rPr>
          <w:instrText xml:space="preserve"> PAGEREF _Toc526933763 \h </w:instrText>
        </w:r>
        <w:r>
          <w:rPr>
            <w:webHidden/>
          </w:rPr>
        </w:r>
        <w:r>
          <w:rPr>
            <w:webHidden/>
          </w:rPr>
          <w:fldChar w:fldCharType="separate"/>
        </w:r>
        <w:r>
          <w:rPr>
            <w:webHidden/>
          </w:rPr>
          <w:t>10</w:t>
        </w:r>
        <w:r>
          <w:rPr>
            <w:webHidden/>
          </w:rPr>
          <w:fldChar w:fldCharType="end"/>
        </w:r>
      </w:hyperlink>
    </w:p>
    <w:p w14:paraId="0C5EB042" w14:textId="41132474" w:rsidR="0081749C" w:rsidRDefault="0081749C">
      <w:pPr>
        <w:pStyle w:val="TOC2"/>
        <w:rPr>
          <w:rFonts w:asciiTheme="minorHAnsi" w:eastAsiaTheme="minorEastAsia" w:hAnsiTheme="minorHAnsi" w:cstheme="minorBidi"/>
          <w:noProof/>
          <w:sz w:val="22"/>
          <w:szCs w:val="22"/>
        </w:rPr>
      </w:pPr>
      <w:hyperlink w:anchor="_Toc526933764" w:history="1">
        <w:r w:rsidRPr="009B5C07">
          <w:rPr>
            <w:rStyle w:val="Hyperlink"/>
            <w:rFonts w:ascii="Verdana" w:hAnsi="Verdana"/>
            <w:noProof/>
          </w:rPr>
          <w:t>1.</w:t>
        </w:r>
        <w:r>
          <w:rPr>
            <w:rFonts w:asciiTheme="minorHAnsi" w:eastAsiaTheme="minorEastAsia" w:hAnsiTheme="minorHAnsi" w:cstheme="minorBidi"/>
            <w:noProof/>
            <w:sz w:val="22"/>
            <w:szCs w:val="22"/>
          </w:rPr>
          <w:tab/>
        </w:r>
        <w:r w:rsidRPr="009B5C07">
          <w:rPr>
            <w:rStyle w:val="Hyperlink"/>
            <w:rFonts w:ascii="Verdana" w:hAnsi="Verdana"/>
            <w:noProof/>
          </w:rPr>
          <w:t>Exits</w:t>
        </w:r>
        <w:r>
          <w:rPr>
            <w:noProof/>
            <w:webHidden/>
          </w:rPr>
          <w:tab/>
        </w:r>
        <w:r>
          <w:rPr>
            <w:noProof/>
            <w:webHidden/>
          </w:rPr>
          <w:fldChar w:fldCharType="begin"/>
        </w:r>
        <w:r>
          <w:rPr>
            <w:noProof/>
            <w:webHidden/>
          </w:rPr>
          <w:instrText xml:space="preserve"> PAGEREF _Toc526933764 \h </w:instrText>
        </w:r>
        <w:r>
          <w:rPr>
            <w:noProof/>
            <w:webHidden/>
          </w:rPr>
        </w:r>
        <w:r>
          <w:rPr>
            <w:noProof/>
            <w:webHidden/>
          </w:rPr>
          <w:fldChar w:fldCharType="separate"/>
        </w:r>
        <w:r>
          <w:rPr>
            <w:noProof/>
            <w:webHidden/>
          </w:rPr>
          <w:t>10</w:t>
        </w:r>
        <w:r>
          <w:rPr>
            <w:noProof/>
            <w:webHidden/>
          </w:rPr>
          <w:fldChar w:fldCharType="end"/>
        </w:r>
      </w:hyperlink>
    </w:p>
    <w:p w14:paraId="279C9398" w14:textId="494277F3" w:rsidR="0081749C" w:rsidRDefault="0081749C">
      <w:pPr>
        <w:pStyle w:val="TOC2"/>
        <w:rPr>
          <w:rFonts w:asciiTheme="minorHAnsi" w:eastAsiaTheme="minorEastAsia" w:hAnsiTheme="minorHAnsi" w:cstheme="minorBidi"/>
          <w:noProof/>
          <w:sz w:val="22"/>
          <w:szCs w:val="22"/>
        </w:rPr>
      </w:pPr>
      <w:hyperlink w:anchor="_Toc526933765" w:history="1">
        <w:r w:rsidRPr="009B5C07">
          <w:rPr>
            <w:rStyle w:val="Hyperlink"/>
            <w:rFonts w:ascii="Verdana" w:hAnsi="Verdana"/>
            <w:noProof/>
          </w:rPr>
          <w:t>2.</w:t>
        </w:r>
        <w:r>
          <w:rPr>
            <w:rFonts w:asciiTheme="minorHAnsi" w:eastAsiaTheme="minorEastAsia" w:hAnsiTheme="minorHAnsi" w:cstheme="minorBidi"/>
            <w:noProof/>
            <w:sz w:val="22"/>
            <w:szCs w:val="22"/>
          </w:rPr>
          <w:tab/>
        </w:r>
        <w:r w:rsidRPr="009B5C07">
          <w:rPr>
            <w:rStyle w:val="Hyperlink"/>
            <w:rFonts w:ascii="Verdana" w:hAnsi="Verdana"/>
            <w:noProof/>
          </w:rPr>
          <w:t>Showers and Eyewash Stations</w:t>
        </w:r>
        <w:r>
          <w:rPr>
            <w:noProof/>
            <w:webHidden/>
          </w:rPr>
          <w:tab/>
        </w:r>
        <w:r>
          <w:rPr>
            <w:noProof/>
            <w:webHidden/>
          </w:rPr>
          <w:fldChar w:fldCharType="begin"/>
        </w:r>
        <w:r>
          <w:rPr>
            <w:noProof/>
            <w:webHidden/>
          </w:rPr>
          <w:instrText xml:space="preserve"> PAGEREF _Toc526933765 \h </w:instrText>
        </w:r>
        <w:r>
          <w:rPr>
            <w:noProof/>
            <w:webHidden/>
          </w:rPr>
        </w:r>
        <w:r>
          <w:rPr>
            <w:noProof/>
            <w:webHidden/>
          </w:rPr>
          <w:fldChar w:fldCharType="separate"/>
        </w:r>
        <w:r>
          <w:rPr>
            <w:noProof/>
            <w:webHidden/>
          </w:rPr>
          <w:t>10</w:t>
        </w:r>
        <w:r>
          <w:rPr>
            <w:noProof/>
            <w:webHidden/>
          </w:rPr>
          <w:fldChar w:fldCharType="end"/>
        </w:r>
      </w:hyperlink>
    </w:p>
    <w:p w14:paraId="3CD6E9DD" w14:textId="2C262473" w:rsidR="0081749C" w:rsidRDefault="0081749C">
      <w:pPr>
        <w:pStyle w:val="TOC2"/>
        <w:rPr>
          <w:rFonts w:asciiTheme="minorHAnsi" w:eastAsiaTheme="minorEastAsia" w:hAnsiTheme="minorHAnsi" w:cstheme="minorBidi"/>
          <w:noProof/>
          <w:sz w:val="22"/>
          <w:szCs w:val="22"/>
        </w:rPr>
      </w:pPr>
      <w:hyperlink w:anchor="_Toc526933766" w:history="1">
        <w:r w:rsidRPr="009B5C07">
          <w:rPr>
            <w:rStyle w:val="Hyperlink"/>
            <w:rFonts w:ascii="Verdana" w:hAnsi="Verdana"/>
            <w:noProof/>
          </w:rPr>
          <w:t>3.  Sharps</w:t>
        </w:r>
        <w:r>
          <w:rPr>
            <w:noProof/>
            <w:webHidden/>
          </w:rPr>
          <w:tab/>
        </w:r>
        <w:r>
          <w:rPr>
            <w:noProof/>
            <w:webHidden/>
          </w:rPr>
          <w:fldChar w:fldCharType="begin"/>
        </w:r>
        <w:r>
          <w:rPr>
            <w:noProof/>
            <w:webHidden/>
          </w:rPr>
          <w:instrText xml:space="preserve"> PAGEREF _Toc526933766 \h </w:instrText>
        </w:r>
        <w:r>
          <w:rPr>
            <w:noProof/>
            <w:webHidden/>
          </w:rPr>
        </w:r>
        <w:r>
          <w:rPr>
            <w:noProof/>
            <w:webHidden/>
          </w:rPr>
          <w:fldChar w:fldCharType="separate"/>
        </w:r>
        <w:r>
          <w:rPr>
            <w:noProof/>
            <w:webHidden/>
          </w:rPr>
          <w:t>10</w:t>
        </w:r>
        <w:r>
          <w:rPr>
            <w:noProof/>
            <w:webHidden/>
          </w:rPr>
          <w:fldChar w:fldCharType="end"/>
        </w:r>
      </w:hyperlink>
    </w:p>
    <w:p w14:paraId="1BD68D3E" w14:textId="2F07B54F" w:rsidR="0081749C" w:rsidRDefault="0081749C">
      <w:pPr>
        <w:pStyle w:val="TOC2"/>
        <w:rPr>
          <w:rFonts w:asciiTheme="minorHAnsi" w:eastAsiaTheme="minorEastAsia" w:hAnsiTheme="minorHAnsi" w:cstheme="minorBidi"/>
          <w:noProof/>
          <w:sz w:val="22"/>
          <w:szCs w:val="22"/>
        </w:rPr>
      </w:pPr>
      <w:hyperlink w:anchor="_Toc526933767" w:history="1">
        <w:r w:rsidRPr="009B5C07">
          <w:rPr>
            <w:rStyle w:val="Hyperlink"/>
            <w:rFonts w:ascii="Verdana" w:hAnsi="Verdana"/>
            <w:noProof/>
          </w:rPr>
          <w:t>4.  First aid kits</w:t>
        </w:r>
        <w:r>
          <w:rPr>
            <w:noProof/>
            <w:webHidden/>
          </w:rPr>
          <w:tab/>
        </w:r>
        <w:r>
          <w:rPr>
            <w:noProof/>
            <w:webHidden/>
          </w:rPr>
          <w:fldChar w:fldCharType="begin"/>
        </w:r>
        <w:r>
          <w:rPr>
            <w:noProof/>
            <w:webHidden/>
          </w:rPr>
          <w:instrText xml:space="preserve"> PAGEREF _Toc526933767 \h </w:instrText>
        </w:r>
        <w:r>
          <w:rPr>
            <w:noProof/>
            <w:webHidden/>
          </w:rPr>
        </w:r>
        <w:r>
          <w:rPr>
            <w:noProof/>
            <w:webHidden/>
          </w:rPr>
          <w:fldChar w:fldCharType="separate"/>
        </w:r>
        <w:r>
          <w:rPr>
            <w:noProof/>
            <w:webHidden/>
          </w:rPr>
          <w:t>10</w:t>
        </w:r>
        <w:r>
          <w:rPr>
            <w:noProof/>
            <w:webHidden/>
          </w:rPr>
          <w:fldChar w:fldCharType="end"/>
        </w:r>
      </w:hyperlink>
    </w:p>
    <w:p w14:paraId="10F541B8" w14:textId="4C05206A" w:rsidR="0081749C" w:rsidRDefault="0081749C">
      <w:pPr>
        <w:pStyle w:val="TOC2"/>
        <w:rPr>
          <w:rFonts w:asciiTheme="minorHAnsi" w:eastAsiaTheme="minorEastAsia" w:hAnsiTheme="minorHAnsi" w:cstheme="minorBidi"/>
          <w:noProof/>
          <w:sz w:val="22"/>
          <w:szCs w:val="22"/>
        </w:rPr>
      </w:pPr>
      <w:hyperlink w:anchor="_Toc526933768" w:history="1">
        <w:r w:rsidRPr="009B5C07">
          <w:rPr>
            <w:rStyle w:val="Hyperlink"/>
            <w:rFonts w:ascii="Verdana" w:hAnsi="Verdana"/>
            <w:noProof/>
          </w:rPr>
          <w:t>5.</w:t>
        </w:r>
        <w:r>
          <w:rPr>
            <w:rFonts w:asciiTheme="minorHAnsi" w:eastAsiaTheme="minorEastAsia" w:hAnsiTheme="minorHAnsi" w:cstheme="minorBidi"/>
            <w:noProof/>
            <w:sz w:val="22"/>
            <w:szCs w:val="22"/>
          </w:rPr>
          <w:tab/>
        </w:r>
        <w:r w:rsidRPr="009B5C07">
          <w:rPr>
            <w:rStyle w:val="Hyperlink"/>
            <w:rFonts w:ascii="Verdana" w:hAnsi="Verdana"/>
            <w:noProof/>
          </w:rPr>
          <w:t>Accidental Exposure/Accident Reporting</w:t>
        </w:r>
        <w:r>
          <w:rPr>
            <w:noProof/>
            <w:webHidden/>
          </w:rPr>
          <w:tab/>
        </w:r>
        <w:r>
          <w:rPr>
            <w:noProof/>
            <w:webHidden/>
          </w:rPr>
          <w:fldChar w:fldCharType="begin"/>
        </w:r>
        <w:r>
          <w:rPr>
            <w:noProof/>
            <w:webHidden/>
          </w:rPr>
          <w:instrText xml:space="preserve"> PAGEREF _Toc526933768 \h </w:instrText>
        </w:r>
        <w:r>
          <w:rPr>
            <w:noProof/>
            <w:webHidden/>
          </w:rPr>
        </w:r>
        <w:r>
          <w:rPr>
            <w:noProof/>
            <w:webHidden/>
          </w:rPr>
          <w:fldChar w:fldCharType="separate"/>
        </w:r>
        <w:r>
          <w:rPr>
            <w:noProof/>
            <w:webHidden/>
          </w:rPr>
          <w:t>10</w:t>
        </w:r>
        <w:r>
          <w:rPr>
            <w:noProof/>
            <w:webHidden/>
          </w:rPr>
          <w:fldChar w:fldCharType="end"/>
        </w:r>
      </w:hyperlink>
    </w:p>
    <w:p w14:paraId="2BE6DA2E" w14:textId="67ADA336" w:rsidR="0081749C" w:rsidRDefault="0081749C">
      <w:pPr>
        <w:pStyle w:val="TOC2"/>
        <w:rPr>
          <w:rFonts w:asciiTheme="minorHAnsi" w:eastAsiaTheme="minorEastAsia" w:hAnsiTheme="minorHAnsi" w:cstheme="minorBidi"/>
          <w:noProof/>
          <w:sz w:val="22"/>
          <w:szCs w:val="22"/>
        </w:rPr>
      </w:pPr>
      <w:hyperlink w:anchor="_Toc526933769" w:history="1">
        <w:r w:rsidRPr="009B5C07">
          <w:rPr>
            <w:rStyle w:val="Hyperlink"/>
            <w:rFonts w:ascii="Verdana" w:hAnsi="Verdana"/>
            <w:noProof/>
          </w:rPr>
          <w:t>6.</w:t>
        </w:r>
        <w:r>
          <w:rPr>
            <w:rFonts w:asciiTheme="minorHAnsi" w:eastAsiaTheme="minorEastAsia" w:hAnsiTheme="minorHAnsi" w:cstheme="minorBidi"/>
            <w:noProof/>
            <w:sz w:val="22"/>
            <w:szCs w:val="22"/>
          </w:rPr>
          <w:tab/>
        </w:r>
        <w:r w:rsidRPr="009B5C07">
          <w:rPr>
            <w:rStyle w:val="Hyperlink"/>
            <w:rFonts w:ascii="Verdana" w:hAnsi="Verdana"/>
            <w:noProof/>
          </w:rPr>
          <w:t>Laboratory Access</w:t>
        </w:r>
        <w:r>
          <w:rPr>
            <w:noProof/>
            <w:webHidden/>
          </w:rPr>
          <w:tab/>
        </w:r>
        <w:r>
          <w:rPr>
            <w:noProof/>
            <w:webHidden/>
          </w:rPr>
          <w:fldChar w:fldCharType="begin"/>
        </w:r>
        <w:r>
          <w:rPr>
            <w:noProof/>
            <w:webHidden/>
          </w:rPr>
          <w:instrText xml:space="preserve"> PAGEREF _Toc526933769 \h </w:instrText>
        </w:r>
        <w:r>
          <w:rPr>
            <w:noProof/>
            <w:webHidden/>
          </w:rPr>
        </w:r>
        <w:r>
          <w:rPr>
            <w:noProof/>
            <w:webHidden/>
          </w:rPr>
          <w:fldChar w:fldCharType="separate"/>
        </w:r>
        <w:r>
          <w:rPr>
            <w:noProof/>
            <w:webHidden/>
          </w:rPr>
          <w:t>11</w:t>
        </w:r>
        <w:r>
          <w:rPr>
            <w:noProof/>
            <w:webHidden/>
          </w:rPr>
          <w:fldChar w:fldCharType="end"/>
        </w:r>
      </w:hyperlink>
    </w:p>
    <w:p w14:paraId="524CE23D" w14:textId="454681E4" w:rsidR="0081749C" w:rsidRDefault="0081749C">
      <w:pPr>
        <w:pStyle w:val="TOC2"/>
        <w:rPr>
          <w:rFonts w:asciiTheme="minorHAnsi" w:eastAsiaTheme="minorEastAsia" w:hAnsiTheme="minorHAnsi" w:cstheme="minorBidi"/>
          <w:noProof/>
          <w:sz w:val="22"/>
          <w:szCs w:val="22"/>
        </w:rPr>
      </w:pPr>
      <w:hyperlink w:anchor="_Toc526933770" w:history="1">
        <w:r w:rsidRPr="009B5C07">
          <w:rPr>
            <w:rStyle w:val="Hyperlink"/>
            <w:rFonts w:ascii="Verdana" w:hAnsi="Verdana"/>
            <w:noProof/>
          </w:rPr>
          <w:t>7.</w:t>
        </w:r>
        <w:r>
          <w:rPr>
            <w:rFonts w:asciiTheme="minorHAnsi" w:eastAsiaTheme="minorEastAsia" w:hAnsiTheme="minorHAnsi" w:cstheme="minorBidi"/>
            <w:noProof/>
            <w:sz w:val="22"/>
            <w:szCs w:val="22"/>
          </w:rPr>
          <w:tab/>
        </w:r>
        <w:r w:rsidRPr="009B5C07">
          <w:rPr>
            <w:rStyle w:val="Hyperlink"/>
            <w:rFonts w:ascii="Verdana" w:hAnsi="Verdana"/>
            <w:noProof/>
          </w:rPr>
          <w:t>Working off hours/Working alone</w:t>
        </w:r>
        <w:r>
          <w:rPr>
            <w:noProof/>
            <w:webHidden/>
          </w:rPr>
          <w:tab/>
        </w:r>
        <w:r>
          <w:rPr>
            <w:noProof/>
            <w:webHidden/>
          </w:rPr>
          <w:fldChar w:fldCharType="begin"/>
        </w:r>
        <w:r>
          <w:rPr>
            <w:noProof/>
            <w:webHidden/>
          </w:rPr>
          <w:instrText xml:space="preserve"> PAGEREF _Toc526933770 \h </w:instrText>
        </w:r>
        <w:r>
          <w:rPr>
            <w:noProof/>
            <w:webHidden/>
          </w:rPr>
        </w:r>
        <w:r>
          <w:rPr>
            <w:noProof/>
            <w:webHidden/>
          </w:rPr>
          <w:fldChar w:fldCharType="separate"/>
        </w:r>
        <w:r>
          <w:rPr>
            <w:noProof/>
            <w:webHidden/>
          </w:rPr>
          <w:t>11</w:t>
        </w:r>
        <w:r>
          <w:rPr>
            <w:noProof/>
            <w:webHidden/>
          </w:rPr>
          <w:fldChar w:fldCharType="end"/>
        </w:r>
      </w:hyperlink>
    </w:p>
    <w:p w14:paraId="6A901B98" w14:textId="7CD27575" w:rsidR="0081749C" w:rsidRDefault="0081749C">
      <w:pPr>
        <w:pStyle w:val="TOC2"/>
        <w:rPr>
          <w:rFonts w:asciiTheme="minorHAnsi" w:eastAsiaTheme="minorEastAsia" w:hAnsiTheme="minorHAnsi" w:cstheme="minorBidi"/>
          <w:noProof/>
          <w:sz w:val="22"/>
          <w:szCs w:val="22"/>
        </w:rPr>
      </w:pPr>
      <w:hyperlink w:anchor="_Toc526933771" w:history="1">
        <w:r w:rsidRPr="009B5C07">
          <w:rPr>
            <w:rStyle w:val="Hyperlink"/>
            <w:rFonts w:ascii="Verdana" w:hAnsi="Verdana"/>
            <w:noProof/>
          </w:rPr>
          <w:t>8.</w:t>
        </w:r>
        <w:r>
          <w:rPr>
            <w:rFonts w:asciiTheme="minorHAnsi" w:eastAsiaTheme="minorEastAsia" w:hAnsiTheme="minorHAnsi" w:cstheme="minorBidi"/>
            <w:noProof/>
            <w:sz w:val="22"/>
            <w:szCs w:val="22"/>
          </w:rPr>
          <w:tab/>
        </w:r>
        <w:r w:rsidRPr="009B5C07">
          <w:rPr>
            <w:rStyle w:val="Hyperlink"/>
            <w:rFonts w:ascii="Verdana" w:hAnsi="Verdana"/>
            <w:noProof/>
          </w:rPr>
          <w:t>Unattended Operations</w:t>
        </w:r>
        <w:r>
          <w:rPr>
            <w:noProof/>
            <w:webHidden/>
          </w:rPr>
          <w:tab/>
        </w:r>
        <w:r>
          <w:rPr>
            <w:noProof/>
            <w:webHidden/>
          </w:rPr>
          <w:fldChar w:fldCharType="begin"/>
        </w:r>
        <w:r>
          <w:rPr>
            <w:noProof/>
            <w:webHidden/>
          </w:rPr>
          <w:instrText xml:space="preserve"> PAGEREF _Toc526933771 \h </w:instrText>
        </w:r>
        <w:r>
          <w:rPr>
            <w:noProof/>
            <w:webHidden/>
          </w:rPr>
        </w:r>
        <w:r>
          <w:rPr>
            <w:noProof/>
            <w:webHidden/>
          </w:rPr>
          <w:fldChar w:fldCharType="separate"/>
        </w:r>
        <w:r>
          <w:rPr>
            <w:noProof/>
            <w:webHidden/>
          </w:rPr>
          <w:t>11</w:t>
        </w:r>
        <w:r>
          <w:rPr>
            <w:noProof/>
            <w:webHidden/>
          </w:rPr>
          <w:fldChar w:fldCharType="end"/>
        </w:r>
      </w:hyperlink>
    </w:p>
    <w:p w14:paraId="357F8377" w14:textId="12136BB3" w:rsidR="0081749C" w:rsidRDefault="0081749C">
      <w:pPr>
        <w:pStyle w:val="TOC2"/>
        <w:rPr>
          <w:rFonts w:asciiTheme="minorHAnsi" w:eastAsiaTheme="minorEastAsia" w:hAnsiTheme="minorHAnsi" w:cstheme="minorBidi"/>
          <w:noProof/>
          <w:sz w:val="22"/>
          <w:szCs w:val="22"/>
        </w:rPr>
      </w:pPr>
      <w:hyperlink w:anchor="_Toc526933772" w:history="1">
        <w:r w:rsidRPr="009B5C07">
          <w:rPr>
            <w:rStyle w:val="Hyperlink"/>
            <w:rFonts w:ascii="Verdana" w:hAnsi="Verdana"/>
            <w:noProof/>
          </w:rPr>
          <w:t>9.</w:t>
        </w:r>
        <w:r>
          <w:rPr>
            <w:rFonts w:asciiTheme="minorHAnsi" w:eastAsiaTheme="minorEastAsia" w:hAnsiTheme="minorHAnsi" w:cstheme="minorBidi"/>
            <w:noProof/>
            <w:sz w:val="22"/>
            <w:szCs w:val="22"/>
          </w:rPr>
          <w:tab/>
        </w:r>
        <w:r w:rsidRPr="009B5C07">
          <w:rPr>
            <w:rStyle w:val="Hyperlink"/>
            <w:rFonts w:ascii="Verdana" w:hAnsi="Verdana"/>
            <w:noProof/>
          </w:rPr>
          <w:t>Utility Shutdowns</w:t>
        </w:r>
        <w:r>
          <w:rPr>
            <w:noProof/>
            <w:webHidden/>
          </w:rPr>
          <w:tab/>
        </w:r>
        <w:r>
          <w:rPr>
            <w:noProof/>
            <w:webHidden/>
          </w:rPr>
          <w:fldChar w:fldCharType="begin"/>
        </w:r>
        <w:r>
          <w:rPr>
            <w:noProof/>
            <w:webHidden/>
          </w:rPr>
          <w:instrText xml:space="preserve"> PAGEREF _Toc526933772 \h </w:instrText>
        </w:r>
        <w:r>
          <w:rPr>
            <w:noProof/>
            <w:webHidden/>
          </w:rPr>
        </w:r>
        <w:r>
          <w:rPr>
            <w:noProof/>
            <w:webHidden/>
          </w:rPr>
          <w:fldChar w:fldCharType="separate"/>
        </w:r>
        <w:r>
          <w:rPr>
            <w:noProof/>
            <w:webHidden/>
          </w:rPr>
          <w:t>11</w:t>
        </w:r>
        <w:r>
          <w:rPr>
            <w:noProof/>
            <w:webHidden/>
          </w:rPr>
          <w:fldChar w:fldCharType="end"/>
        </w:r>
      </w:hyperlink>
    </w:p>
    <w:p w14:paraId="77E33F9F" w14:textId="6D726A01" w:rsidR="0081749C" w:rsidRDefault="0081749C">
      <w:pPr>
        <w:pStyle w:val="TOC1"/>
        <w:rPr>
          <w:rFonts w:asciiTheme="minorHAnsi" w:eastAsiaTheme="minorEastAsia" w:hAnsiTheme="minorHAnsi" w:cstheme="minorBidi"/>
          <w:sz w:val="22"/>
          <w:szCs w:val="22"/>
        </w:rPr>
      </w:pPr>
      <w:hyperlink w:anchor="_Toc526933773" w:history="1">
        <w:r w:rsidRPr="009B5C07">
          <w:rPr>
            <w:rStyle w:val="Hyperlink"/>
          </w:rPr>
          <w:t>H.  Equipment</w:t>
        </w:r>
        <w:r>
          <w:rPr>
            <w:webHidden/>
          </w:rPr>
          <w:tab/>
        </w:r>
        <w:r>
          <w:rPr>
            <w:webHidden/>
          </w:rPr>
          <w:fldChar w:fldCharType="begin"/>
        </w:r>
        <w:r>
          <w:rPr>
            <w:webHidden/>
          </w:rPr>
          <w:instrText xml:space="preserve"> PAGEREF _Toc526933773 \h </w:instrText>
        </w:r>
        <w:r>
          <w:rPr>
            <w:webHidden/>
          </w:rPr>
        </w:r>
        <w:r>
          <w:rPr>
            <w:webHidden/>
          </w:rPr>
          <w:fldChar w:fldCharType="separate"/>
        </w:r>
        <w:r>
          <w:rPr>
            <w:webHidden/>
          </w:rPr>
          <w:t>11</w:t>
        </w:r>
        <w:r>
          <w:rPr>
            <w:webHidden/>
          </w:rPr>
          <w:fldChar w:fldCharType="end"/>
        </w:r>
      </w:hyperlink>
    </w:p>
    <w:p w14:paraId="640CBD55" w14:textId="38F14CF0" w:rsidR="0081749C" w:rsidRDefault="0081749C">
      <w:pPr>
        <w:pStyle w:val="TOC2"/>
        <w:rPr>
          <w:rFonts w:asciiTheme="minorHAnsi" w:eastAsiaTheme="minorEastAsia" w:hAnsiTheme="minorHAnsi" w:cstheme="minorBidi"/>
          <w:noProof/>
          <w:sz w:val="22"/>
          <w:szCs w:val="22"/>
        </w:rPr>
      </w:pPr>
      <w:hyperlink w:anchor="_Toc526933774" w:history="1">
        <w:r w:rsidRPr="009B5C07">
          <w:rPr>
            <w:rStyle w:val="Hyperlink"/>
            <w:rFonts w:ascii="Verdana" w:hAnsi="Verdana"/>
            <w:noProof/>
          </w:rPr>
          <w:t>1.</w:t>
        </w:r>
        <w:r>
          <w:rPr>
            <w:rFonts w:asciiTheme="minorHAnsi" w:eastAsiaTheme="minorEastAsia" w:hAnsiTheme="minorHAnsi" w:cstheme="minorBidi"/>
            <w:noProof/>
            <w:sz w:val="22"/>
            <w:szCs w:val="22"/>
          </w:rPr>
          <w:tab/>
        </w:r>
        <w:r w:rsidRPr="009B5C07">
          <w:rPr>
            <w:rStyle w:val="Hyperlink"/>
            <w:rFonts w:ascii="Verdana" w:hAnsi="Verdana"/>
            <w:noProof/>
          </w:rPr>
          <w:t>Electrical safety</w:t>
        </w:r>
        <w:r>
          <w:rPr>
            <w:noProof/>
            <w:webHidden/>
          </w:rPr>
          <w:tab/>
        </w:r>
        <w:r>
          <w:rPr>
            <w:noProof/>
            <w:webHidden/>
          </w:rPr>
          <w:fldChar w:fldCharType="begin"/>
        </w:r>
        <w:r>
          <w:rPr>
            <w:noProof/>
            <w:webHidden/>
          </w:rPr>
          <w:instrText xml:space="preserve"> PAGEREF _Toc526933774 \h </w:instrText>
        </w:r>
        <w:r>
          <w:rPr>
            <w:noProof/>
            <w:webHidden/>
          </w:rPr>
        </w:r>
        <w:r>
          <w:rPr>
            <w:noProof/>
            <w:webHidden/>
          </w:rPr>
          <w:fldChar w:fldCharType="separate"/>
        </w:r>
        <w:r>
          <w:rPr>
            <w:noProof/>
            <w:webHidden/>
          </w:rPr>
          <w:t>11</w:t>
        </w:r>
        <w:r>
          <w:rPr>
            <w:noProof/>
            <w:webHidden/>
          </w:rPr>
          <w:fldChar w:fldCharType="end"/>
        </w:r>
      </w:hyperlink>
    </w:p>
    <w:p w14:paraId="57C84869" w14:textId="76D1EA12" w:rsidR="0081749C" w:rsidRDefault="0081749C">
      <w:pPr>
        <w:pStyle w:val="TOC2"/>
        <w:rPr>
          <w:rFonts w:asciiTheme="minorHAnsi" w:eastAsiaTheme="minorEastAsia" w:hAnsiTheme="minorHAnsi" w:cstheme="minorBidi"/>
          <w:noProof/>
          <w:sz w:val="22"/>
          <w:szCs w:val="22"/>
        </w:rPr>
      </w:pPr>
      <w:hyperlink w:anchor="_Toc526933775" w:history="1">
        <w:r w:rsidRPr="009B5C07">
          <w:rPr>
            <w:rStyle w:val="Hyperlink"/>
            <w:rFonts w:ascii="Verdana" w:hAnsi="Verdana"/>
            <w:noProof/>
          </w:rPr>
          <w:t>2.</w:t>
        </w:r>
        <w:r>
          <w:rPr>
            <w:rFonts w:asciiTheme="minorHAnsi" w:eastAsiaTheme="minorEastAsia" w:hAnsiTheme="minorHAnsi" w:cstheme="minorBidi"/>
            <w:noProof/>
            <w:sz w:val="22"/>
            <w:szCs w:val="22"/>
          </w:rPr>
          <w:tab/>
        </w:r>
        <w:r w:rsidRPr="009B5C07">
          <w:rPr>
            <w:rStyle w:val="Hyperlink"/>
            <w:rFonts w:ascii="Verdana" w:hAnsi="Verdana"/>
            <w:noProof/>
          </w:rPr>
          <w:t>Fume Hoods and Biological Cabinets</w:t>
        </w:r>
        <w:r>
          <w:rPr>
            <w:noProof/>
            <w:webHidden/>
          </w:rPr>
          <w:tab/>
        </w:r>
        <w:r>
          <w:rPr>
            <w:noProof/>
            <w:webHidden/>
          </w:rPr>
          <w:fldChar w:fldCharType="begin"/>
        </w:r>
        <w:r>
          <w:rPr>
            <w:noProof/>
            <w:webHidden/>
          </w:rPr>
          <w:instrText xml:space="preserve"> PAGEREF _Toc526933775 \h </w:instrText>
        </w:r>
        <w:r>
          <w:rPr>
            <w:noProof/>
            <w:webHidden/>
          </w:rPr>
        </w:r>
        <w:r>
          <w:rPr>
            <w:noProof/>
            <w:webHidden/>
          </w:rPr>
          <w:fldChar w:fldCharType="separate"/>
        </w:r>
        <w:r>
          <w:rPr>
            <w:noProof/>
            <w:webHidden/>
          </w:rPr>
          <w:t>11</w:t>
        </w:r>
        <w:r>
          <w:rPr>
            <w:noProof/>
            <w:webHidden/>
          </w:rPr>
          <w:fldChar w:fldCharType="end"/>
        </w:r>
      </w:hyperlink>
    </w:p>
    <w:p w14:paraId="398EB884" w14:textId="5B211D1D" w:rsidR="0081749C" w:rsidRDefault="0081749C">
      <w:pPr>
        <w:pStyle w:val="TOC2"/>
        <w:rPr>
          <w:rFonts w:asciiTheme="minorHAnsi" w:eastAsiaTheme="minorEastAsia" w:hAnsiTheme="minorHAnsi" w:cstheme="minorBidi"/>
          <w:noProof/>
          <w:sz w:val="22"/>
          <w:szCs w:val="22"/>
        </w:rPr>
      </w:pPr>
      <w:hyperlink w:anchor="_Toc526933776" w:history="1">
        <w:r w:rsidRPr="009B5C07">
          <w:rPr>
            <w:rStyle w:val="Hyperlink"/>
            <w:rFonts w:ascii="Verdana" w:hAnsi="Verdana"/>
            <w:noProof/>
          </w:rPr>
          <w:t>3.</w:t>
        </w:r>
        <w:r>
          <w:rPr>
            <w:rFonts w:asciiTheme="minorHAnsi" w:eastAsiaTheme="minorEastAsia" w:hAnsiTheme="minorHAnsi" w:cstheme="minorBidi"/>
            <w:noProof/>
            <w:sz w:val="22"/>
            <w:szCs w:val="22"/>
          </w:rPr>
          <w:tab/>
        </w:r>
        <w:r w:rsidRPr="009B5C07">
          <w:rPr>
            <w:rStyle w:val="Hyperlink"/>
            <w:rFonts w:ascii="Verdana" w:hAnsi="Verdana"/>
            <w:noProof/>
          </w:rPr>
          <w:t>Centrifuges</w:t>
        </w:r>
        <w:r>
          <w:rPr>
            <w:noProof/>
            <w:webHidden/>
          </w:rPr>
          <w:tab/>
        </w:r>
        <w:r>
          <w:rPr>
            <w:noProof/>
            <w:webHidden/>
          </w:rPr>
          <w:fldChar w:fldCharType="begin"/>
        </w:r>
        <w:r>
          <w:rPr>
            <w:noProof/>
            <w:webHidden/>
          </w:rPr>
          <w:instrText xml:space="preserve"> PAGEREF _Toc526933776 \h </w:instrText>
        </w:r>
        <w:r>
          <w:rPr>
            <w:noProof/>
            <w:webHidden/>
          </w:rPr>
        </w:r>
        <w:r>
          <w:rPr>
            <w:noProof/>
            <w:webHidden/>
          </w:rPr>
          <w:fldChar w:fldCharType="separate"/>
        </w:r>
        <w:r>
          <w:rPr>
            <w:noProof/>
            <w:webHidden/>
          </w:rPr>
          <w:t>12</w:t>
        </w:r>
        <w:r>
          <w:rPr>
            <w:noProof/>
            <w:webHidden/>
          </w:rPr>
          <w:fldChar w:fldCharType="end"/>
        </w:r>
      </w:hyperlink>
    </w:p>
    <w:p w14:paraId="334967A9" w14:textId="4A602127" w:rsidR="0081749C" w:rsidRDefault="0081749C">
      <w:pPr>
        <w:pStyle w:val="TOC2"/>
        <w:rPr>
          <w:rFonts w:asciiTheme="minorHAnsi" w:eastAsiaTheme="minorEastAsia" w:hAnsiTheme="minorHAnsi" w:cstheme="minorBidi"/>
          <w:noProof/>
          <w:sz w:val="22"/>
          <w:szCs w:val="22"/>
        </w:rPr>
      </w:pPr>
      <w:hyperlink w:anchor="_Toc526933777" w:history="1">
        <w:r w:rsidRPr="009B5C07">
          <w:rPr>
            <w:rStyle w:val="Hyperlink"/>
            <w:rFonts w:ascii="Verdana" w:hAnsi="Verdana"/>
            <w:noProof/>
          </w:rPr>
          <w:t>4.</w:t>
        </w:r>
        <w:r>
          <w:rPr>
            <w:rFonts w:asciiTheme="minorHAnsi" w:eastAsiaTheme="minorEastAsia" w:hAnsiTheme="minorHAnsi" w:cstheme="minorBidi"/>
            <w:noProof/>
            <w:sz w:val="22"/>
            <w:szCs w:val="22"/>
          </w:rPr>
          <w:tab/>
        </w:r>
        <w:r w:rsidRPr="009B5C07">
          <w:rPr>
            <w:rStyle w:val="Hyperlink"/>
            <w:rFonts w:ascii="Verdana" w:hAnsi="Verdana"/>
            <w:noProof/>
          </w:rPr>
          <w:t>Glassware</w:t>
        </w:r>
        <w:r>
          <w:rPr>
            <w:noProof/>
            <w:webHidden/>
          </w:rPr>
          <w:tab/>
        </w:r>
        <w:r>
          <w:rPr>
            <w:noProof/>
            <w:webHidden/>
          </w:rPr>
          <w:fldChar w:fldCharType="begin"/>
        </w:r>
        <w:r>
          <w:rPr>
            <w:noProof/>
            <w:webHidden/>
          </w:rPr>
          <w:instrText xml:space="preserve"> PAGEREF _Toc526933777 \h </w:instrText>
        </w:r>
        <w:r>
          <w:rPr>
            <w:noProof/>
            <w:webHidden/>
          </w:rPr>
        </w:r>
        <w:r>
          <w:rPr>
            <w:noProof/>
            <w:webHidden/>
          </w:rPr>
          <w:fldChar w:fldCharType="separate"/>
        </w:r>
        <w:r>
          <w:rPr>
            <w:noProof/>
            <w:webHidden/>
          </w:rPr>
          <w:t>12</w:t>
        </w:r>
        <w:r>
          <w:rPr>
            <w:noProof/>
            <w:webHidden/>
          </w:rPr>
          <w:fldChar w:fldCharType="end"/>
        </w:r>
      </w:hyperlink>
    </w:p>
    <w:p w14:paraId="221A91B8" w14:textId="51BAF5D8" w:rsidR="0081749C" w:rsidRDefault="0081749C">
      <w:pPr>
        <w:pStyle w:val="TOC2"/>
        <w:rPr>
          <w:rFonts w:asciiTheme="minorHAnsi" w:eastAsiaTheme="minorEastAsia" w:hAnsiTheme="minorHAnsi" w:cstheme="minorBidi"/>
          <w:noProof/>
          <w:sz w:val="22"/>
          <w:szCs w:val="22"/>
        </w:rPr>
      </w:pPr>
      <w:hyperlink w:anchor="_Toc526933778" w:history="1">
        <w:r w:rsidRPr="009B5C07">
          <w:rPr>
            <w:rStyle w:val="Hyperlink"/>
            <w:rFonts w:ascii="Verdana" w:hAnsi="Verdana"/>
            <w:noProof/>
          </w:rPr>
          <w:t>5.</w:t>
        </w:r>
        <w:r>
          <w:rPr>
            <w:rFonts w:asciiTheme="minorHAnsi" w:eastAsiaTheme="minorEastAsia" w:hAnsiTheme="minorHAnsi" w:cstheme="minorBidi"/>
            <w:noProof/>
            <w:sz w:val="22"/>
            <w:szCs w:val="22"/>
          </w:rPr>
          <w:tab/>
        </w:r>
        <w:r w:rsidRPr="009B5C07">
          <w:rPr>
            <w:rStyle w:val="Hyperlink"/>
            <w:rFonts w:ascii="Verdana" w:hAnsi="Verdana"/>
            <w:noProof/>
          </w:rPr>
          <w:t>Compressed Gases</w:t>
        </w:r>
        <w:r>
          <w:rPr>
            <w:noProof/>
            <w:webHidden/>
          </w:rPr>
          <w:tab/>
        </w:r>
        <w:r>
          <w:rPr>
            <w:noProof/>
            <w:webHidden/>
          </w:rPr>
          <w:fldChar w:fldCharType="begin"/>
        </w:r>
        <w:r>
          <w:rPr>
            <w:noProof/>
            <w:webHidden/>
          </w:rPr>
          <w:instrText xml:space="preserve"> PAGEREF _Toc526933778 \h </w:instrText>
        </w:r>
        <w:r>
          <w:rPr>
            <w:noProof/>
            <w:webHidden/>
          </w:rPr>
        </w:r>
        <w:r>
          <w:rPr>
            <w:noProof/>
            <w:webHidden/>
          </w:rPr>
          <w:fldChar w:fldCharType="separate"/>
        </w:r>
        <w:r>
          <w:rPr>
            <w:noProof/>
            <w:webHidden/>
          </w:rPr>
          <w:t>12</w:t>
        </w:r>
        <w:r>
          <w:rPr>
            <w:noProof/>
            <w:webHidden/>
          </w:rPr>
          <w:fldChar w:fldCharType="end"/>
        </w:r>
      </w:hyperlink>
    </w:p>
    <w:p w14:paraId="7054F2B8" w14:textId="71B6CDFC" w:rsidR="0081749C" w:rsidRDefault="0081749C">
      <w:pPr>
        <w:pStyle w:val="TOC2"/>
        <w:rPr>
          <w:rFonts w:asciiTheme="minorHAnsi" w:eastAsiaTheme="minorEastAsia" w:hAnsiTheme="minorHAnsi" w:cstheme="minorBidi"/>
          <w:noProof/>
          <w:sz w:val="22"/>
          <w:szCs w:val="22"/>
        </w:rPr>
      </w:pPr>
      <w:hyperlink w:anchor="_Toc526933779" w:history="1">
        <w:r w:rsidRPr="009B5C07">
          <w:rPr>
            <w:rStyle w:val="Hyperlink"/>
            <w:rFonts w:ascii="Verdana" w:hAnsi="Verdana"/>
            <w:noProof/>
          </w:rPr>
          <w:t>6.</w:t>
        </w:r>
        <w:r>
          <w:rPr>
            <w:rFonts w:asciiTheme="minorHAnsi" w:eastAsiaTheme="minorEastAsia" w:hAnsiTheme="minorHAnsi" w:cstheme="minorBidi"/>
            <w:noProof/>
            <w:sz w:val="22"/>
            <w:szCs w:val="22"/>
          </w:rPr>
          <w:tab/>
        </w:r>
        <w:r w:rsidRPr="009B5C07">
          <w:rPr>
            <w:rStyle w:val="Hyperlink"/>
            <w:rFonts w:ascii="Verdana" w:hAnsi="Verdana"/>
            <w:noProof/>
          </w:rPr>
          <w:t>Autoclave</w:t>
        </w:r>
        <w:r>
          <w:rPr>
            <w:noProof/>
            <w:webHidden/>
          </w:rPr>
          <w:tab/>
        </w:r>
        <w:r>
          <w:rPr>
            <w:noProof/>
            <w:webHidden/>
          </w:rPr>
          <w:fldChar w:fldCharType="begin"/>
        </w:r>
        <w:r>
          <w:rPr>
            <w:noProof/>
            <w:webHidden/>
          </w:rPr>
          <w:instrText xml:space="preserve"> PAGEREF _Toc526933779 \h </w:instrText>
        </w:r>
        <w:r>
          <w:rPr>
            <w:noProof/>
            <w:webHidden/>
          </w:rPr>
        </w:r>
        <w:r>
          <w:rPr>
            <w:noProof/>
            <w:webHidden/>
          </w:rPr>
          <w:fldChar w:fldCharType="separate"/>
        </w:r>
        <w:r>
          <w:rPr>
            <w:noProof/>
            <w:webHidden/>
          </w:rPr>
          <w:t>12</w:t>
        </w:r>
        <w:r>
          <w:rPr>
            <w:noProof/>
            <w:webHidden/>
          </w:rPr>
          <w:fldChar w:fldCharType="end"/>
        </w:r>
      </w:hyperlink>
    </w:p>
    <w:p w14:paraId="05F06380" w14:textId="4CF3AFBF" w:rsidR="0081749C" w:rsidRDefault="0081749C">
      <w:pPr>
        <w:pStyle w:val="TOC1"/>
        <w:rPr>
          <w:rFonts w:asciiTheme="minorHAnsi" w:eastAsiaTheme="minorEastAsia" w:hAnsiTheme="minorHAnsi" w:cstheme="minorBidi"/>
          <w:sz w:val="22"/>
          <w:szCs w:val="22"/>
        </w:rPr>
      </w:pPr>
      <w:hyperlink w:anchor="_Toc526933780" w:history="1">
        <w:r w:rsidRPr="009B5C07">
          <w:rPr>
            <w:rStyle w:val="Hyperlink"/>
          </w:rPr>
          <w:t>Student Lab Safety Contract</w:t>
        </w:r>
        <w:r>
          <w:rPr>
            <w:webHidden/>
          </w:rPr>
          <w:tab/>
        </w:r>
        <w:r>
          <w:rPr>
            <w:webHidden/>
          </w:rPr>
          <w:fldChar w:fldCharType="begin"/>
        </w:r>
        <w:r>
          <w:rPr>
            <w:webHidden/>
          </w:rPr>
          <w:instrText xml:space="preserve"> PAGEREF _Toc526933780 \h </w:instrText>
        </w:r>
        <w:r>
          <w:rPr>
            <w:webHidden/>
          </w:rPr>
        </w:r>
        <w:r>
          <w:rPr>
            <w:webHidden/>
          </w:rPr>
          <w:fldChar w:fldCharType="separate"/>
        </w:r>
        <w:r>
          <w:rPr>
            <w:webHidden/>
          </w:rPr>
          <w:t>i</w:t>
        </w:r>
        <w:r>
          <w:rPr>
            <w:webHidden/>
          </w:rPr>
          <w:fldChar w:fldCharType="end"/>
        </w:r>
      </w:hyperlink>
    </w:p>
    <w:p w14:paraId="7225D347" w14:textId="11DCC92D" w:rsidR="0081749C" w:rsidRDefault="0081749C">
      <w:pPr>
        <w:pStyle w:val="TOC1"/>
        <w:rPr>
          <w:rFonts w:asciiTheme="minorHAnsi" w:eastAsiaTheme="minorEastAsia" w:hAnsiTheme="minorHAnsi" w:cstheme="minorBidi"/>
          <w:sz w:val="22"/>
          <w:szCs w:val="22"/>
        </w:rPr>
      </w:pPr>
      <w:hyperlink w:anchor="_Toc526933781" w:history="1">
        <w:r w:rsidRPr="009B5C07">
          <w:rPr>
            <w:rStyle w:val="Hyperlink"/>
          </w:rPr>
          <w:t>Faculty/Staff Lab Safety Contract</w:t>
        </w:r>
        <w:r>
          <w:rPr>
            <w:webHidden/>
          </w:rPr>
          <w:tab/>
        </w:r>
        <w:r>
          <w:rPr>
            <w:webHidden/>
          </w:rPr>
          <w:fldChar w:fldCharType="begin"/>
        </w:r>
        <w:r>
          <w:rPr>
            <w:webHidden/>
          </w:rPr>
          <w:instrText xml:space="preserve"> PAGEREF _Toc526933781 \h </w:instrText>
        </w:r>
        <w:r>
          <w:rPr>
            <w:webHidden/>
          </w:rPr>
        </w:r>
        <w:r>
          <w:rPr>
            <w:webHidden/>
          </w:rPr>
          <w:fldChar w:fldCharType="separate"/>
        </w:r>
        <w:r>
          <w:rPr>
            <w:webHidden/>
          </w:rPr>
          <w:t>ii</w:t>
        </w:r>
        <w:r>
          <w:rPr>
            <w:webHidden/>
          </w:rPr>
          <w:fldChar w:fldCharType="end"/>
        </w:r>
      </w:hyperlink>
    </w:p>
    <w:p w14:paraId="30274A52" w14:textId="65B9946C" w:rsidR="0081749C" w:rsidRDefault="0081749C">
      <w:pPr>
        <w:pStyle w:val="TOC1"/>
        <w:rPr>
          <w:rFonts w:asciiTheme="minorHAnsi" w:eastAsiaTheme="minorEastAsia" w:hAnsiTheme="minorHAnsi" w:cstheme="minorBidi"/>
          <w:sz w:val="22"/>
          <w:szCs w:val="22"/>
        </w:rPr>
      </w:pPr>
      <w:hyperlink w:anchor="_Toc526933782" w:history="1">
        <w:r w:rsidRPr="009B5C07">
          <w:rPr>
            <w:rStyle w:val="Hyperlink"/>
          </w:rPr>
          <w:t>General Safety Checklist for Laboratories</w:t>
        </w:r>
        <w:r>
          <w:rPr>
            <w:webHidden/>
          </w:rPr>
          <w:tab/>
        </w:r>
        <w:r>
          <w:rPr>
            <w:webHidden/>
          </w:rPr>
          <w:fldChar w:fldCharType="begin"/>
        </w:r>
        <w:r>
          <w:rPr>
            <w:webHidden/>
          </w:rPr>
          <w:instrText xml:space="preserve"> PAGEREF _Toc526933782 \h </w:instrText>
        </w:r>
        <w:r>
          <w:rPr>
            <w:webHidden/>
          </w:rPr>
        </w:r>
        <w:r>
          <w:rPr>
            <w:webHidden/>
          </w:rPr>
          <w:fldChar w:fldCharType="separate"/>
        </w:r>
        <w:r>
          <w:rPr>
            <w:webHidden/>
          </w:rPr>
          <w:t>iii</w:t>
        </w:r>
        <w:r>
          <w:rPr>
            <w:webHidden/>
          </w:rPr>
          <w:fldChar w:fldCharType="end"/>
        </w:r>
      </w:hyperlink>
    </w:p>
    <w:p w14:paraId="6E5B0B9F" w14:textId="49A91B68" w:rsidR="0081749C" w:rsidRDefault="0081749C">
      <w:pPr>
        <w:pStyle w:val="TOC1"/>
        <w:tabs>
          <w:tab w:val="left" w:pos="3196"/>
        </w:tabs>
        <w:rPr>
          <w:rFonts w:asciiTheme="minorHAnsi" w:eastAsiaTheme="minorEastAsia" w:hAnsiTheme="minorHAnsi" w:cstheme="minorBidi"/>
          <w:sz w:val="22"/>
          <w:szCs w:val="22"/>
        </w:rPr>
      </w:pPr>
      <w:hyperlink w:anchor="_Toc526933783" w:history="1">
        <w:r w:rsidRPr="009B5C07">
          <w:rPr>
            <w:rStyle w:val="Hyperlink"/>
          </w:rPr>
          <w:t>Accident Reporting Form</w:t>
        </w:r>
        <w:r>
          <w:rPr>
            <w:rFonts w:asciiTheme="minorHAnsi" w:eastAsiaTheme="minorEastAsia" w:hAnsiTheme="minorHAnsi" w:cstheme="minorBidi"/>
            <w:sz w:val="22"/>
            <w:szCs w:val="22"/>
          </w:rPr>
          <w:tab/>
        </w:r>
        <w:r w:rsidRPr="009B5C07">
          <w:rPr>
            <w:rStyle w:val="Hyperlink"/>
          </w:rPr>
          <w:t>______________________</w:t>
        </w:r>
        <w:r>
          <w:rPr>
            <w:webHidden/>
          </w:rPr>
          <w:tab/>
        </w:r>
        <w:r>
          <w:rPr>
            <w:webHidden/>
          </w:rPr>
          <w:fldChar w:fldCharType="begin"/>
        </w:r>
        <w:r>
          <w:rPr>
            <w:webHidden/>
          </w:rPr>
          <w:instrText xml:space="preserve"> PAGEREF _Toc526933783 \h </w:instrText>
        </w:r>
        <w:r>
          <w:rPr>
            <w:webHidden/>
          </w:rPr>
        </w:r>
        <w:r>
          <w:rPr>
            <w:webHidden/>
          </w:rPr>
          <w:fldChar w:fldCharType="separate"/>
        </w:r>
        <w:r>
          <w:rPr>
            <w:webHidden/>
          </w:rPr>
          <w:t>iv</w:t>
        </w:r>
        <w:r>
          <w:rPr>
            <w:webHidden/>
          </w:rPr>
          <w:fldChar w:fldCharType="end"/>
        </w:r>
      </w:hyperlink>
    </w:p>
    <w:p w14:paraId="35D9B8D1" w14:textId="484F74DB" w:rsidR="0081749C" w:rsidRDefault="0081749C">
      <w:pPr>
        <w:pStyle w:val="TOC1"/>
        <w:rPr>
          <w:rFonts w:asciiTheme="minorHAnsi" w:eastAsiaTheme="minorEastAsia" w:hAnsiTheme="minorHAnsi" w:cstheme="minorBidi"/>
          <w:sz w:val="22"/>
          <w:szCs w:val="22"/>
        </w:rPr>
      </w:pPr>
      <w:hyperlink w:anchor="_Toc526933784" w:history="1">
        <w:r w:rsidRPr="009B5C07">
          <w:rPr>
            <w:rStyle w:val="Hyperlink"/>
          </w:rPr>
          <w:t>Biosafety Levels</w:t>
        </w:r>
        <w:r>
          <w:rPr>
            <w:webHidden/>
          </w:rPr>
          <w:tab/>
        </w:r>
        <w:r>
          <w:rPr>
            <w:webHidden/>
          </w:rPr>
          <w:fldChar w:fldCharType="begin"/>
        </w:r>
        <w:r>
          <w:rPr>
            <w:webHidden/>
          </w:rPr>
          <w:instrText xml:space="preserve"> PAGEREF _Toc526933784 \h </w:instrText>
        </w:r>
        <w:r>
          <w:rPr>
            <w:webHidden/>
          </w:rPr>
        </w:r>
        <w:r>
          <w:rPr>
            <w:webHidden/>
          </w:rPr>
          <w:fldChar w:fldCharType="separate"/>
        </w:r>
        <w:r>
          <w:rPr>
            <w:webHidden/>
          </w:rPr>
          <w:t>vii</w:t>
        </w:r>
        <w:r>
          <w:rPr>
            <w:webHidden/>
          </w:rPr>
          <w:fldChar w:fldCharType="end"/>
        </w:r>
      </w:hyperlink>
    </w:p>
    <w:p w14:paraId="7C93ECAF" w14:textId="2EA9E8C8" w:rsidR="0081749C" w:rsidRDefault="0081749C">
      <w:pPr>
        <w:pStyle w:val="TOC1"/>
        <w:rPr>
          <w:rFonts w:asciiTheme="minorHAnsi" w:eastAsiaTheme="minorEastAsia" w:hAnsiTheme="minorHAnsi" w:cstheme="minorBidi"/>
          <w:sz w:val="22"/>
          <w:szCs w:val="22"/>
        </w:rPr>
      </w:pPr>
      <w:hyperlink w:anchor="_Toc526933785" w:history="1">
        <w:r w:rsidRPr="009B5C07">
          <w:rPr>
            <w:rStyle w:val="Hyperlink"/>
          </w:rPr>
          <w:t>Biological Agent Summary</w:t>
        </w:r>
        <w:r>
          <w:rPr>
            <w:webHidden/>
          </w:rPr>
          <w:tab/>
        </w:r>
        <w:r>
          <w:rPr>
            <w:webHidden/>
          </w:rPr>
          <w:fldChar w:fldCharType="begin"/>
        </w:r>
        <w:r>
          <w:rPr>
            <w:webHidden/>
          </w:rPr>
          <w:instrText xml:space="preserve"> PAGEREF _Toc526933785 \h </w:instrText>
        </w:r>
        <w:r>
          <w:rPr>
            <w:webHidden/>
          </w:rPr>
        </w:r>
        <w:r>
          <w:rPr>
            <w:webHidden/>
          </w:rPr>
          <w:fldChar w:fldCharType="separate"/>
        </w:r>
        <w:r>
          <w:rPr>
            <w:webHidden/>
          </w:rPr>
          <w:t>viii</w:t>
        </w:r>
        <w:r>
          <w:rPr>
            <w:webHidden/>
          </w:rPr>
          <w:fldChar w:fldCharType="end"/>
        </w:r>
      </w:hyperlink>
    </w:p>
    <w:p w14:paraId="51EBEFB5" w14:textId="5F0DCFD5" w:rsidR="0081749C" w:rsidRDefault="0081749C">
      <w:pPr>
        <w:pStyle w:val="TOC1"/>
        <w:rPr>
          <w:rFonts w:asciiTheme="minorHAnsi" w:eastAsiaTheme="minorEastAsia" w:hAnsiTheme="minorHAnsi" w:cstheme="minorBidi"/>
          <w:sz w:val="22"/>
          <w:szCs w:val="22"/>
        </w:rPr>
      </w:pPr>
      <w:hyperlink w:anchor="_Toc526933786" w:history="1">
        <w:r w:rsidRPr="009B5C07">
          <w:rPr>
            <w:rStyle w:val="Hyperlink"/>
          </w:rPr>
          <w:t>Biological Safety Cabinets</w:t>
        </w:r>
        <w:r>
          <w:rPr>
            <w:webHidden/>
          </w:rPr>
          <w:tab/>
        </w:r>
        <w:r>
          <w:rPr>
            <w:webHidden/>
          </w:rPr>
          <w:fldChar w:fldCharType="begin"/>
        </w:r>
        <w:r>
          <w:rPr>
            <w:webHidden/>
          </w:rPr>
          <w:instrText xml:space="preserve"> PAGEREF _Toc526933786 \h </w:instrText>
        </w:r>
        <w:r>
          <w:rPr>
            <w:webHidden/>
          </w:rPr>
        </w:r>
        <w:r>
          <w:rPr>
            <w:webHidden/>
          </w:rPr>
          <w:fldChar w:fldCharType="separate"/>
        </w:r>
        <w:r>
          <w:rPr>
            <w:webHidden/>
          </w:rPr>
          <w:t>xiii</w:t>
        </w:r>
        <w:r>
          <w:rPr>
            <w:webHidden/>
          </w:rPr>
          <w:fldChar w:fldCharType="end"/>
        </w:r>
      </w:hyperlink>
    </w:p>
    <w:p w14:paraId="6357CF97" w14:textId="471F9A50" w:rsidR="0081749C" w:rsidRDefault="0081749C">
      <w:pPr>
        <w:pStyle w:val="TOC1"/>
        <w:rPr>
          <w:rFonts w:asciiTheme="minorHAnsi" w:eastAsiaTheme="minorEastAsia" w:hAnsiTheme="minorHAnsi" w:cstheme="minorBidi"/>
          <w:sz w:val="22"/>
          <w:szCs w:val="22"/>
        </w:rPr>
      </w:pPr>
      <w:hyperlink w:anchor="_Toc526933787" w:history="1">
        <w:r w:rsidRPr="009B5C07">
          <w:rPr>
            <w:rStyle w:val="Hyperlink"/>
          </w:rPr>
          <w:t>References</w:t>
        </w:r>
        <w:r>
          <w:rPr>
            <w:webHidden/>
          </w:rPr>
          <w:tab/>
        </w:r>
        <w:r>
          <w:rPr>
            <w:webHidden/>
          </w:rPr>
          <w:fldChar w:fldCharType="begin"/>
        </w:r>
        <w:r>
          <w:rPr>
            <w:webHidden/>
          </w:rPr>
          <w:instrText xml:space="preserve"> PAGEREF _Toc526933787 \h </w:instrText>
        </w:r>
        <w:r>
          <w:rPr>
            <w:webHidden/>
          </w:rPr>
        </w:r>
        <w:r>
          <w:rPr>
            <w:webHidden/>
          </w:rPr>
          <w:fldChar w:fldCharType="separate"/>
        </w:r>
        <w:r>
          <w:rPr>
            <w:webHidden/>
          </w:rPr>
          <w:t>xiv</w:t>
        </w:r>
        <w:r>
          <w:rPr>
            <w:webHidden/>
          </w:rPr>
          <w:fldChar w:fldCharType="end"/>
        </w:r>
      </w:hyperlink>
    </w:p>
    <w:p w14:paraId="424E917D" w14:textId="739E6C0C" w:rsidR="00D46191" w:rsidRPr="00785546" w:rsidRDefault="009348FE" w:rsidP="00B060FC">
      <w:pPr>
        <w:rPr>
          <w:rFonts w:ascii="Verdana" w:hAnsi="Verdana"/>
          <w:noProof/>
          <w:sz w:val="19"/>
          <w:szCs w:val="19"/>
        </w:rPr>
        <w:sectPr w:rsidR="00D46191" w:rsidRPr="00785546" w:rsidSect="006E534F">
          <w:pgSz w:w="12240" w:h="15840"/>
          <w:pgMar w:top="1440" w:right="1800" w:bottom="1440" w:left="1800" w:header="720" w:footer="720" w:gutter="0"/>
          <w:pgNumType w:start="0"/>
          <w:cols w:space="720"/>
          <w:titlePg/>
          <w:docGrid w:linePitch="360"/>
        </w:sectPr>
      </w:pPr>
      <w:r w:rsidRPr="00785546">
        <w:rPr>
          <w:rFonts w:ascii="Verdana" w:hAnsi="Verdana"/>
          <w:noProof/>
          <w:sz w:val="19"/>
          <w:szCs w:val="19"/>
        </w:rPr>
        <w:fldChar w:fldCharType="end"/>
      </w:r>
    </w:p>
    <w:p w14:paraId="5B304EE9" w14:textId="77777777" w:rsidR="004A0016" w:rsidRPr="001E6D70" w:rsidRDefault="004A0016" w:rsidP="00B060FC">
      <w:pPr>
        <w:pStyle w:val="Heading1"/>
        <w:rPr>
          <w:rFonts w:ascii="Verdana" w:hAnsi="Verdana"/>
          <w:b w:val="0"/>
          <w:bCs w:val="0"/>
          <w:sz w:val="30"/>
          <w:szCs w:val="30"/>
        </w:rPr>
      </w:pPr>
      <w:r w:rsidRPr="001E6D70">
        <w:rPr>
          <w:rFonts w:ascii="Verdana" w:hAnsi="Verdana"/>
          <w:b w:val="0"/>
          <w:bCs w:val="0"/>
          <w:sz w:val="30"/>
          <w:szCs w:val="30"/>
        </w:rPr>
        <w:lastRenderedPageBreak/>
        <w:t xml:space="preserve"> </w:t>
      </w:r>
      <w:bookmarkStart w:id="0" w:name="_Toc526933744"/>
      <w:r w:rsidR="00EF1783" w:rsidRPr="001E6D70">
        <w:rPr>
          <w:rFonts w:ascii="Verdana" w:hAnsi="Verdana"/>
          <w:b w:val="0"/>
          <w:bCs w:val="0"/>
          <w:sz w:val="30"/>
          <w:szCs w:val="30"/>
        </w:rPr>
        <w:t xml:space="preserve">A.  </w:t>
      </w:r>
      <w:r w:rsidRPr="001E6D70">
        <w:rPr>
          <w:rFonts w:ascii="Verdana" w:hAnsi="Verdana"/>
          <w:b w:val="0"/>
          <w:bCs w:val="0"/>
          <w:sz w:val="30"/>
          <w:szCs w:val="30"/>
        </w:rPr>
        <w:t>Introduction</w:t>
      </w:r>
      <w:bookmarkEnd w:id="0"/>
    </w:p>
    <w:p w14:paraId="67502D10" w14:textId="77777777" w:rsidR="001E6D70" w:rsidRPr="001E6D70" w:rsidRDefault="001E6D70" w:rsidP="001E6D70">
      <w:pPr>
        <w:ind w:left="720" w:firstLine="360"/>
        <w:rPr>
          <w:rFonts w:ascii="Verdana" w:hAnsi="Verdana"/>
          <w:sz w:val="19"/>
          <w:szCs w:val="19"/>
        </w:rPr>
      </w:pPr>
    </w:p>
    <w:p w14:paraId="09DDB8A6" w14:textId="6F40C865"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Safety in the laboratory is the responsibility of every person using the lab.  Qatar law requires Qatar University to take every reasonable precaution to provide a safe working env</w:t>
      </w:r>
      <w:r w:rsidR="00C166FC">
        <w:rPr>
          <w:rFonts w:ascii="Verdana" w:hAnsi="Verdana"/>
          <w:sz w:val="19"/>
          <w:szCs w:val="19"/>
        </w:rPr>
        <w:t xml:space="preserve">ironment. </w:t>
      </w:r>
      <w:r w:rsidR="00B03AE8">
        <w:rPr>
          <w:rFonts w:ascii="Verdana" w:hAnsi="Verdana"/>
          <w:sz w:val="19"/>
          <w:szCs w:val="19"/>
        </w:rPr>
        <w:t>In addition</w:t>
      </w:r>
      <w:r w:rsidR="0019358D">
        <w:rPr>
          <w:rFonts w:ascii="Verdana" w:hAnsi="Verdana"/>
          <w:sz w:val="19"/>
          <w:szCs w:val="19"/>
        </w:rPr>
        <w:t>,</w:t>
      </w:r>
      <w:r w:rsidR="00576890">
        <w:rPr>
          <w:rFonts w:ascii="Verdana" w:hAnsi="Verdana"/>
          <w:sz w:val="19"/>
          <w:szCs w:val="19"/>
        </w:rPr>
        <w:t xml:space="preserve"> employee</w:t>
      </w:r>
      <w:r w:rsidRPr="00E41946">
        <w:rPr>
          <w:rFonts w:ascii="Verdana" w:hAnsi="Verdana"/>
          <w:sz w:val="19"/>
          <w:szCs w:val="19"/>
        </w:rPr>
        <w:t xml:space="preserve">s have an obligation to protect their own health and safety as well as that of </w:t>
      </w:r>
      <w:r w:rsidR="00B03AE8">
        <w:rPr>
          <w:rFonts w:ascii="Verdana" w:hAnsi="Verdana"/>
          <w:sz w:val="19"/>
          <w:szCs w:val="19"/>
        </w:rPr>
        <w:t xml:space="preserve">their </w:t>
      </w:r>
      <w:r w:rsidRPr="00E41946">
        <w:rPr>
          <w:rFonts w:ascii="Verdana" w:hAnsi="Verdana"/>
          <w:sz w:val="19"/>
          <w:szCs w:val="19"/>
        </w:rPr>
        <w:t>fellow workers.  For the purposes of this regulation, all individuals working in laborato</w:t>
      </w:r>
      <w:r w:rsidR="00C166FC">
        <w:rPr>
          <w:rFonts w:ascii="Verdana" w:hAnsi="Verdana"/>
          <w:sz w:val="19"/>
          <w:szCs w:val="19"/>
        </w:rPr>
        <w:t xml:space="preserve">ries </w:t>
      </w:r>
      <w:proofErr w:type="gramStart"/>
      <w:r w:rsidR="00C166FC">
        <w:rPr>
          <w:rFonts w:ascii="Verdana" w:hAnsi="Verdana"/>
          <w:sz w:val="19"/>
          <w:szCs w:val="19"/>
        </w:rPr>
        <w:t>are considered</w:t>
      </w:r>
      <w:proofErr w:type="gramEnd"/>
      <w:r w:rsidR="00C166FC">
        <w:rPr>
          <w:rFonts w:ascii="Verdana" w:hAnsi="Verdana"/>
          <w:sz w:val="19"/>
          <w:szCs w:val="19"/>
        </w:rPr>
        <w:t xml:space="preserve"> “workers”. </w:t>
      </w:r>
      <w:r w:rsidRPr="00E41946">
        <w:rPr>
          <w:rFonts w:ascii="Verdana" w:hAnsi="Verdana"/>
          <w:sz w:val="19"/>
          <w:szCs w:val="19"/>
        </w:rPr>
        <w:t>This includes, but is not limited to, students, fel</w:t>
      </w:r>
      <w:r w:rsidR="00C166FC">
        <w:rPr>
          <w:rFonts w:ascii="Verdana" w:hAnsi="Verdana"/>
          <w:sz w:val="19"/>
          <w:szCs w:val="19"/>
        </w:rPr>
        <w:t>lows, and visiting researchers.</w:t>
      </w:r>
      <w:r w:rsidRPr="00E41946">
        <w:rPr>
          <w:rFonts w:ascii="Verdana" w:hAnsi="Verdana"/>
          <w:sz w:val="19"/>
          <w:szCs w:val="19"/>
        </w:rPr>
        <w:t xml:space="preserve"> All workers have a responsibility to protect themselves and other people that </w:t>
      </w:r>
      <w:proofErr w:type="gramStart"/>
      <w:r w:rsidRPr="00E41946">
        <w:rPr>
          <w:rFonts w:ascii="Verdana" w:hAnsi="Verdana"/>
          <w:sz w:val="19"/>
          <w:szCs w:val="19"/>
        </w:rPr>
        <w:t>may be affected</w:t>
      </w:r>
      <w:proofErr w:type="gramEnd"/>
      <w:r w:rsidRPr="00E41946">
        <w:rPr>
          <w:rFonts w:ascii="Verdana" w:hAnsi="Verdana"/>
          <w:sz w:val="19"/>
          <w:szCs w:val="19"/>
        </w:rPr>
        <w:t xml:space="preserve"> by his or her work.</w:t>
      </w:r>
    </w:p>
    <w:p w14:paraId="1A01791F" w14:textId="77777777" w:rsidR="001E6D70" w:rsidRDefault="001E6D70" w:rsidP="00C166FC">
      <w:pPr>
        <w:ind w:left="1080" w:firstLine="360"/>
        <w:jc w:val="both"/>
        <w:rPr>
          <w:rFonts w:ascii="Verdana" w:hAnsi="Verdana"/>
          <w:sz w:val="19"/>
          <w:szCs w:val="19"/>
        </w:rPr>
      </w:pPr>
    </w:p>
    <w:p w14:paraId="4590524F" w14:textId="40F9AF74" w:rsidR="004A0016" w:rsidRDefault="004A0016" w:rsidP="00C166FC">
      <w:pPr>
        <w:ind w:left="1080" w:firstLine="360"/>
        <w:jc w:val="both"/>
        <w:rPr>
          <w:rFonts w:ascii="Verdana" w:hAnsi="Verdana"/>
          <w:sz w:val="19"/>
          <w:szCs w:val="19"/>
        </w:rPr>
      </w:pPr>
      <w:r w:rsidRPr="00E41946">
        <w:rPr>
          <w:rFonts w:ascii="Verdana" w:hAnsi="Verdana"/>
          <w:sz w:val="19"/>
          <w:szCs w:val="19"/>
        </w:rPr>
        <w:t>Working safely in a laboratory requires having the proper containment equipment and engineering controls, wearing appropriate personal protective equipment, using proper work practices, knowing safety information for the materials and equipment used and following safety instruct</w:t>
      </w:r>
      <w:r w:rsidR="00C166FC">
        <w:rPr>
          <w:rFonts w:ascii="Verdana" w:hAnsi="Verdana"/>
          <w:sz w:val="19"/>
          <w:szCs w:val="19"/>
        </w:rPr>
        <w:t xml:space="preserve">ions and laboratory protocols. </w:t>
      </w:r>
      <w:r w:rsidRPr="00E41946">
        <w:rPr>
          <w:rFonts w:ascii="Verdana" w:hAnsi="Verdana"/>
          <w:sz w:val="19"/>
          <w:szCs w:val="19"/>
        </w:rPr>
        <w:t>Laboratories may contain a variety of hazardous mate</w:t>
      </w:r>
      <w:r w:rsidR="00C166FC">
        <w:rPr>
          <w:rFonts w:ascii="Verdana" w:hAnsi="Verdana"/>
          <w:sz w:val="19"/>
          <w:szCs w:val="19"/>
        </w:rPr>
        <w:t xml:space="preserve">rial including chemicals, </w:t>
      </w:r>
      <w:r w:rsidRPr="00E41946">
        <w:rPr>
          <w:rFonts w:ascii="Verdana" w:hAnsi="Verdana"/>
          <w:sz w:val="19"/>
          <w:szCs w:val="19"/>
        </w:rPr>
        <w:t>biological ag</w:t>
      </w:r>
      <w:r w:rsidR="00C166FC">
        <w:rPr>
          <w:rFonts w:ascii="Verdana" w:hAnsi="Verdana"/>
          <w:sz w:val="19"/>
          <w:szCs w:val="19"/>
        </w:rPr>
        <w:t xml:space="preserve">ents and electrical equipment. </w:t>
      </w:r>
      <w:r w:rsidRPr="00E41946">
        <w:rPr>
          <w:rFonts w:ascii="Verdana" w:hAnsi="Verdana"/>
          <w:sz w:val="19"/>
          <w:szCs w:val="19"/>
        </w:rPr>
        <w:t>The protective equipment and work pra</w:t>
      </w:r>
      <w:r w:rsidR="0081749C">
        <w:rPr>
          <w:rFonts w:ascii="Verdana" w:hAnsi="Verdana"/>
          <w:sz w:val="19"/>
          <w:szCs w:val="19"/>
        </w:rPr>
        <w:t xml:space="preserve">ctices to </w:t>
      </w:r>
      <w:proofErr w:type="gramStart"/>
      <w:r w:rsidR="0081749C">
        <w:rPr>
          <w:rFonts w:ascii="Verdana" w:hAnsi="Verdana"/>
          <w:sz w:val="19"/>
          <w:szCs w:val="19"/>
        </w:rPr>
        <w:t xml:space="preserve">be </w:t>
      </w:r>
      <w:r w:rsidRPr="00E41946">
        <w:rPr>
          <w:rFonts w:ascii="Verdana" w:hAnsi="Verdana"/>
          <w:sz w:val="19"/>
          <w:szCs w:val="19"/>
        </w:rPr>
        <w:t>used</w:t>
      </w:r>
      <w:proofErr w:type="gramEnd"/>
      <w:r w:rsidRPr="00E41946">
        <w:rPr>
          <w:rFonts w:ascii="Verdana" w:hAnsi="Verdana"/>
          <w:sz w:val="19"/>
          <w:szCs w:val="19"/>
        </w:rPr>
        <w:t xml:space="preserve"> must provide protection against the most hazardous agents and meet the most</w:t>
      </w:r>
      <w:r w:rsidR="00786205">
        <w:rPr>
          <w:rFonts w:ascii="Verdana" w:hAnsi="Verdana"/>
          <w:sz w:val="19"/>
          <w:szCs w:val="19"/>
        </w:rPr>
        <w:t xml:space="preserve"> stringent legal requirements. </w:t>
      </w:r>
      <w:r w:rsidRPr="00E41946">
        <w:rPr>
          <w:rFonts w:ascii="Verdana" w:hAnsi="Verdana"/>
          <w:sz w:val="19"/>
          <w:szCs w:val="19"/>
        </w:rPr>
        <w:t xml:space="preserve">Students should contribute to the orderly utilization </w:t>
      </w:r>
      <w:r w:rsidR="00587E1F">
        <w:rPr>
          <w:rFonts w:ascii="Verdana" w:hAnsi="Verdana"/>
          <w:sz w:val="19"/>
          <w:szCs w:val="19"/>
        </w:rPr>
        <w:t xml:space="preserve">and cleanliness </w:t>
      </w:r>
      <w:r w:rsidRPr="00E41946">
        <w:rPr>
          <w:rFonts w:ascii="Verdana" w:hAnsi="Verdana"/>
          <w:sz w:val="19"/>
          <w:szCs w:val="19"/>
        </w:rPr>
        <w:t>of the laboratory</w:t>
      </w:r>
      <w:r w:rsidR="00587E1F">
        <w:rPr>
          <w:rFonts w:ascii="Verdana" w:hAnsi="Verdana"/>
          <w:sz w:val="19"/>
          <w:szCs w:val="19"/>
        </w:rPr>
        <w:t>.</w:t>
      </w:r>
      <w:r w:rsidR="00C166FC">
        <w:rPr>
          <w:rFonts w:ascii="Verdana" w:hAnsi="Verdana"/>
          <w:sz w:val="19"/>
          <w:szCs w:val="19"/>
        </w:rPr>
        <w:t xml:space="preserve"> </w:t>
      </w:r>
      <w:r w:rsidRPr="00E41946">
        <w:rPr>
          <w:rFonts w:ascii="Verdana" w:hAnsi="Verdana"/>
          <w:sz w:val="19"/>
          <w:szCs w:val="19"/>
        </w:rPr>
        <w:t>A clean and neat laboratory conveys a sense of professionalism an</w:t>
      </w:r>
      <w:r w:rsidR="00C166FC">
        <w:rPr>
          <w:rFonts w:ascii="Verdana" w:hAnsi="Verdana"/>
          <w:sz w:val="19"/>
          <w:szCs w:val="19"/>
        </w:rPr>
        <w:t xml:space="preserve">d promotes a safe environment. </w:t>
      </w:r>
      <w:r w:rsidRPr="00E41946">
        <w:rPr>
          <w:rFonts w:ascii="Verdana" w:hAnsi="Verdana"/>
          <w:sz w:val="19"/>
          <w:szCs w:val="19"/>
        </w:rPr>
        <w:t xml:space="preserve">Students </w:t>
      </w:r>
      <w:proofErr w:type="gramStart"/>
      <w:r w:rsidRPr="00E41946">
        <w:rPr>
          <w:rFonts w:ascii="Verdana" w:hAnsi="Verdana"/>
          <w:sz w:val="19"/>
          <w:szCs w:val="19"/>
        </w:rPr>
        <w:t>are expected</w:t>
      </w:r>
      <w:proofErr w:type="gramEnd"/>
      <w:r w:rsidRPr="00E41946">
        <w:rPr>
          <w:rFonts w:ascii="Verdana" w:hAnsi="Verdana"/>
          <w:sz w:val="19"/>
          <w:szCs w:val="19"/>
        </w:rPr>
        <w:t xml:space="preserve"> to always follow the safety rules.</w:t>
      </w:r>
    </w:p>
    <w:p w14:paraId="4CB27571" w14:textId="77777777" w:rsidR="001E6D70" w:rsidRPr="00E41946" w:rsidRDefault="001E6D70" w:rsidP="004A0016">
      <w:pPr>
        <w:ind w:left="1080" w:firstLine="360"/>
        <w:rPr>
          <w:rFonts w:ascii="Verdana" w:hAnsi="Verdana"/>
          <w:sz w:val="19"/>
          <w:szCs w:val="19"/>
        </w:rPr>
      </w:pPr>
    </w:p>
    <w:p w14:paraId="75505A99" w14:textId="08B57B28" w:rsidR="001E6D70" w:rsidRDefault="001E6D70" w:rsidP="00C166FC">
      <w:pPr>
        <w:ind w:left="1080" w:firstLine="360"/>
        <w:jc w:val="both"/>
        <w:rPr>
          <w:rFonts w:ascii="Verdana" w:hAnsi="Verdana"/>
          <w:b/>
          <w:bCs/>
          <w:sz w:val="19"/>
          <w:szCs w:val="19"/>
        </w:rPr>
      </w:pPr>
      <w:r w:rsidRPr="00E41946">
        <w:rPr>
          <w:rFonts w:ascii="Verdana" w:hAnsi="Verdana"/>
          <w:b/>
          <w:bCs/>
          <w:sz w:val="19"/>
          <w:szCs w:val="19"/>
        </w:rPr>
        <w:t>As a student</w:t>
      </w:r>
      <w:r w:rsidR="001A1FCD">
        <w:rPr>
          <w:rFonts w:ascii="Verdana" w:hAnsi="Verdana"/>
          <w:b/>
          <w:bCs/>
          <w:sz w:val="19"/>
          <w:szCs w:val="19"/>
        </w:rPr>
        <w:t>, faculty</w:t>
      </w:r>
      <w:r w:rsidR="00010AED">
        <w:rPr>
          <w:rFonts w:ascii="Verdana" w:hAnsi="Verdana"/>
          <w:b/>
          <w:bCs/>
          <w:sz w:val="19"/>
          <w:szCs w:val="19"/>
        </w:rPr>
        <w:t>, or staff</w:t>
      </w:r>
      <w:r w:rsidR="001A1FCD">
        <w:rPr>
          <w:rFonts w:ascii="Verdana" w:hAnsi="Verdana"/>
          <w:b/>
          <w:bCs/>
          <w:sz w:val="19"/>
          <w:szCs w:val="19"/>
        </w:rPr>
        <w:t xml:space="preserve"> member</w:t>
      </w:r>
      <w:r w:rsidRPr="00E41946">
        <w:rPr>
          <w:rFonts w:ascii="Verdana" w:hAnsi="Verdana"/>
          <w:b/>
          <w:bCs/>
          <w:sz w:val="19"/>
          <w:szCs w:val="19"/>
        </w:rPr>
        <w:t xml:space="preserve"> you must read this manual and </w:t>
      </w:r>
      <w:r w:rsidRPr="00A031B3">
        <w:rPr>
          <w:rFonts w:ascii="Verdana" w:hAnsi="Verdana"/>
          <w:b/>
          <w:bCs/>
          <w:sz w:val="19"/>
          <w:szCs w:val="19"/>
        </w:rPr>
        <w:t xml:space="preserve">sign </w:t>
      </w:r>
      <w:r w:rsidRPr="00C07C53">
        <w:rPr>
          <w:rFonts w:ascii="Verdana" w:hAnsi="Verdana"/>
          <w:b/>
          <w:bCs/>
          <w:sz w:val="19"/>
          <w:szCs w:val="19"/>
        </w:rPr>
        <w:t xml:space="preserve">the </w:t>
      </w:r>
      <w:r w:rsidR="00010AED" w:rsidRPr="00C07C53">
        <w:rPr>
          <w:rFonts w:ascii="Verdana" w:hAnsi="Verdana"/>
          <w:b/>
          <w:bCs/>
          <w:sz w:val="19"/>
          <w:szCs w:val="19"/>
        </w:rPr>
        <w:t xml:space="preserve">appropriate </w:t>
      </w:r>
      <w:r w:rsidRPr="000143AB">
        <w:rPr>
          <w:rFonts w:ascii="Verdana" w:hAnsi="Verdana"/>
          <w:b/>
          <w:bCs/>
          <w:sz w:val="19"/>
          <w:szCs w:val="19"/>
        </w:rPr>
        <w:t>Laboratory Safety Contract</w:t>
      </w:r>
      <w:r w:rsidRPr="00E41946">
        <w:rPr>
          <w:rFonts w:ascii="Verdana" w:hAnsi="Verdana"/>
          <w:b/>
          <w:bCs/>
          <w:sz w:val="19"/>
          <w:szCs w:val="19"/>
        </w:rPr>
        <w:t>, acknowledging that you understand and a</w:t>
      </w:r>
      <w:r w:rsidR="004B2454">
        <w:rPr>
          <w:rFonts w:ascii="Verdana" w:hAnsi="Verdana"/>
          <w:b/>
          <w:bCs/>
          <w:sz w:val="19"/>
          <w:szCs w:val="19"/>
        </w:rPr>
        <w:t xml:space="preserve">gree to follow all safety rules and are required to attend annual safety training presented by the </w:t>
      </w:r>
      <w:r w:rsidR="005109C7">
        <w:rPr>
          <w:rFonts w:ascii="Verdana" w:hAnsi="Verdana"/>
          <w:b/>
          <w:bCs/>
          <w:sz w:val="19"/>
          <w:szCs w:val="19"/>
        </w:rPr>
        <w:t xml:space="preserve">Biomedical </w:t>
      </w:r>
      <w:r w:rsidR="004B2454">
        <w:rPr>
          <w:rFonts w:ascii="Verdana" w:hAnsi="Verdana"/>
          <w:b/>
          <w:bCs/>
          <w:sz w:val="19"/>
          <w:szCs w:val="19"/>
        </w:rPr>
        <w:t>Sciences Department.</w:t>
      </w:r>
    </w:p>
    <w:p w14:paraId="26B084AA" w14:textId="77777777" w:rsidR="0032288B" w:rsidRDefault="0032288B" w:rsidP="00C166FC">
      <w:pPr>
        <w:ind w:left="1080" w:firstLine="360"/>
        <w:jc w:val="both"/>
        <w:rPr>
          <w:rFonts w:ascii="Verdana" w:hAnsi="Verdana"/>
          <w:b/>
          <w:bCs/>
          <w:sz w:val="19"/>
          <w:szCs w:val="19"/>
        </w:rPr>
      </w:pPr>
    </w:p>
    <w:p w14:paraId="5CDE2295" w14:textId="77777777" w:rsidR="0032288B" w:rsidRPr="00E41946" w:rsidRDefault="0032288B" w:rsidP="00C166FC">
      <w:pPr>
        <w:ind w:left="1080" w:firstLine="360"/>
        <w:jc w:val="both"/>
        <w:rPr>
          <w:rFonts w:ascii="Verdana" w:hAnsi="Verdana"/>
          <w:b/>
          <w:bCs/>
          <w:sz w:val="19"/>
          <w:szCs w:val="19"/>
        </w:rPr>
      </w:pPr>
      <w:r>
        <w:rPr>
          <w:rFonts w:ascii="Verdana" w:hAnsi="Verdana"/>
          <w:b/>
          <w:bCs/>
          <w:sz w:val="19"/>
          <w:szCs w:val="19"/>
        </w:rPr>
        <w:t xml:space="preserve">Students are also required to score at least 80% on a test </w:t>
      </w:r>
      <w:r w:rsidR="00010AED">
        <w:rPr>
          <w:rFonts w:ascii="Verdana" w:hAnsi="Verdana"/>
          <w:b/>
          <w:bCs/>
          <w:sz w:val="19"/>
          <w:szCs w:val="19"/>
        </w:rPr>
        <w:t xml:space="preserve">given </w:t>
      </w:r>
      <w:r>
        <w:rPr>
          <w:rFonts w:ascii="Verdana" w:hAnsi="Verdana"/>
          <w:b/>
          <w:bCs/>
          <w:sz w:val="19"/>
          <w:szCs w:val="19"/>
        </w:rPr>
        <w:t>over the material covered in this manual and will not be allowed to participate in laboratory courses until they do so.</w:t>
      </w:r>
    </w:p>
    <w:p w14:paraId="50E18A24" w14:textId="77777777" w:rsidR="004A0016" w:rsidRPr="001673F7" w:rsidRDefault="004A0016" w:rsidP="001673F7">
      <w:pPr>
        <w:pStyle w:val="Heading1"/>
        <w:rPr>
          <w:rFonts w:ascii="Verdana" w:hAnsi="Verdana"/>
          <w:b w:val="0"/>
          <w:bCs w:val="0"/>
          <w:sz w:val="30"/>
          <w:szCs w:val="30"/>
        </w:rPr>
      </w:pPr>
      <w:r w:rsidRPr="00157320">
        <w:br w:type="page"/>
      </w:r>
      <w:r w:rsidRPr="001673F7">
        <w:rPr>
          <w:rFonts w:ascii="Verdana" w:hAnsi="Verdana"/>
          <w:b w:val="0"/>
          <w:bCs w:val="0"/>
          <w:sz w:val="30"/>
          <w:szCs w:val="30"/>
        </w:rPr>
        <w:lastRenderedPageBreak/>
        <w:t xml:space="preserve">  </w:t>
      </w:r>
      <w:bookmarkStart w:id="1" w:name="_Toc526933745"/>
      <w:r w:rsidR="00EF1783" w:rsidRPr="001673F7">
        <w:rPr>
          <w:rFonts w:ascii="Verdana" w:hAnsi="Verdana"/>
          <w:b w:val="0"/>
          <w:bCs w:val="0"/>
          <w:sz w:val="30"/>
          <w:szCs w:val="30"/>
        </w:rPr>
        <w:t xml:space="preserve">B.  </w:t>
      </w:r>
      <w:r w:rsidRPr="001673F7">
        <w:rPr>
          <w:rFonts w:ascii="Verdana" w:hAnsi="Verdana"/>
          <w:b w:val="0"/>
          <w:bCs w:val="0"/>
          <w:sz w:val="30"/>
          <w:szCs w:val="30"/>
        </w:rPr>
        <w:t>Rules of Conduct</w:t>
      </w:r>
      <w:bookmarkEnd w:id="1"/>
    </w:p>
    <w:p w14:paraId="777D6303" w14:textId="77777777" w:rsidR="00471041" w:rsidRDefault="00471041" w:rsidP="004A0016">
      <w:pPr>
        <w:ind w:left="1080" w:firstLine="360"/>
        <w:rPr>
          <w:rFonts w:ascii="Verdana" w:hAnsi="Verdana"/>
        </w:rPr>
      </w:pPr>
    </w:p>
    <w:p w14:paraId="204C656D" w14:textId="77114FC8"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General laboratory protocol includes proper hygiene, clothing and person</w:t>
      </w:r>
      <w:r w:rsidR="00C166FC">
        <w:rPr>
          <w:rFonts w:ascii="Verdana" w:hAnsi="Verdana"/>
          <w:sz w:val="19"/>
          <w:szCs w:val="19"/>
        </w:rPr>
        <w:t xml:space="preserve">al protective equipment (PPE). </w:t>
      </w:r>
      <w:r w:rsidRPr="00E41946">
        <w:rPr>
          <w:rFonts w:ascii="Verdana" w:hAnsi="Verdana"/>
          <w:sz w:val="19"/>
          <w:szCs w:val="19"/>
        </w:rPr>
        <w:t>Exposure to toxic chemicals or bio</w:t>
      </w:r>
      <w:r w:rsidR="00C166FC">
        <w:rPr>
          <w:rFonts w:ascii="Verdana" w:hAnsi="Verdana"/>
          <w:sz w:val="19"/>
          <w:szCs w:val="19"/>
        </w:rPr>
        <w:t xml:space="preserve">logical agents </w:t>
      </w:r>
      <w:proofErr w:type="gramStart"/>
      <w:r w:rsidR="00C166FC">
        <w:rPr>
          <w:rFonts w:ascii="Verdana" w:hAnsi="Verdana"/>
          <w:sz w:val="19"/>
          <w:szCs w:val="19"/>
        </w:rPr>
        <w:t>must be avoided</w:t>
      </w:r>
      <w:proofErr w:type="gramEnd"/>
      <w:r w:rsidR="00C166FC">
        <w:rPr>
          <w:rFonts w:ascii="Verdana" w:hAnsi="Verdana"/>
          <w:sz w:val="19"/>
          <w:szCs w:val="19"/>
        </w:rPr>
        <w:t>.</w:t>
      </w:r>
      <w:r w:rsidRPr="00E41946">
        <w:rPr>
          <w:rFonts w:ascii="Verdana" w:hAnsi="Verdana"/>
          <w:sz w:val="19"/>
          <w:szCs w:val="19"/>
        </w:rPr>
        <w:t xml:space="preserve"> Handle specimens, glas</w:t>
      </w:r>
      <w:r w:rsidR="00C166FC">
        <w:rPr>
          <w:rFonts w:ascii="Verdana" w:hAnsi="Verdana"/>
          <w:sz w:val="19"/>
          <w:szCs w:val="19"/>
        </w:rPr>
        <w:t>sware, and equipment with care.</w:t>
      </w:r>
      <w:r w:rsidRPr="00E41946">
        <w:rPr>
          <w:rFonts w:ascii="Verdana" w:hAnsi="Verdana"/>
          <w:sz w:val="19"/>
          <w:szCs w:val="19"/>
        </w:rPr>
        <w:t xml:space="preserve"> It is important to b</w:t>
      </w:r>
      <w:r w:rsidR="00C166FC">
        <w:rPr>
          <w:rFonts w:ascii="Verdana" w:hAnsi="Verdana"/>
          <w:sz w:val="19"/>
          <w:szCs w:val="19"/>
        </w:rPr>
        <w:t xml:space="preserve">e on time to each lab session. </w:t>
      </w:r>
      <w:r w:rsidRPr="00E41946">
        <w:rPr>
          <w:rFonts w:ascii="Verdana" w:hAnsi="Verdana"/>
          <w:sz w:val="19"/>
          <w:szCs w:val="19"/>
        </w:rPr>
        <w:t>Students who arrive late miss important</w:t>
      </w:r>
      <w:r w:rsidR="00B03AE8">
        <w:rPr>
          <w:rFonts w:ascii="Verdana" w:hAnsi="Verdana"/>
          <w:sz w:val="19"/>
          <w:szCs w:val="19"/>
        </w:rPr>
        <w:t xml:space="preserve"> safety</w:t>
      </w:r>
      <w:r w:rsidRPr="00E41946">
        <w:rPr>
          <w:rFonts w:ascii="Verdana" w:hAnsi="Verdana"/>
          <w:sz w:val="19"/>
          <w:szCs w:val="19"/>
        </w:rPr>
        <w:t xml:space="preserve"> directions given by the lab instructor. </w:t>
      </w:r>
    </w:p>
    <w:p w14:paraId="2DDBB97A" w14:textId="77777777" w:rsidR="004A0016" w:rsidRPr="00E41946" w:rsidRDefault="004A0016" w:rsidP="00C166FC">
      <w:pPr>
        <w:ind w:left="1080"/>
        <w:jc w:val="both"/>
        <w:rPr>
          <w:rFonts w:ascii="Verdana" w:hAnsi="Verdana"/>
          <w:sz w:val="19"/>
          <w:szCs w:val="19"/>
        </w:rPr>
      </w:pPr>
    </w:p>
    <w:p w14:paraId="61673D9B" w14:textId="56DC23D5" w:rsidR="006E3AB1" w:rsidRDefault="00913844" w:rsidP="00C166FC">
      <w:pPr>
        <w:ind w:left="1080"/>
        <w:jc w:val="both"/>
        <w:rPr>
          <w:rFonts w:ascii="Verdana" w:hAnsi="Verdana"/>
          <w:sz w:val="19"/>
          <w:szCs w:val="19"/>
        </w:rPr>
      </w:pPr>
      <w:r w:rsidRPr="00E41946">
        <w:rPr>
          <w:rFonts w:ascii="Verdana" w:hAnsi="Verdana"/>
          <w:sz w:val="19"/>
          <w:szCs w:val="19"/>
        </w:rPr>
        <w:t xml:space="preserve">1.  </w:t>
      </w:r>
      <w:r w:rsidR="004A0016" w:rsidRPr="00E41946">
        <w:rPr>
          <w:rFonts w:ascii="Verdana" w:hAnsi="Verdana"/>
          <w:sz w:val="19"/>
          <w:szCs w:val="19"/>
        </w:rPr>
        <w:t xml:space="preserve">Personal appearance </w:t>
      </w:r>
      <w:proofErr w:type="gramStart"/>
      <w:r w:rsidR="004A0016" w:rsidRPr="00E41946">
        <w:rPr>
          <w:rFonts w:ascii="Verdana" w:hAnsi="Verdana"/>
          <w:sz w:val="19"/>
          <w:szCs w:val="19"/>
        </w:rPr>
        <w:t>can be perceived</w:t>
      </w:r>
      <w:proofErr w:type="gramEnd"/>
      <w:r w:rsidR="004A0016" w:rsidRPr="00E41946">
        <w:rPr>
          <w:rFonts w:ascii="Verdana" w:hAnsi="Verdana"/>
          <w:sz w:val="19"/>
          <w:szCs w:val="19"/>
        </w:rPr>
        <w:t xml:space="preserve"> as a reflection of one’s professional competence, therefore the </w:t>
      </w:r>
      <w:r w:rsidR="005109C7">
        <w:rPr>
          <w:rFonts w:ascii="Verdana" w:hAnsi="Verdana"/>
          <w:sz w:val="19"/>
          <w:szCs w:val="19"/>
        </w:rPr>
        <w:t xml:space="preserve">Biomedical </w:t>
      </w:r>
      <w:r w:rsidR="004B2454">
        <w:rPr>
          <w:rFonts w:ascii="Verdana" w:hAnsi="Verdana"/>
          <w:sz w:val="19"/>
          <w:szCs w:val="19"/>
        </w:rPr>
        <w:t xml:space="preserve">Sciences </w:t>
      </w:r>
      <w:r w:rsidR="00B03AE8">
        <w:rPr>
          <w:rFonts w:ascii="Verdana" w:hAnsi="Verdana"/>
          <w:sz w:val="19"/>
          <w:szCs w:val="19"/>
        </w:rPr>
        <w:t>program</w:t>
      </w:r>
      <w:r w:rsidR="00B03AE8" w:rsidRPr="00E41946">
        <w:rPr>
          <w:rFonts w:ascii="Verdana" w:hAnsi="Verdana"/>
          <w:sz w:val="19"/>
          <w:szCs w:val="19"/>
        </w:rPr>
        <w:t xml:space="preserve"> </w:t>
      </w:r>
      <w:r w:rsidR="004A0016" w:rsidRPr="00E41946">
        <w:rPr>
          <w:rFonts w:ascii="Verdana" w:hAnsi="Verdana"/>
          <w:sz w:val="19"/>
          <w:szCs w:val="19"/>
        </w:rPr>
        <w:t xml:space="preserve">expects each </w:t>
      </w:r>
      <w:r w:rsidR="00EA43E8">
        <w:rPr>
          <w:rFonts w:ascii="Verdana" w:hAnsi="Verdana"/>
          <w:sz w:val="19"/>
          <w:szCs w:val="19"/>
        </w:rPr>
        <w:t>person</w:t>
      </w:r>
      <w:r w:rsidR="004A0016" w:rsidRPr="00E41946">
        <w:rPr>
          <w:rFonts w:ascii="Verdana" w:hAnsi="Verdana"/>
          <w:sz w:val="19"/>
          <w:szCs w:val="19"/>
        </w:rPr>
        <w:t xml:space="preserve"> to present with appropriate attire, hairstyle, and personal hygiene to</w:t>
      </w:r>
      <w:r w:rsidR="00C166FC">
        <w:rPr>
          <w:rFonts w:ascii="Verdana" w:hAnsi="Verdana"/>
          <w:sz w:val="19"/>
          <w:szCs w:val="19"/>
        </w:rPr>
        <w:t xml:space="preserve"> project a professional image. </w:t>
      </w:r>
      <w:r w:rsidR="004A0016" w:rsidRPr="00E41946">
        <w:rPr>
          <w:rFonts w:ascii="Verdana" w:hAnsi="Verdana"/>
          <w:sz w:val="19"/>
          <w:szCs w:val="19"/>
        </w:rPr>
        <w:t xml:space="preserve">Proper clothing </w:t>
      </w:r>
      <w:proofErr w:type="gramStart"/>
      <w:r w:rsidR="004A0016" w:rsidRPr="00E41946">
        <w:rPr>
          <w:rFonts w:ascii="Verdana" w:hAnsi="Verdana"/>
          <w:sz w:val="19"/>
          <w:szCs w:val="19"/>
        </w:rPr>
        <w:t>must be worn</w:t>
      </w:r>
      <w:proofErr w:type="gramEnd"/>
      <w:r w:rsidR="004A0016" w:rsidRPr="00E41946">
        <w:rPr>
          <w:rFonts w:ascii="Verdana" w:hAnsi="Verdana"/>
          <w:sz w:val="19"/>
          <w:szCs w:val="19"/>
        </w:rPr>
        <w:t xml:space="preserve"> in the laboratory, covering unprotected skin as much as possible.  </w:t>
      </w:r>
    </w:p>
    <w:p w14:paraId="50B35DAA" w14:textId="77777777" w:rsidR="006E3AB1" w:rsidRDefault="006E3AB1" w:rsidP="006E3AB1">
      <w:pPr>
        <w:ind w:left="1440"/>
        <w:rPr>
          <w:rFonts w:ascii="Verdana" w:hAnsi="Verdana"/>
          <w:sz w:val="19"/>
          <w:szCs w:val="19"/>
        </w:rPr>
      </w:pPr>
    </w:p>
    <w:p w14:paraId="0C1D345A" w14:textId="77777777" w:rsidR="006E3AB1" w:rsidRDefault="004A0016" w:rsidP="00C166FC">
      <w:pPr>
        <w:numPr>
          <w:ilvl w:val="0"/>
          <w:numId w:val="13"/>
        </w:numPr>
        <w:jc w:val="both"/>
        <w:rPr>
          <w:rFonts w:ascii="Verdana" w:hAnsi="Verdana"/>
          <w:sz w:val="19"/>
          <w:szCs w:val="19"/>
        </w:rPr>
      </w:pPr>
      <w:r w:rsidRPr="00E41946">
        <w:rPr>
          <w:rFonts w:ascii="Verdana" w:hAnsi="Verdana"/>
          <w:sz w:val="19"/>
          <w:szCs w:val="19"/>
        </w:rPr>
        <w:t xml:space="preserve">Pants or skirts that cover the legs </w:t>
      </w:r>
      <w:proofErr w:type="gramStart"/>
      <w:r w:rsidRPr="00E41946">
        <w:rPr>
          <w:rFonts w:ascii="Verdana" w:hAnsi="Verdana"/>
          <w:sz w:val="19"/>
          <w:szCs w:val="19"/>
        </w:rPr>
        <w:t>shall be worn</w:t>
      </w:r>
      <w:proofErr w:type="gramEnd"/>
      <w:r w:rsidRPr="00E41946">
        <w:rPr>
          <w:rFonts w:ascii="Verdana" w:hAnsi="Verdana"/>
          <w:sz w:val="19"/>
          <w:szCs w:val="19"/>
        </w:rPr>
        <w:t xml:space="preserve"> in the laboratory.  </w:t>
      </w:r>
    </w:p>
    <w:p w14:paraId="576E2242" w14:textId="77777777" w:rsidR="006E3AB1" w:rsidRPr="006E3AB1" w:rsidRDefault="006E3AB1" w:rsidP="00C166FC">
      <w:pPr>
        <w:ind w:left="1440"/>
        <w:jc w:val="both"/>
        <w:rPr>
          <w:rFonts w:ascii="Verdana" w:hAnsi="Verdana"/>
          <w:b/>
          <w:bCs/>
          <w:sz w:val="19"/>
          <w:szCs w:val="19"/>
        </w:rPr>
      </w:pPr>
    </w:p>
    <w:p w14:paraId="37251558" w14:textId="5A191152" w:rsidR="006E3AB1" w:rsidRPr="006E3AB1" w:rsidRDefault="00576890" w:rsidP="00C166FC">
      <w:pPr>
        <w:numPr>
          <w:ilvl w:val="0"/>
          <w:numId w:val="13"/>
        </w:numPr>
        <w:jc w:val="both"/>
        <w:rPr>
          <w:rFonts w:ascii="Verdana" w:hAnsi="Verdana"/>
          <w:b/>
          <w:bCs/>
          <w:sz w:val="19"/>
          <w:szCs w:val="19"/>
        </w:rPr>
      </w:pPr>
      <w:r>
        <w:rPr>
          <w:rFonts w:ascii="Verdana" w:hAnsi="Verdana"/>
          <w:sz w:val="19"/>
          <w:szCs w:val="19"/>
        </w:rPr>
        <w:t>Shoes should be comfortable, flat</w:t>
      </w:r>
      <w:r w:rsidR="00587E1F">
        <w:rPr>
          <w:rFonts w:ascii="Verdana" w:hAnsi="Verdana"/>
          <w:sz w:val="19"/>
          <w:szCs w:val="19"/>
        </w:rPr>
        <w:t xml:space="preserve"> heeled, rubber </w:t>
      </w:r>
      <w:r w:rsidR="004A0016" w:rsidRPr="00E41946">
        <w:rPr>
          <w:rFonts w:ascii="Verdana" w:hAnsi="Verdana"/>
          <w:sz w:val="19"/>
          <w:szCs w:val="19"/>
        </w:rPr>
        <w:t>s</w:t>
      </w:r>
      <w:r w:rsidR="00C166FC">
        <w:rPr>
          <w:rFonts w:ascii="Verdana" w:hAnsi="Verdana"/>
          <w:sz w:val="19"/>
          <w:szCs w:val="19"/>
        </w:rPr>
        <w:t>oled and cover the entire foot.</w:t>
      </w:r>
      <w:r w:rsidR="004A0016" w:rsidRPr="00E41946">
        <w:rPr>
          <w:rFonts w:ascii="Verdana" w:hAnsi="Verdana"/>
          <w:sz w:val="19"/>
          <w:szCs w:val="19"/>
        </w:rPr>
        <w:t xml:space="preserve"> Substantial, closed toe shoes will protect you from chemical splashes or broken glass.</w:t>
      </w:r>
      <w:r w:rsidR="00786205">
        <w:rPr>
          <w:rFonts w:ascii="Verdana" w:hAnsi="Verdana"/>
          <w:sz w:val="19"/>
          <w:szCs w:val="19"/>
        </w:rPr>
        <w:t xml:space="preserve"> </w:t>
      </w:r>
      <w:r w:rsidR="004A0016" w:rsidRPr="006E3AB1">
        <w:rPr>
          <w:rFonts w:ascii="Verdana" w:hAnsi="Verdana"/>
          <w:b/>
          <w:bCs/>
          <w:sz w:val="19"/>
          <w:szCs w:val="19"/>
        </w:rPr>
        <w:t xml:space="preserve">Sandals and high heels are not appropriate.  </w:t>
      </w:r>
    </w:p>
    <w:p w14:paraId="24B0A2DE" w14:textId="77777777" w:rsidR="006E3AB1" w:rsidRDefault="006E3AB1" w:rsidP="00C166FC">
      <w:pPr>
        <w:ind w:left="1440"/>
        <w:jc w:val="both"/>
        <w:rPr>
          <w:rFonts w:ascii="Verdana" w:hAnsi="Verdana"/>
          <w:sz w:val="19"/>
          <w:szCs w:val="19"/>
        </w:rPr>
      </w:pPr>
    </w:p>
    <w:p w14:paraId="2764E695" w14:textId="1BEE5A1C" w:rsidR="006E3AB1" w:rsidRDefault="00C166FC" w:rsidP="00C166FC">
      <w:pPr>
        <w:numPr>
          <w:ilvl w:val="0"/>
          <w:numId w:val="13"/>
        </w:numPr>
        <w:jc w:val="both"/>
        <w:rPr>
          <w:rFonts w:ascii="Verdana" w:hAnsi="Verdana"/>
          <w:sz w:val="19"/>
          <w:szCs w:val="19"/>
        </w:rPr>
      </w:pPr>
      <w:r>
        <w:rPr>
          <w:rFonts w:ascii="Verdana" w:hAnsi="Verdana"/>
          <w:sz w:val="19"/>
          <w:szCs w:val="19"/>
        </w:rPr>
        <w:t xml:space="preserve">Restrain loose clothing. </w:t>
      </w:r>
      <w:r w:rsidR="004A0016" w:rsidRPr="00E41946">
        <w:rPr>
          <w:rFonts w:ascii="Verdana" w:hAnsi="Verdana"/>
          <w:sz w:val="19"/>
          <w:szCs w:val="19"/>
        </w:rPr>
        <w:t xml:space="preserve">Please tuck your scarves, </w:t>
      </w:r>
      <w:proofErr w:type="spellStart"/>
      <w:r w:rsidR="004A0016" w:rsidRPr="00E41946">
        <w:rPr>
          <w:rFonts w:ascii="Verdana" w:hAnsi="Verdana"/>
          <w:sz w:val="19"/>
          <w:szCs w:val="19"/>
        </w:rPr>
        <w:t>shaylas</w:t>
      </w:r>
      <w:proofErr w:type="spellEnd"/>
      <w:r w:rsidR="004A0016" w:rsidRPr="00E41946">
        <w:rPr>
          <w:rFonts w:ascii="Verdana" w:hAnsi="Verdana"/>
          <w:sz w:val="19"/>
          <w:szCs w:val="19"/>
        </w:rPr>
        <w:t xml:space="preserve">, and long sleeves into your </w:t>
      </w:r>
      <w:r w:rsidR="00786205">
        <w:rPr>
          <w:rFonts w:ascii="Verdana" w:hAnsi="Verdana"/>
          <w:sz w:val="19"/>
          <w:szCs w:val="19"/>
        </w:rPr>
        <w:t xml:space="preserve">laboratory coat. </w:t>
      </w:r>
      <w:r w:rsidR="00812D5A">
        <w:rPr>
          <w:rFonts w:ascii="Verdana" w:hAnsi="Verdana"/>
          <w:sz w:val="19"/>
          <w:szCs w:val="19"/>
        </w:rPr>
        <w:t>L</w:t>
      </w:r>
      <w:r w:rsidR="00812D5A" w:rsidRPr="00E41946">
        <w:rPr>
          <w:rFonts w:ascii="Verdana" w:hAnsi="Verdana"/>
          <w:sz w:val="19"/>
          <w:szCs w:val="19"/>
        </w:rPr>
        <w:t>oose clothing should be kept neat and out of the wa</w:t>
      </w:r>
      <w:r w:rsidR="00812D5A">
        <w:rPr>
          <w:rFonts w:ascii="Verdana" w:hAnsi="Verdana"/>
          <w:sz w:val="19"/>
          <w:szCs w:val="19"/>
        </w:rPr>
        <w:t xml:space="preserve">y in the </w:t>
      </w:r>
      <w:proofErr w:type="gramStart"/>
      <w:r w:rsidR="00812D5A">
        <w:rPr>
          <w:rFonts w:ascii="Verdana" w:hAnsi="Verdana"/>
          <w:sz w:val="19"/>
          <w:szCs w:val="19"/>
        </w:rPr>
        <w:t>laboratory</w:t>
      </w:r>
      <w:proofErr w:type="gramEnd"/>
      <w:r w:rsidR="00812D5A">
        <w:rPr>
          <w:rFonts w:ascii="Verdana" w:hAnsi="Verdana"/>
          <w:sz w:val="19"/>
          <w:szCs w:val="19"/>
        </w:rPr>
        <w:t xml:space="preserve"> because it</w:t>
      </w:r>
      <w:r w:rsidR="00812D5A" w:rsidRPr="00E41946">
        <w:rPr>
          <w:rFonts w:ascii="Verdana" w:hAnsi="Verdana"/>
          <w:sz w:val="19"/>
          <w:szCs w:val="19"/>
        </w:rPr>
        <w:t xml:space="preserve"> can easily drag through chemicals or biological</w:t>
      </w:r>
      <w:r w:rsidR="00812D5A">
        <w:rPr>
          <w:rFonts w:ascii="Verdana" w:hAnsi="Verdana"/>
          <w:sz w:val="19"/>
          <w:szCs w:val="19"/>
        </w:rPr>
        <w:t xml:space="preserve"> samples or catch fire.</w:t>
      </w:r>
    </w:p>
    <w:p w14:paraId="64EEA3FD" w14:textId="77777777" w:rsidR="006E3AB1" w:rsidRDefault="006E3AB1" w:rsidP="00C166FC">
      <w:pPr>
        <w:ind w:left="1440"/>
        <w:jc w:val="both"/>
        <w:rPr>
          <w:rFonts w:ascii="Verdana" w:hAnsi="Verdana"/>
          <w:sz w:val="19"/>
          <w:szCs w:val="19"/>
        </w:rPr>
      </w:pPr>
    </w:p>
    <w:p w14:paraId="32161427" w14:textId="507996A7" w:rsidR="006E3AB1" w:rsidRDefault="006E3AB1" w:rsidP="00C166FC">
      <w:pPr>
        <w:numPr>
          <w:ilvl w:val="0"/>
          <w:numId w:val="13"/>
        </w:numPr>
        <w:jc w:val="both"/>
        <w:rPr>
          <w:rFonts w:ascii="Verdana" w:hAnsi="Verdana"/>
          <w:sz w:val="19"/>
          <w:szCs w:val="19"/>
        </w:rPr>
      </w:pPr>
      <w:proofErr w:type="spellStart"/>
      <w:r w:rsidRPr="00E41946">
        <w:rPr>
          <w:rFonts w:ascii="Verdana" w:hAnsi="Verdana"/>
          <w:sz w:val="19"/>
          <w:szCs w:val="19"/>
        </w:rPr>
        <w:t>Abayas</w:t>
      </w:r>
      <w:proofErr w:type="spellEnd"/>
      <w:r w:rsidRPr="00E41946">
        <w:rPr>
          <w:rFonts w:ascii="Verdana" w:hAnsi="Verdana"/>
          <w:sz w:val="19"/>
          <w:szCs w:val="19"/>
        </w:rPr>
        <w:t xml:space="preserve"> </w:t>
      </w:r>
      <w:proofErr w:type="gramStart"/>
      <w:r>
        <w:rPr>
          <w:rFonts w:ascii="Verdana" w:hAnsi="Verdana"/>
          <w:sz w:val="19"/>
          <w:szCs w:val="19"/>
        </w:rPr>
        <w:t xml:space="preserve">must </w:t>
      </w:r>
      <w:r w:rsidRPr="00E41946">
        <w:rPr>
          <w:rFonts w:ascii="Verdana" w:hAnsi="Verdana"/>
          <w:sz w:val="19"/>
          <w:szCs w:val="19"/>
        </w:rPr>
        <w:t>be removed</w:t>
      </w:r>
      <w:proofErr w:type="gramEnd"/>
      <w:r w:rsidRPr="00E41946">
        <w:rPr>
          <w:rFonts w:ascii="Verdana" w:hAnsi="Verdana"/>
          <w:sz w:val="19"/>
          <w:szCs w:val="19"/>
        </w:rPr>
        <w:t xml:space="preserve"> to prevent contact with the floor or the lab bench.</w:t>
      </w:r>
      <w:r w:rsidR="00C166FC">
        <w:rPr>
          <w:rFonts w:ascii="Verdana" w:hAnsi="Verdana"/>
          <w:sz w:val="19"/>
          <w:szCs w:val="19"/>
        </w:rPr>
        <w:t xml:space="preserve"> </w:t>
      </w:r>
      <w:r>
        <w:rPr>
          <w:rFonts w:ascii="Verdana" w:hAnsi="Verdana"/>
          <w:sz w:val="19"/>
          <w:szCs w:val="19"/>
        </w:rPr>
        <w:t>V</w:t>
      </w:r>
      <w:r w:rsidR="004A0016" w:rsidRPr="00E41946">
        <w:rPr>
          <w:rFonts w:ascii="Verdana" w:hAnsi="Verdana"/>
          <w:sz w:val="19"/>
          <w:szCs w:val="19"/>
        </w:rPr>
        <w:t>ery long clothing that drags excessivel</w:t>
      </w:r>
      <w:r w:rsidR="001A1FCD">
        <w:rPr>
          <w:rFonts w:ascii="Verdana" w:hAnsi="Verdana"/>
          <w:sz w:val="19"/>
          <w:szCs w:val="19"/>
        </w:rPr>
        <w:t xml:space="preserve">y on the laboratory floor </w:t>
      </w:r>
      <w:proofErr w:type="gramStart"/>
      <w:r w:rsidR="001A1FCD">
        <w:rPr>
          <w:rFonts w:ascii="Verdana" w:hAnsi="Verdana"/>
          <w:sz w:val="19"/>
          <w:szCs w:val="19"/>
        </w:rPr>
        <w:t>must</w:t>
      </w:r>
      <w:r w:rsidR="004A0016" w:rsidRPr="00E41946">
        <w:rPr>
          <w:rFonts w:ascii="Verdana" w:hAnsi="Verdana"/>
          <w:sz w:val="19"/>
          <w:szCs w:val="19"/>
        </w:rPr>
        <w:t xml:space="preserve"> be avoided</w:t>
      </w:r>
      <w:proofErr w:type="gramEnd"/>
      <w:r w:rsidR="004A0016" w:rsidRPr="00E41946">
        <w:rPr>
          <w:rFonts w:ascii="Verdana" w:hAnsi="Verdana"/>
          <w:sz w:val="19"/>
          <w:szCs w:val="19"/>
        </w:rPr>
        <w:t xml:space="preserve"> as this poses a contamination risk to other areas of the university and your home.    </w:t>
      </w:r>
    </w:p>
    <w:p w14:paraId="140FDD95" w14:textId="77777777" w:rsidR="006E3AB1" w:rsidRDefault="006E3AB1" w:rsidP="00C166FC">
      <w:pPr>
        <w:ind w:left="1440"/>
        <w:jc w:val="both"/>
        <w:rPr>
          <w:rFonts w:ascii="Verdana" w:hAnsi="Verdana"/>
          <w:sz w:val="19"/>
          <w:szCs w:val="19"/>
        </w:rPr>
      </w:pPr>
    </w:p>
    <w:p w14:paraId="3FB4668F" w14:textId="77777777" w:rsidR="006E3AB1" w:rsidRDefault="004A0016" w:rsidP="00C166FC">
      <w:pPr>
        <w:numPr>
          <w:ilvl w:val="0"/>
          <w:numId w:val="13"/>
        </w:numPr>
        <w:jc w:val="both"/>
        <w:rPr>
          <w:rFonts w:ascii="Verdana" w:hAnsi="Verdana"/>
          <w:sz w:val="19"/>
          <w:szCs w:val="19"/>
        </w:rPr>
      </w:pPr>
      <w:r w:rsidRPr="00E41946">
        <w:rPr>
          <w:rFonts w:ascii="Verdana" w:hAnsi="Verdana"/>
          <w:sz w:val="19"/>
          <w:szCs w:val="19"/>
        </w:rPr>
        <w:t xml:space="preserve">Long hair </w:t>
      </w:r>
      <w:proofErr w:type="gramStart"/>
      <w:r w:rsidR="00576890">
        <w:rPr>
          <w:rFonts w:ascii="Verdana" w:hAnsi="Verdana"/>
          <w:sz w:val="19"/>
          <w:szCs w:val="19"/>
        </w:rPr>
        <w:t xml:space="preserve">should be </w:t>
      </w:r>
      <w:r w:rsidR="00587E1F">
        <w:rPr>
          <w:rFonts w:ascii="Verdana" w:hAnsi="Verdana"/>
          <w:sz w:val="19"/>
          <w:szCs w:val="19"/>
        </w:rPr>
        <w:t>properly tied</w:t>
      </w:r>
      <w:proofErr w:type="gramEnd"/>
      <w:r w:rsidR="00812D5A">
        <w:rPr>
          <w:rFonts w:ascii="Verdana" w:hAnsi="Verdana"/>
          <w:sz w:val="19"/>
          <w:szCs w:val="19"/>
        </w:rPr>
        <w:t xml:space="preserve"> back and out of the way</w:t>
      </w:r>
      <w:r w:rsidR="006E3AB1">
        <w:rPr>
          <w:rFonts w:ascii="Verdana" w:hAnsi="Verdana"/>
          <w:sz w:val="19"/>
          <w:szCs w:val="19"/>
        </w:rPr>
        <w:t xml:space="preserve">.  </w:t>
      </w:r>
    </w:p>
    <w:p w14:paraId="06CF5617" w14:textId="77777777" w:rsidR="006E3AB1" w:rsidRDefault="006E3AB1" w:rsidP="00C166FC">
      <w:pPr>
        <w:ind w:left="1440"/>
        <w:jc w:val="both"/>
        <w:rPr>
          <w:rFonts w:ascii="Verdana" w:hAnsi="Verdana"/>
          <w:sz w:val="19"/>
          <w:szCs w:val="19"/>
        </w:rPr>
      </w:pPr>
    </w:p>
    <w:p w14:paraId="5B267789" w14:textId="77777777" w:rsidR="00FC1A08" w:rsidRDefault="006E3AB1" w:rsidP="00C166FC">
      <w:pPr>
        <w:numPr>
          <w:ilvl w:val="0"/>
          <w:numId w:val="13"/>
        </w:numPr>
        <w:jc w:val="both"/>
        <w:rPr>
          <w:rFonts w:ascii="Verdana" w:hAnsi="Verdana"/>
          <w:sz w:val="19"/>
          <w:szCs w:val="19"/>
        </w:rPr>
      </w:pPr>
      <w:r>
        <w:rPr>
          <w:rFonts w:ascii="Verdana" w:hAnsi="Verdana"/>
          <w:sz w:val="19"/>
          <w:szCs w:val="19"/>
        </w:rPr>
        <w:t>F</w:t>
      </w:r>
      <w:r w:rsidR="004A0016" w:rsidRPr="00E41946">
        <w:rPr>
          <w:rFonts w:ascii="Verdana" w:hAnsi="Verdana"/>
          <w:sz w:val="19"/>
          <w:szCs w:val="19"/>
        </w:rPr>
        <w:t xml:space="preserve">ingernails </w:t>
      </w:r>
      <w:proofErr w:type="gramStart"/>
      <w:r w:rsidR="004A0016" w:rsidRPr="00E41946">
        <w:rPr>
          <w:rFonts w:ascii="Verdana" w:hAnsi="Verdana"/>
          <w:sz w:val="19"/>
          <w:szCs w:val="19"/>
        </w:rPr>
        <w:t>should be kept</w:t>
      </w:r>
      <w:proofErr w:type="gramEnd"/>
      <w:r w:rsidR="004A0016" w:rsidRPr="00E41946">
        <w:rPr>
          <w:rFonts w:ascii="Verdana" w:hAnsi="Verdana"/>
          <w:sz w:val="19"/>
          <w:szCs w:val="19"/>
        </w:rPr>
        <w:t xml:space="preserve"> to a</w:t>
      </w:r>
      <w:r w:rsidR="00587E1F">
        <w:rPr>
          <w:rFonts w:ascii="Verdana" w:hAnsi="Verdana"/>
          <w:sz w:val="19"/>
          <w:szCs w:val="19"/>
        </w:rPr>
        <w:t xml:space="preserve"> short</w:t>
      </w:r>
      <w:r w:rsidR="004A0016" w:rsidRPr="00E41946">
        <w:rPr>
          <w:rFonts w:ascii="Verdana" w:hAnsi="Verdana"/>
          <w:sz w:val="19"/>
          <w:szCs w:val="19"/>
        </w:rPr>
        <w:t xml:space="preserve"> length that will not puncture gloves. </w:t>
      </w:r>
    </w:p>
    <w:p w14:paraId="6DC4B209" w14:textId="77777777" w:rsidR="006E3AB1" w:rsidRDefault="004A0016" w:rsidP="00C166FC">
      <w:pPr>
        <w:ind w:left="1440"/>
        <w:jc w:val="both"/>
        <w:rPr>
          <w:rFonts w:ascii="Verdana" w:hAnsi="Verdana"/>
          <w:sz w:val="19"/>
          <w:szCs w:val="19"/>
        </w:rPr>
      </w:pPr>
      <w:r w:rsidRPr="00E41946">
        <w:rPr>
          <w:rFonts w:ascii="Verdana" w:hAnsi="Verdana"/>
          <w:sz w:val="19"/>
          <w:szCs w:val="19"/>
        </w:rPr>
        <w:t xml:space="preserve"> </w:t>
      </w:r>
    </w:p>
    <w:p w14:paraId="2DEEF95C" w14:textId="78469248" w:rsidR="004A0016" w:rsidRDefault="004A0016" w:rsidP="00C166FC">
      <w:pPr>
        <w:numPr>
          <w:ilvl w:val="0"/>
          <w:numId w:val="13"/>
        </w:numPr>
        <w:jc w:val="both"/>
        <w:rPr>
          <w:rFonts w:ascii="Verdana" w:hAnsi="Verdana"/>
          <w:sz w:val="19"/>
          <w:szCs w:val="19"/>
        </w:rPr>
      </w:pPr>
      <w:r w:rsidRPr="00E41946">
        <w:rPr>
          <w:rFonts w:ascii="Verdana" w:hAnsi="Verdana"/>
          <w:sz w:val="19"/>
          <w:szCs w:val="19"/>
        </w:rPr>
        <w:t xml:space="preserve">Appropriate PPE </w:t>
      </w:r>
      <w:proofErr w:type="gramStart"/>
      <w:r w:rsidRPr="00E41946">
        <w:rPr>
          <w:rFonts w:ascii="Verdana" w:hAnsi="Verdana"/>
          <w:sz w:val="19"/>
          <w:szCs w:val="19"/>
        </w:rPr>
        <w:t>shall be worn</w:t>
      </w:r>
      <w:proofErr w:type="gramEnd"/>
      <w:r w:rsidRPr="00E41946">
        <w:rPr>
          <w:rFonts w:ascii="Verdana" w:hAnsi="Verdana"/>
          <w:sz w:val="19"/>
          <w:szCs w:val="19"/>
        </w:rPr>
        <w:t xml:space="preserve"> at all times in the laboratory.</w:t>
      </w:r>
      <w:r w:rsidR="00C166FC">
        <w:rPr>
          <w:rFonts w:ascii="Verdana" w:hAnsi="Verdana"/>
          <w:sz w:val="19"/>
          <w:szCs w:val="19"/>
        </w:rPr>
        <w:t xml:space="preserve"> </w:t>
      </w:r>
      <w:r w:rsidR="00587E1F">
        <w:rPr>
          <w:rFonts w:ascii="Verdana" w:hAnsi="Verdana"/>
          <w:sz w:val="19"/>
          <w:szCs w:val="19"/>
        </w:rPr>
        <w:t>See section C for detailed information on PPE.</w:t>
      </w:r>
      <w:r w:rsidRPr="00E41946">
        <w:rPr>
          <w:rFonts w:ascii="Verdana" w:hAnsi="Verdana"/>
          <w:sz w:val="19"/>
          <w:szCs w:val="19"/>
        </w:rPr>
        <w:t xml:space="preserve"> </w:t>
      </w:r>
    </w:p>
    <w:p w14:paraId="43E0FC17" w14:textId="77777777" w:rsidR="00587E1F" w:rsidRPr="00E41946" w:rsidRDefault="00587E1F" w:rsidP="00C166FC">
      <w:pPr>
        <w:ind w:left="1080"/>
        <w:jc w:val="both"/>
        <w:rPr>
          <w:rFonts w:ascii="Verdana" w:hAnsi="Verdana"/>
          <w:sz w:val="19"/>
          <w:szCs w:val="19"/>
        </w:rPr>
      </w:pPr>
    </w:p>
    <w:p w14:paraId="2933C4A4" w14:textId="4739C2FC" w:rsidR="004A0016" w:rsidRPr="00E41946" w:rsidRDefault="00587E1F" w:rsidP="00C166FC">
      <w:pPr>
        <w:ind w:left="1080"/>
        <w:jc w:val="both"/>
        <w:rPr>
          <w:rFonts w:ascii="Verdana" w:hAnsi="Verdana"/>
          <w:sz w:val="19"/>
          <w:szCs w:val="19"/>
        </w:rPr>
      </w:pPr>
      <w:r>
        <w:rPr>
          <w:rFonts w:ascii="Verdana" w:hAnsi="Verdana"/>
          <w:sz w:val="19"/>
          <w:szCs w:val="19"/>
        </w:rPr>
        <w:t>2.  M</w:t>
      </w:r>
      <w:r w:rsidR="004A0016" w:rsidRPr="00E41946">
        <w:rPr>
          <w:rFonts w:ascii="Verdana" w:hAnsi="Verdana"/>
          <w:sz w:val="19"/>
          <w:szCs w:val="19"/>
        </w:rPr>
        <w:t xml:space="preserve">outh pipetting </w:t>
      </w:r>
      <w:proofErr w:type="gramStart"/>
      <w:r w:rsidR="004A0016" w:rsidRPr="00E41946">
        <w:rPr>
          <w:rFonts w:ascii="Verdana" w:hAnsi="Verdana"/>
          <w:sz w:val="19"/>
          <w:szCs w:val="19"/>
        </w:rPr>
        <w:t>is prohibited</w:t>
      </w:r>
      <w:proofErr w:type="gramEnd"/>
      <w:r w:rsidR="004A0016" w:rsidRPr="00E41946">
        <w:rPr>
          <w:rFonts w:ascii="Verdana" w:hAnsi="Verdana"/>
          <w:sz w:val="19"/>
          <w:szCs w:val="19"/>
        </w:rPr>
        <w:t xml:space="preserve"> as well as eating</w:t>
      </w:r>
      <w:r>
        <w:rPr>
          <w:rFonts w:ascii="Verdana" w:hAnsi="Verdana"/>
          <w:sz w:val="19"/>
          <w:szCs w:val="19"/>
        </w:rPr>
        <w:t>, drinking, chewing gum</w:t>
      </w:r>
      <w:r w:rsidR="004A0016" w:rsidRPr="00E41946">
        <w:rPr>
          <w:rFonts w:ascii="Verdana" w:hAnsi="Verdana"/>
          <w:sz w:val="19"/>
          <w:szCs w:val="19"/>
        </w:rPr>
        <w:t>, applic</w:t>
      </w:r>
      <w:r>
        <w:rPr>
          <w:rFonts w:ascii="Verdana" w:hAnsi="Verdana"/>
          <w:sz w:val="19"/>
          <w:szCs w:val="19"/>
        </w:rPr>
        <w:t>ation of makeup,</w:t>
      </w:r>
      <w:r w:rsidR="004A0016" w:rsidRPr="00E41946">
        <w:rPr>
          <w:rFonts w:ascii="Verdana" w:hAnsi="Verdana"/>
          <w:sz w:val="19"/>
          <w:szCs w:val="19"/>
        </w:rPr>
        <w:t xml:space="preserve"> and manipulation of contact lenses in the laboratory.  Smoking </w:t>
      </w:r>
      <w:proofErr w:type="gramStart"/>
      <w:r w:rsidR="004A0016" w:rsidRPr="00E41946">
        <w:rPr>
          <w:rFonts w:ascii="Verdana" w:hAnsi="Verdana"/>
          <w:sz w:val="19"/>
          <w:szCs w:val="19"/>
        </w:rPr>
        <w:t>is prohibited</w:t>
      </w:r>
      <w:proofErr w:type="gramEnd"/>
      <w:r w:rsidR="004A0016" w:rsidRPr="00E41946">
        <w:rPr>
          <w:rFonts w:ascii="Verdana" w:hAnsi="Verdana"/>
          <w:sz w:val="19"/>
          <w:szCs w:val="19"/>
        </w:rPr>
        <w:t xml:space="preserve"> in all buildin</w:t>
      </w:r>
      <w:r w:rsidR="00C166FC">
        <w:rPr>
          <w:rFonts w:ascii="Verdana" w:hAnsi="Verdana"/>
          <w:sz w:val="19"/>
          <w:szCs w:val="19"/>
        </w:rPr>
        <w:t xml:space="preserve">gs by Qatar University policy. </w:t>
      </w:r>
      <w:r w:rsidR="004A0016" w:rsidRPr="00E41946">
        <w:rPr>
          <w:rFonts w:ascii="Verdana" w:hAnsi="Verdana"/>
          <w:sz w:val="19"/>
          <w:szCs w:val="19"/>
        </w:rPr>
        <w:t>Do not use laboratory equipment to stor</w:t>
      </w:r>
      <w:r w:rsidR="00C166FC">
        <w:rPr>
          <w:rFonts w:ascii="Verdana" w:hAnsi="Verdana"/>
          <w:sz w:val="19"/>
          <w:szCs w:val="19"/>
        </w:rPr>
        <w:t xml:space="preserve">e or prepare food. </w:t>
      </w:r>
      <w:r w:rsidR="004A0016" w:rsidRPr="00E41946">
        <w:rPr>
          <w:rFonts w:ascii="Verdana" w:hAnsi="Verdana"/>
          <w:sz w:val="19"/>
          <w:szCs w:val="19"/>
        </w:rPr>
        <w:t>Similarly, do not use laboratory sources of water as drinking water.</w:t>
      </w:r>
    </w:p>
    <w:p w14:paraId="420B8997" w14:textId="77777777" w:rsidR="004A0016" w:rsidRPr="00E41946" w:rsidRDefault="004A0016" w:rsidP="00C166FC">
      <w:pPr>
        <w:ind w:left="1080"/>
        <w:jc w:val="both"/>
        <w:rPr>
          <w:rFonts w:ascii="Verdana" w:hAnsi="Verdana"/>
          <w:sz w:val="19"/>
          <w:szCs w:val="19"/>
        </w:rPr>
      </w:pPr>
    </w:p>
    <w:p w14:paraId="4FAA40AB" w14:textId="60DBE0A3" w:rsidR="004A0016" w:rsidRPr="00E41946" w:rsidRDefault="00A93BAC" w:rsidP="00C166FC">
      <w:pPr>
        <w:ind w:left="1080"/>
        <w:jc w:val="both"/>
        <w:rPr>
          <w:rFonts w:ascii="Verdana" w:hAnsi="Verdana"/>
          <w:sz w:val="19"/>
          <w:szCs w:val="19"/>
        </w:rPr>
      </w:pPr>
      <w:r>
        <w:rPr>
          <w:rFonts w:ascii="Verdana" w:hAnsi="Verdana"/>
          <w:sz w:val="19"/>
          <w:szCs w:val="19"/>
        </w:rPr>
        <w:t>3.  Decontaminate</w:t>
      </w:r>
      <w:r w:rsidR="004A0016" w:rsidRPr="00E41946">
        <w:rPr>
          <w:rFonts w:ascii="Verdana" w:hAnsi="Verdana"/>
          <w:sz w:val="19"/>
          <w:szCs w:val="19"/>
        </w:rPr>
        <w:t xml:space="preserve"> equipment and work surfaces </w:t>
      </w:r>
      <w:r w:rsidR="00B03AE8">
        <w:rPr>
          <w:rFonts w:ascii="Verdana" w:hAnsi="Verdana"/>
          <w:sz w:val="19"/>
          <w:szCs w:val="19"/>
        </w:rPr>
        <w:t xml:space="preserve">by a disinfectant </w:t>
      </w:r>
      <w:r w:rsidR="004A0016" w:rsidRPr="00E41946">
        <w:rPr>
          <w:rFonts w:ascii="Verdana" w:hAnsi="Verdana"/>
          <w:sz w:val="19"/>
          <w:szCs w:val="19"/>
        </w:rPr>
        <w:t>before and after working with infectious materials or harmful chemicals and especially after spills, splashes, or other contam</w:t>
      </w:r>
      <w:r w:rsidR="00C166FC">
        <w:rPr>
          <w:rFonts w:ascii="Verdana" w:hAnsi="Verdana"/>
          <w:sz w:val="19"/>
          <w:szCs w:val="19"/>
        </w:rPr>
        <w:t>ination.</w:t>
      </w:r>
      <w:r w:rsidR="00A3789F">
        <w:rPr>
          <w:rFonts w:ascii="Verdana" w:hAnsi="Verdana"/>
          <w:sz w:val="19"/>
          <w:szCs w:val="19"/>
        </w:rPr>
        <w:t xml:space="preserve"> Likewise, students </w:t>
      </w:r>
      <w:r w:rsidR="00A3789F">
        <w:rPr>
          <w:rFonts w:ascii="Verdana" w:hAnsi="Verdana"/>
          <w:b/>
          <w:bCs/>
          <w:sz w:val="19"/>
          <w:szCs w:val="19"/>
        </w:rPr>
        <w:t>must</w:t>
      </w:r>
      <w:r w:rsidR="00A3789F">
        <w:rPr>
          <w:rFonts w:ascii="Verdana" w:hAnsi="Verdana"/>
          <w:sz w:val="19"/>
          <w:szCs w:val="19"/>
        </w:rPr>
        <w:t xml:space="preserve"> clean</w:t>
      </w:r>
      <w:r>
        <w:rPr>
          <w:rFonts w:ascii="Verdana" w:hAnsi="Verdana"/>
          <w:sz w:val="19"/>
          <w:szCs w:val="19"/>
        </w:rPr>
        <w:t>, leave the low power lens in place,</w:t>
      </w:r>
      <w:r w:rsidR="00A3789F">
        <w:rPr>
          <w:rFonts w:ascii="Verdana" w:hAnsi="Verdana"/>
          <w:sz w:val="19"/>
          <w:szCs w:val="19"/>
        </w:rPr>
        <w:t xml:space="preserve"> and cover their microscopes at the end of class.</w:t>
      </w:r>
      <w:r w:rsidR="004A0016" w:rsidRPr="00E41946">
        <w:rPr>
          <w:rFonts w:ascii="Verdana" w:hAnsi="Verdana"/>
          <w:sz w:val="19"/>
          <w:szCs w:val="19"/>
        </w:rPr>
        <w:t xml:space="preserve"> </w:t>
      </w:r>
      <w:r w:rsidR="00A3789F">
        <w:rPr>
          <w:rFonts w:ascii="Verdana" w:hAnsi="Verdana"/>
          <w:sz w:val="19"/>
          <w:szCs w:val="19"/>
        </w:rPr>
        <w:t xml:space="preserve"> </w:t>
      </w:r>
      <w:r w:rsidR="004A0016" w:rsidRPr="0090282A">
        <w:rPr>
          <w:rFonts w:ascii="Verdana" w:hAnsi="Verdana"/>
          <w:b/>
          <w:bCs/>
          <w:sz w:val="19"/>
          <w:szCs w:val="19"/>
        </w:rPr>
        <w:t>Students are responsible</w:t>
      </w:r>
      <w:r w:rsidR="004A0016" w:rsidRPr="00E41946">
        <w:rPr>
          <w:rFonts w:ascii="Verdana" w:hAnsi="Verdana"/>
          <w:sz w:val="19"/>
          <w:szCs w:val="19"/>
        </w:rPr>
        <w:t xml:space="preserve"> </w:t>
      </w:r>
      <w:r w:rsidR="004A0016" w:rsidRPr="00A3789F">
        <w:rPr>
          <w:rFonts w:ascii="Verdana" w:hAnsi="Verdana"/>
          <w:b/>
          <w:bCs/>
          <w:sz w:val="19"/>
          <w:szCs w:val="19"/>
        </w:rPr>
        <w:t>for cleaning up all spills immediately</w:t>
      </w:r>
      <w:r w:rsidR="004A0016" w:rsidRPr="00E41946">
        <w:rPr>
          <w:rFonts w:ascii="Verdana" w:hAnsi="Verdana"/>
          <w:sz w:val="19"/>
          <w:szCs w:val="19"/>
        </w:rPr>
        <w:t>.</w:t>
      </w:r>
      <w:r w:rsidR="00A3789F">
        <w:rPr>
          <w:rFonts w:ascii="Verdana" w:hAnsi="Verdana"/>
          <w:sz w:val="19"/>
          <w:szCs w:val="19"/>
        </w:rPr>
        <w:t xml:space="preserve"> </w:t>
      </w:r>
    </w:p>
    <w:p w14:paraId="517FBFA7" w14:textId="77777777" w:rsidR="004A0016" w:rsidRPr="00E41946" w:rsidRDefault="004A0016" w:rsidP="00C166FC">
      <w:pPr>
        <w:ind w:left="1080"/>
        <w:jc w:val="both"/>
        <w:rPr>
          <w:rFonts w:ascii="Verdana" w:hAnsi="Verdana"/>
          <w:sz w:val="19"/>
          <w:szCs w:val="19"/>
        </w:rPr>
      </w:pPr>
    </w:p>
    <w:p w14:paraId="2CE85A36" w14:textId="51793CF4" w:rsidR="004A0016" w:rsidRPr="00E41946" w:rsidRDefault="004A0016" w:rsidP="00C166FC">
      <w:pPr>
        <w:numPr>
          <w:ilvl w:val="0"/>
          <w:numId w:val="3"/>
        </w:numPr>
        <w:tabs>
          <w:tab w:val="clear" w:pos="1440"/>
          <w:tab w:val="num" w:pos="1080"/>
        </w:tabs>
        <w:ind w:left="1080" w:firstLine="0"/>
        <w:jc w:val="both"/>
        <w:rPr>
          <w:rFonts w:ascii="Verdana" w:hAnsi="Verdana"/>
          <w:sz w:val="19"/>
          <w:szCs w:val="19"/>
        </w:rPr>
      </w:pPr>
      <w:r w:rsidRPr="00E41946">
        <w:rPr>
          <w:rFonts w:ascii="Verdana" w:hAnsi="Verdana"/>
          <w:sz w:val="19"/>
          <w:szCs w:val="19"/>
        </w:rPr>
        <w:t>Clutter in the laboratory is a hazard. Studen</w:t>
      </w:r>
      <w:r w:rsidR="00913844" w:rsidRPr="00E41946">
        <w:rPr>
          <w:rFonts w:ascii="Verdana" w:hAnsi="Verdana"/>
          <w:sz w:val="19"/>
          <w:szCs w:val="19"/>
        </w:rPr>
        <w:t xml:space="preserve">ts </w:t>
      </w:r>
      <w:proofErr w:type="gramStart"/>
      <w:r w:rsidR="00913844" w:rsidRPr="00E41946">
        <w:rPr>
          <w:rFonts w:ascii="Verdana" w:hAnsi="Verdana"/>
          <w:sz w:val="19"/>
          <w:szCs w:val="19"/>
        </w:rPr>
        <w:t>will be held</w:t>
      </w:r>
      <w:proofErr w:type="gramEnd"/>
      <w:r w:rsidR="00913844" w:rsidRPr="00E41946">
        <w:rPr>
          <w:rFonts w:ascii="Verdana" w:hAnsi="Verdana"/>
          <w:sz w:val="19"/>
          <w:szCs w:val="19"/>
        </w:rPr>
        <w:t xml:space="preserve"> responsible for </w:t>
      </w:r>
      <w:r w:rsidRPr="00E41946">
        <w:rPr>
          <w:rFonts w:ascii="Verdana" w:hAnsi="Verdana"/>
          <w:sz w:val="19"/>
          <w:szCs w:val="19"/>
        </w:rPr>
        <w:t>keeping their w</w:t>
      </w:r>
      <w:r w:rsidR="00C166FC">
        <w:rPr>
          <w:rFonts w:ascii="Verdana" w:hAnsi="Verdana"/>
          <w:sz w:val="19"/>
          <w:szCs w:val="19"/>
        </w:rPr>
        <w:t xml:space="preserve">orking area clean and orderly. </w:t>
      </w:r>
      <w:r w:rsidRPr="00E41946">
        <w:rPr>
          <w:rFonts w:ascii="Verdana" w:hAnsi="Verdana"/>
          <w:sz w:val="19"/>
          <w:szCs w:val="19"/>
        </w:rPr>
        <w:t xml:space="preserve">Keep clutter </w:t>
      </w:r>
      <w:r w:rsidR="00C166FC">
        <w:rPr>
          <w:rFonts w:ascii="Verdana" w:hAnsi="Verdana"/>
          <w:sz w:val="19"/>
          <w:szCs w:val="19"/>
        </w:rPr>
        <w:t xml:space="preserve">such as books and purses away. </w:t>
      </w:r>
      <w:r w:rsidRPr="00E41946">
        <w:rPr>
          <w:rFonts w:ascii="Verdana" w:hAnsi="Verdana"/>
          <w:sz w:val="19"/>
          <w:szCs w:val="19"/>
        </w:rPr>
        <w:t>Keep cabinet doors clo</w:t>
      </w:r>
      <w:r w:rsidR="00C166FC">
        <w:rPr>
          <w:rFonts w:ascii="Verdana" w:hAnsi="Verdana"/>
          <w:sz w:val="19"/>
          <w:szCs w:val="19"/>
        </w:rPr>
        <w:t xml:space="preserve">sed and chairs out of the way. </w:t>
      </w:r>
      <w:r w:rsidRPr="00E41946">
        <w:rPr>
          <w:rFonts w:ascii="Verdana" w:hAnsi="Verdana"/>
          <w:sz w:val="19"/>
          <w:szCs w:val="19"/>
        </w:rPr>
        <w:t xml:space="preserve">Make sure electrical cords do not hang across aisles or dangle anywhere they might become a hazard.  </w:t>
      </w:r>
    </w:p>
    <w:p w14:paraId="68D99CB6" w14:textId="77777777" w:rsidR="00913844" w:rsidRPr="00E41946" w:rsidRDefault="00913844" w:rsidP="00C166FC">
      <w:pPr>
        <w:ind w:left="1080"/>
        <w:jc w:val="both"/>
        <w:rPr>
          <w:rFonts w:ascii="Verdana" w:hAnsi="Verdana"/>
          <w:sz w:val="19"/>
          <w:szCs w:val="19"/>
        </w:rPr>
      </w:pPr>
    </w:p>
    <w:p w14:paraId="7F5DDCD0" w14:textId="124DF888" w:rsidR="004A0016" w:rsidRPr="00E41946" w:rsidRDefault="00913844" w:rsidP="00C166FC">
      <w:pPr>
        <w:ind w:left="1080"/>
        <w:jc w:val="both"/>
        <w:rPr>
          <w:rFonts w:ascii="Verdana" w:hAnsi="Verdana"/>
          <w:sz w:val="19"/>
          <w:szCs w:val="19"/>
        </w:rPr>
      </w:pPr>
      <w:r w:rsidRPr="00E41946">
        <w:rPr>
          <w:rFonts w:ascii="Verdana" w:hAnsi="Verdana"/>
          <w:sz w:val="19"/>
          <w:szCs w:val="19"/>
        </w:rPr>
        <w:t xml:space="preserve">5.  </w:t>
      </w:r>
      <w:r w:rsidR="004A0016" w:rsidRPr="00E41946">
        <w:rPr>
          <w:rFonts w:ascii="Verdana" w:hAnsi="Verdana"/>
          <w:sz w:val="19"/>
          <w:szCs w:val="19"/>
        </w:rPr>
        <w:t>Return r</w:t>
      </w:r>
      <w:r w:rsidR="004B2454">
        <w:rPr>
          <w:rFonts w:ascii="Verdana" w:hAnsi="Verdana"/>
          <w:sz w:val="19"/>
          <w:szCs w:val="19"/>
        </w:rPr>
        <w:t xml:space="preserve">eagents and chemicals </w:t>
      </w:r>
      <w:r w:rsidR="00B03AE8">
        <w:rPr>
          <w:rFonts w:ascii="Verdana" w:hAnsi="Verdana"/>
          <w:sz w:val="19"/>
          <w:szCs w:val="19"/>
        </w:rPr>
        <w:t xml:space="preserve">to </w:t>
      </w:r>
      <w:r w:rsidR="004B2454">
        <w:rPr>
          <w:rFonts w:ascii="Verdana" w:hAnsi="Verdana"/>
          <w:sz w:val="19"/>
          <w:szCs w:val="19"/>
        </w:rPr>
        <w:t>their specified location</w:t>
      </w:r>
      <w:r w:rsidR="004A0016" w:rsidRPr="00E41946">
        <w:rPr>
          <w:rFonts w:ascii="Verdana" w:hAnsi="Verdana"/>
          <w:sz w:val="19"/>
          <w:szCs w:val="19"/>
        </w:rPr>
        <w:t xml:space="preserve"> when you are finished with them and clean your used glassware.   </w:t>
      </w:r>
    </w:p>
    <w:p w14:paraId="4EED0A94" w14:textId="77777777" w:rsidR="009D71EB" w:rsidRDefault="009D71EB" w:rsidP="00C166FC">
      <w:pPr>
        <w:ind w:left="1080"/>
        <w:jc w:val="both"/>
        <w:rPr>
          <w:rFonts w:ascii="Verdana" w:hAnsi="Verdana"/>
          <w:sz w:val="19"/>
          <w:szCs w:val="19"/>
        </w:rPr>
      </w:pPr>
    </w:p>
    <w:p w14:paraId="76BBA2B5" w14:textId="4F75C299" w:rsidR="004A0016" w:rsidRPr="00E41946" w:rsidRDefault="009D71EB" w:rsidP="00C166FC">
      <w:pPr>
        <w:ind w:left="1080"/>
        <w:jc w:val="both"/>
        <w:rPr>
          <w:rFonts w:ascii="Verdana" w:hAnsi="Verdana"/>
          <w:sz w:val="19"/>
          <w:szCs w:val="19"/>
        </w:rPr>
      </w:pPr>
      <w:r>
        <w:rPr>
          <w:rFonts w:ascii="Verdana" w:hAnsi="Verdana"/>
          <w:sz w:val="19"/>
          <w:szCs w:val="19"/>
        </w:rPr>
        <w:t>6.</w:t>
      </w:r>
      <w:r w:rsidR="00913844" w:rsidRPr="00E41946">
        <w:rPr>
          <w:rFonts w:ascii="Verdana" w:hAnsi="Verdana"/>
          <w:sz w:val="19"/>
          <w:szCs w:val="19"/>
        </w:rPr>
        <w:t xml:space="preserve"> </w:t>
      </w:r>
      <w:r w:rsidR="004A0016" w:rsidRPr="00E41946">
        <w:rPr>
          <w:rFonts w:ascii="Verdana" w:hAnsi="Verdana"/>
          <w:sz w:val="19"/>
          <w:szCs w:val="19"/>
        </w:rPr>
        <w:t>Follow the guide</w:t>
      </w:r>
      <w:r w:rsidR="009D31DD">
        <w:rPr>
          <w:rFonts w:ascii="Verdana" w:hAnsi="Verdana"/>
          <w:sz w:val="19"/>
          <w:szCs w:val="19"/>
        </w:rPr>
        <w:t>lines for proper waste disposal</w:t>
      </w:r>
      <w:r w:rsidR="004B2454">
        <w:rPr>
          <w:rFonts w:ascii="Verdana" w:hAnsi="Verdana"/>
          <w:sz w:val="19"/>
          <w:szCs w:val="19"/>
        </w:rPr>
        <w:t xml:space="preserve"> as directed by the TA or instructor</w:t>
      </w:r>
      <w:r w:rsidR="00C166FC">
        <w:rPr>
          <w:rFonts w:ascii="Verdana" w:hAnsi="Verdana"/>
          <w:sz w:val="19"/>
          <w:szCs w:val="19"/>
        </w:rPr>
        <w:t xml:space="preserve">. </w:t>
      </w:r>
      <w:r w:rsidR="00A93BAC">
        <w:rPr>
          <w:rFonts w:ascii="Verdana" w:hAnsi="Verdana"/>
          <w:sz w:val="19"/>
          <w:szCs w:val="19"/>
        </w:rPr>
        <w:t>For general information on waste disposal see section E of this manual.</w:t>
      </w:r>
    </w:p>
    <w:p w14:paraId="175DFCE2" w14:textId="77777777" w:rsidR="00F86E7D" w:rsidRPr="00E41946" w:rsidRDefault="00F86E7D" w:rsidP="00C166FC">
      <w:pPr>
        <w:ind w:left="1080"/>
        <w:jc w:val="both"/>
        <w:rPr>
          <w:rFonts w:ascii="Verdana" w:hAnsi="Verdana"/>
          <w:sz w:val="19"/>
          <w:szCs w:val="19"/>
        </w:rPr>
      </w:pPr>
    </w:p>
    <w:p w14:paraId="0BBB18C9" w14:textId="7BC9C570" w:rsidR="004A0016" w:rsidRPr="00E41946" w:rsidRDefault="009D71EB" w:rsidP="00C166FC">
      <w:pPr>
        <w:ind w:left="1080"/>
        <w:jc w:val="both"/>
        <w:rPr>
          <w:rFonts w:ascii="Verdana" w:hAnsi="Verdana"/>
          <w:sz w:val="19"/>
          <w:szCs w:val="19"/>
        </w:rPr>
      </w:pPr>
      <w:r>
        <w:rPr>
          <w:rFonts w:ascii="Verdana" w:hAnsi="Verdana"/>
          <w:sz w:val="19"/>
          <w:szCs w:val="19"/>
        </w:rPr>
        <w:t xml:space="preserve">7.  </w:t>
      </w:r>
      <w:r w:rsidR="00B03AE8">
        <w:rPr>
          <w:rFonts w:ascii="Verdana" w:hAnsi="Verdana"/>
          <w:sz w:val="19"/>
          <w:szCs w:val="19"/>
        </w:rPr>
        <w:t>L</w:t>
      </w:r>
      <w:r w:rsidR="004A0016" w:rsidRPr="00E41946">
        <w:rPr>
          <w:rFonts w:ascii="Verdana" w:hAnsi="Verdana"/>
          <w:sz w:val="19"/>
          <w:szCs w:val="19"/>
        </w:rPr>
        <w:t>abel all specimens, chemicals and reagents</w:t>
      </w:r>
      <w:r w:rsidR="00B03AE8">
        <w:rPr>
          <w:rFonts w:ascii="Verdana" w:hAnsi="Verdana"/>
          <w:sz w:val="19"/>
          <w:szCs w:val="19"/>
        </w:rPr>
        <w:t xml:space="preserve"> </w:t>
      </w:r>
      <w:r w:rsidR="00786205" w:rsidRPr="00E41946">
        <w:rPr>
          <w:rFonts w:ascii="Verdana" w:hAnsi="Verdana"/>
          <w:sz w:val="19"/>
          <w:szCs w:val="19"/>
        </w:rPr>
        <w:t>properly</w:t>
      </w:r>
      <w:r w:rsidR="004A0016" w:rsidRPr="00E41946">
        <w:rPr>
          <w:rFonts w:ascii="Verdana" w:hAnsi="Verdana"/>
          <w:sz w:val="19"/>
          <w:szCs w:val="19"/>
        </w:rPr>
        <w:t>.</w:t>
      </w:r>
      <w:r w:rsidR="00C166FC">
        <w:rPr>
          <w:rFonts w:ascii="Verdana" w:hAnsi="Verdana"/>
          <w:sz w:val="19"/>
          <w:szCs w:val="19"/>
        </w:rPr>
        <w:t xml:space="preserve"> </w:t>
      </w:r>
      <w:r w:rsidR="00A93BAC">
        <w:rPr>
          <w:rFonts w:ascii="Verdana" w:hAnsi="Verdana"/>
          <w:sz w:val="19"/>
          <w:szCs w:val="19"/>
        </w:rPr>
        <w:t xml:space="preserve">Never use or mix any reagent or chemical that is unlabeled. </w:t>
      </w:r>
    </w:p>
    <w:p w14:paraId="23B290B7" w14:textId="77777777" w:rsidR="00F86E7D" w:rsidRPr="00E41946" w:rsidRDefault="00F86E7D" w:rsidP="00C166FC">
      <w:pPr>
        <w:tabs>
          <w:tab w:val="num" w:pos="1080"/>
        </w:tabs>
        <w:ind w:left="1080"/>
        <w:jc w:val="both"/>
        <w:rPr>
          <w:rFonts w:ascii="Verdana" w:hAnsi="Verdana"/>
          <w:sz w:val="19"/>
          <w:szCs w:val="19"/>
        </w:rPr>
      </w:pPr>
    </w:p>
    <w:p w14:paraId="14669114" w14:textId="7FB360F1" w:rsidR="004A0016" w:rsidRDefault="00F86E7D" w:rsidP="00C166FC">
      <w:pPr>
        <w:tabs>
          <w:tab w:val="num" w:pos="1080"/>
        </w:tabs>
        <w:ind w:left="1080"/>
        <w:jc w:val="both"/>
        <w:rPr>
          <w:rFonts w:ascii="Verdana" w:hAnsi="Verdana"/>
          <w:sz w:val="19"/>
          <w:szCs w:val="19"/>
        </w:rPr>
      </w:pPr>
      <w:r w:rsidRPr="00E41946">
        <w:rPr>
          <w:rFonts w:ascii="Verdana" w:hAnsi="Verdana"/>
          <w:sz w:val="19"/>
          <w:szCs w:val="19"/>
        </w:rPr>
        <w:t xml:space="preserve">8.  </w:t>
      </w:r>
      <w:r w:rsidR="00C166FC">
        <w:rPr>
          <w:rFonts w:ascii="Verdana" w:hAnsi="Verdana"/>
          <w:sz w:val="19"/>
          <w:szCs w:val="19"/>
        </w:rPr>
        <w:t xml:space="preserve">Consider your fellow students. </w:t>
      </w:r>
      <w:r w:rsidR="004A0016" w:rsidRPr="00E41946">
        <w:rPr>
          <w:rFonts w:ascii="Verdana" w:hAnsi="Verdana"/>
          <w:sz w:val="19"/>
          <w:szCs w:val="19"/>
        </w:rPr>
        <w:t>Coordinate when sharing samples, reagents or equipment and help each other when appropriate.</w:t>
      </w:r>
    </w:p>
    <w:p w14:paraId="3DD86284" w14:textId="77777777" w:rsidR="00FC1A08" w:rsidRDefault="00FC1A08" w:rsidP="00C166FC">
      <w:pPr>
        <w:tabs>
          <w:tab w:val="num" w:pos="1080"/>
        </w:tabs>
        <w:ind w:left="1080"/>
        <w:jc w:val="both"/>
        <w:rPr>
          <w:rFonts w:ascii="Verdana" w:hAnsi="Verdana"/>
          <w:sz w:val="19"/>
          <w:szCs w:val="19"/>
        </w:rPr>
      </w:pPr>
    </w:p>
    <w:p w14:paraId="314828E9" w14:textId="5B2881B1" w:rsidR="004A0016" w:rsidRPr="00FC1A08" w:rsidRDefault="00FC1A08" w:rsidP="00C166FC">
      <w:pPr>
        <w:tabs>
          <w:tab w:val="num" w:pos="1080"/>
        </w:tabs>
        <w:ind w:left="1080"/>
        <w:jc w:val="both"/>
        <w:rPr>
          <w:rFonts w:ascii="Verdana" w:hAnsi="Verdana"/>
          <w:sz w:val="19"/>
          <w:szCs w:val="19"/>
        </w:rPr>
      </w:pPr>
      <w:r>
        <w:rPr>
          <w:rFonts w:ascii="Verdana" w:hAnsi="Verdana"/>
          <w:sz w:val="19"/>
          <w:szCs w:val="19"/>
        </w:rPr>
        <w:t xml:space="preserve">9.  </w:t>
      </w:r>
      <w:r w:rsidRPr="00812D5A">
        <w:rPr>
          <w:rFonts w:ascii="Verdana" w:hAnsi="Verdana"/>
          <w:b/>
          <w:bCs/>
          <w:sz w:val="19"/>
          <w:szCs w:val="19"/>
        </w:rPr>
        <w:t>Do not use your mobile phone in the laboratory</w:t>
      </w:r>
      <w:r>
        <w:rPr>
          <w:rFonts w:ascii="Verdana" w:hAnsi="Verdana"/>
          <w:sz w:val="19"/>
          <w:szCs w:val="19"/>
        </w:rPr>
        <w:t xml:space="preserve">. </w:t>
      </w:r>
      <w:r w:rsidRPr="00812D5A">
        <w:rPr>
          <w:rFonts w:ascii="Verdana" w:hAnsi="Verdana"/>
          <w:b/>
          <w:bCs/>
          <w:sz w:val="19"/>
          <w:szCs w:val="19"/>
        </w:rPr>
        <w:t>Turn phones off before laboratory session begins and do not handle them during class</w:t>
      </w:r>
      <w:r>
        <w:rPr>
          <w:rFonts w:ascii="Verdana" w:hAnsi="Verdana"/>
          <w:sz w:val="19"/>
          <w:szCs w:val="19"/>
        </w:rPr>
        <w:t>.  Ringing mobile phones distract the class and, if handled in the laboratory</w:t>
      </w:r>
      <w:r w:rsidR="001A1FCD">
        <w:rPr>
          <w:rFonts w:ascii="Verdana" w:hAnsi="Verdana"/>
          <w:sz w:val="19"/>
          <w:szCs w:val="19"/>
        </w:rPr>
        <w:t xml:space="preserve"> or while wearing gloves</w:t>
      </w:r>
      <w:r>
        <w:rPr>
          <w:rFonts w:ascii="Verdana" w:hAnsi="Verdana"/>
          <w:sz w:val="19"/>
          <w:szCs w:val="19"/>
        </w:rPr>
        <w:t>, pose a contamination risk.</w:t>
      </w:r>
    </w:p>
    <w:p w14:paraId="38564D02" w14:textId="77777777" w:rsidR="004A0016" w:rsidRPr="00B060FC" w:rsidRDefault="004A0016" w:rsidP="00C166FC">
      <w:pPr>
        <w:pStyle w:val="Heading1"/>
        <w:jc w:val="both"/>
        <w:rPr>
          <w:rFonts w:ascii="Verdana" w:hAnsi="Verdana"/>
          <w:b w:val="0"/>
          <w:bCs w:val="0"/>
          <w:sz w:val="30"/>
          <w:szCs w:val="30"/>
        </w:rPr>
      </w:pPr>
      <w:bookmarkStart w:id="2" w:name="_Toc526933746"/>
      <w:r w:rsidRPr="00B060FC">
        <w:rPr>
          <w:rFonts w:ascii="Verdana" w:hAnsi="Verdana"/>
          <w:b w:val="0"/>
          <w:bCs w:val="0"/>
          <w:sz w:val="30"/>
          <w:szCs w:val="30"/>
        </w:rPr>
        <w:t>C.  Universal Precautions</w:t>
      </w:r>
      <w:bookmarkEnd w:id="2"/>
    </w:p>
    <w:p w14:paraId="61D521D0" w14:textId="77777777" w:rsidR="00E41946" w:rsidRDefault="00E41946" w:rsidP="00C166FC">
      <w:pPr>
        <w:ind w:left="1080" w:firstLine="360"/>
        <w:jc w:val="both"/>
        <w:rPr>
          <w:rFonts w:ascii="Verdana" w:hAnsi="Verdana"/>
          <w:sz w:val="19"/>
          <w:szCs w:val="19"/>
        </w:rPr>
      </w:pPr>
    </w:p>
    <w:p w14:paraId="487F0B78" w14:textId="7E0DE49A" w:rsidR="004A0016" w:rsidRPr="006D2C9C" w:rsidRDefault="004A0016" w:rsidP="00C166FC">
      <w:pPr>
        <w:ind w:left="1080" w:firstLine="360"/>
        <w:jc w:val="both"/>
        <w:rPr>
          <w:rFonts w:ascii="Verdana" w:hAnsi="Verdana"/>
          <w:sz w:val="19"/>
          <w:szCs w:val="19"/>
        </w:rPr>
      </w:pPr>
      <w:r w:rsidRPr="00E41946">
        <w:rPr>
          <w:rFonts w:ascii="Verdana" w:hAnsi="Verdana"/>
          <w:sz w:val="19"/>
          <w:szCs w:val="19"/>
        </w:rPr>
        <w:t>The use of universal precautions is required for handling of</w:t>
      </w:r>
      <w:r w:rsidR="00B03AE8">
        <w:rPr>
          <w:rFonts w:ascii="Verdana" w:hAnsi="Verdana"/>
          <w:sz w:val="19"/>
          <w:szCs w:val="19"/>
        </w:rPr>
        <w:t xml:space="preserve"> all</w:t>
      </w:r>
      <w:r w:rsidR="00C166FC">
        <w:rPr>
          <w:rFonts w:ascii="Verdana" w:hAnsi="Verdana"/>
          <w:sz w:val="19"/>
          <w:szCs w:val="19"/>
        </w:rPr>
        <w:t xml:space="preserve"> biological agents.</w:t>
      </w:r>
      <w:r w:rsidRPr="00E41946">
        <w:rPr>
          <w:rFonts w:ascii="Verdana" w:hAnsi="Verdana"/>
          <w:sz w:val="19"/>
          <w:szCs w:val="19"/>
        </w:rPr>
        <w:t xml:space="preserve"> In addition, hand washing is a primary safeguard against exposure to toxic chemicals or biological agents. </w:t>
      </w:r>
      <w:r w:rsidRPr="007F37EB">
        <w:rPr>
          <w:rFonts w:ascii="Verdana" w:hAnsi="Verdana"/>
          <w:b/>
          <w:bCs/>
          <w:sz w:val="19"/>
          <w:szCs w:val="19"/>
        </w:rPr>
        <w:t xml:space="preserve">Blood and body fluid precautions </w:t>
      </w:r>
      <w:proofErr w:type="gramStart"/>
      <w:r w:rsidRPr="007F37EB">
        <w:rPr>
          <w:rFonts w:ascii="Verdana" w:hAnsi="Verdana"/>
          <w:b/>
          <w:bCs/>
          <w:sz w:val="19"/>
          <w:szCs w:val="19"/>
        </w:rPr>
        <w:t>should be consistently used</w:t>
      </w:r>
      <w:proofErr w:type="gramEnd"/>
      <w:r w:rsidRPr="007F37EB">
        <w:rPr>
          <w:rFonts w:ascii="Verdana" w:hAnsi="Verdana"/>
          <w:b/>
          <w:bCs/>
          <w:sz w:val="19"/>
          <w:szCs w:val="19"/>
        </w:rPr>
        <w:t xml:space="preserve"> for all patient</w:t>
      </w:r>
      <w:r w:rsidR="00E90C66">
        <w:rPr>
          <w:rFonts w:ascii="Verdana" w:hAnsi="Verdana"/>
          <w:b/>
          <w:bCs/>
          <w:sz w:val="19"/>
          <w:szCs w:val="19"/>
        </w:rPr>
        <w:t>’</w:t>
      </w:r>
      <w:r w:rsidRPr="007F37EB">
        <w:rPr>
          <w:rFonts w:ascii="Verdana" w:hAnsi="Verdana"/>
          <w:b/>
          <w:bCs/>
          <w:sz w:val="19"/>
          <w:szCs w:val="19"/>
        </w:rPr>
        <w:t>s</w:t>
      </w:r>
      <w:r w:rsidR="00E90C66">
        <w:rPr>
          <w:rFonts w:ascii="Verdana" w:hAnsi="Verdana"/>
          <w:b/>
          <w:bCs/>
          <w:sz w:val="19"/>
          <w:szCs w:val="19"/>
        </w:rPr>
        <w:t xml:space="preserve"> </w:t>
      </w:r>
      <w:r w:rsidRPr="007F37EB">
        <w:rPr>
          <w:rFonts w:ascii="Verdana" w:hAnsi="Verdana"/>
          <w:b/>
          <w:bCs/>
          <w:sz w:val="19"/>
          <w:szCs w:val="19"/>
        </w:rPr>
        <w:t>samples regardless of their blood borne infection status.</w:t>
      </w:r>
      <w:r w:rsidR="00786205">
        <w:rPr>
          <w:rFonts w:ascii="Verdana" w:hAnsi="Verdana"/>
          <w:sz w:val="19"/>
          <w:szCs w:val="19"/>
        </w:rPr>
        <w:t xml:space="preserve"> </w:t>
      </w:r>
      <w:bookmarkStart w:id="3" w:name="_GoBack"/>
      <w:bookmarkEnd w:id="3"/>
      <w:r w:rsidRPr="00E41946">
        <w:rPr>
          <w:rFonts w:ascii="Verdana" w:hAnsi="Verdana"/>
          <w:sz w:val="19"/>
          <w:szCs w:val="19"/>
        </w:rPr>
        <w:t xml:space="preserve">This extension of blood and body fluid </w:t>
      </w:r>
      <w:r w:rsidRPr="006D2C9C">
        <w:rPr>
          <w:rFonts w:ascii="Verdana" w:hAnsi="Verdana"/>
          <w:sz w:val="19"/>
          <w:szCs w:val="19"/>
        </w:rPr>
        <w:t xml:space="preserve">precautions to all patient samples </w:t>
      </w:r>
      <w:proofErr w:type="gramStart"/>
      <w:r w:rsidRPr="006D2C9C">
        <w:rPr>
          <w:rFonts w:ascii="Verdana" w:hAnsi="Verdana"/>
          <w:sz w:val="19"/>
          <w:szCs w:val="19"/>
        </w:rPr>
        <w:t>is referred</w:t>
      </w:r>
      <w:proofErr w:type="gramEnd"/>
      <w:r w:rsidRPr="006D2C9C">
        <w:rPr>
          <w:rFonts w:ascii="Verdana" w:hAnsi="Verdana"/>
          <w:sz w:val="19"/>
          <w:szCs w:val="19"/>
        </w:rPr>
        <w:t xml:space="preserve"> to as </w:t>
      </w:r>
      <w:r w:rsidR="00404013" w:rsidRPr="006D2C9C">
        <w:rPr>
          <w:rFonts w:ascii="Verdana" w:hAnsi="Verdana"/>
          <w:sz w:val="19"/>
          <w:szCs w:val="19"/>
        </w:rPr>
        <w:t>“universal p</w:t>
      </w:r>
      <w:r w:rsidR="007F37EB" w:rsidRPr="006D2C9C">
        <w:rPr>
          <w:rFonts w:ascii="Verdana" w:hAnsi="Verdana"/>
          <w:sz w:val="19"/>
          <w:szCs w:val="19"/>
        </w:rPr>
        <w:t xml:space="preserve">recautions”.  When following </w:t>
      </w:r>
      <w:r w:rsidRPr="006D2C9C">
        <w:rPr>
          <w:rFonts w:ascii="Verdana" w:hAnsi="Verdana"/>
          <w:sz w:val="19"/>
          <w:szCs w:val="19"/>
        </w:rPr>
        <w:t>universal precautions</w:t>
      </w:r>
      <w:r w:rsidR="00EE36E2" w:rsidRPr="006D2C9C">
        <w:rPr>
          <w:rFonts w:ascii="Verdana" w:hAnsi="Verdana"/>
          <w:sz w:val="19"/>
          <w:szCs w:val="19"/>
        </w:rPr>
        <w:t>,</w:t>
      </w:r>
      <w:r w:rsidRPr="006D2C9C">
        <w:rPr>
          <w:rFonts w:ascii="Verdana" w:hAnsi="Verdana"/>
          <w:sz w:val="19"/>
          <w:szCs w:val="19"/>
        </w:rPr>
        <w:t xml:space="preserve"> blood and body fluids of </w:t>
      </w:r>
      <w:r w:rsidRPr="006D2C9C">
        <w:rPr>
          <w:rFonts w:ascii="Verdana" w:hAnsi="Verdana"/>
          <w:b/>
          <w:bCs/>
          <w:sz w:val="19"/>
          <w:szCs w:val="19"/>
        </w:rPr>
        <w:t>all</w:t>
      </w:r>
      <w:r w:rsidRPr="006D2C9C">
        <w:rPr>
          <w:rFonts w:ascii="Verdana" w:hAnsi="Verdana"/>
          <w:sz w:val="19"/>
          <w:szCs w:val="19"/>
        </w:rPr>
        <w:t xml:space="preserve"> samples </w:t>
      </w:r>
      <w:proofErr w:type="gramStart"/>
      <w:r w:rsidRPr="006D2C9C">
        <w:rPr>
          <w:rFonts w:ascii="Verdana" w:hAnsi="Verdana"/>
          <w:sz w:val="19"/>
          <w:szCs w:val="19"/>
        </w:rPr>
        <w:t>are considered</w:t>
      </w:r>
      <w:proofErr w:type="gramEnd"/>
      <w:r w:rsidRPr="006D2C9C">
        <w:rPr>
          <w:rFonts w:ascii="Verdana" w:hAnsi="Verdana"/>
          <w:sz w:val="19"/>
          <w:szCs w:val="19"/>
        </w:rPr>
        <w:t xml:space="preserve"> potentially infectious for blood borne pathogens</w:t>
      </w:r>
      <w:r w:rsidR="009C43E6" w:rsidRPr="006D2C9C">
        <w:rPr>
          <w:rFonts w:ascii="Verdana" w:hAnsi="Verdana"/>
          <w:sz w:val="19"/>
          <w:szCs w:val="19"/>
        </w:rPr>
        <w:t xml:space="preserve"> (BBP)</w:t>
      </w:r>
      <w:r w:rsidR="00C166FC">
        <w:rPr>
          <w:rFonts w:ascii="Verdana" w:hAnsi="Verdana"/>
          <w:sz w:val="19"/>
          <w:szCs w:val="19"/>
        </w:rPr>
        <w:t xml:space="preserve">. </w:t>
      </w:r>
      <w:r w:rsidR="009C43E6" w:rsidRPr="006D2C9C">
        <w:rPr>
          <w:rFonts w:ascii="Verdana" w:hAnsi="Verdana"/>
          <w:sz w:val="19"/>
          <w:szCs w:val="19"/>
        </w:rPr>
        <w:t xml:space="preserve">BBPs are pathogenic microorganisms that are present in blood and can cause human disease. </w:t>
      </w:r>
      <w:r w:rsidR="006D2C9C" w:rsidRPr="006D2C9C">
        <w:rPr>
          <w:rFonts w:ascii="Verdana" w:hAnsi="Verdana"/>
          <w:sz w:val="19"/>
          <w:szCs w:val="19"/>
        </w:rPr>
        <w:t xml:space="preserve">According to the concept of universal precautions, all human blood and body fluids </w:t>
      </w:r>
      <w:proofErr w:type="gramStart"/>
      <w:r w:rsidR="006D2C9C" w:rsidRPr="006D2C9C">
        <w:rPr>
          <w:rFonts w:ascii="Verdana" w:hAnsi="Verdana"/>
          <w:sz w:val="19"/>
          <w:szCs w:val="19"/>
        </w:rPr>
        <w:t>are treated</w:t>
      </w:r>
      <w:proofErr w:type="gramEnd"/>
      <w:r w:rsidR="006D2C9C" w:rsidRPr="006D2C9C">
        <w:rPr>
          <w:rFonts w:ascii="Verdana" w:hAnsi="Verdana"/>
          <w:sz w:val="19"/>
          <w:szCs w:val="19"/>
        </w:rPr>
        <w:t xml:space="preserve"> as if known to be infectious for HIV, HBV, and other blood</w:t>
      </w:r>
      <w:r w:rsidR="006D2C9C">
        <w:rPr>
          <w:rFonts w:ascii="Verdana" w:hAnsi="Verdana"/>
          <w:sz w:val="19"/>
          <w:szCs w:val="19"/>
        </w:rPr>
        <w:t xml:space="preserve"> </w:t>
      </w:r>
      <w:r w:rsidR="006D2C9C" w:rsidRPr="006D2C9C">
        <w:rPr>
          <w:rFonts w:ascii="Verdana" w:hAnsi="Verdana"/>
          <w:sz w:val="19"/>
          <w:szCs w:val="19"/>
        </w:rPr>
        <w:t>borne pathogens.</w:t>
      </w:r>
      <w:r w:rsidR="00C166FC">
        <w:rPr>
          <w:rFonts w:ascii="Verdana" w:hAnsi="Verdana"/>
          <w:sz w:val="19"/>
          <w:szCs w:val="19"/>
        </w:rPr>
        <w:t xml:space="preserve"> </w:t>
      </w:r>
      <w:r w:rsidR="00EE36E2" w:rsidRPr="006D2C9C">
        <w:rPr>
          <w:rFonts w:ascii="Verdana" w:hAnsi="Verdana"/>
          <w:sz w:val="19"/>
          <w:szCs w:val="19"/>
        </w:rPr>
        <w:t xml:space="preserve">Universal precautions </w:t>
      </w:r>
      <w:r w:rsidRPr="006D2C9C">
        <w:rPr>
          <w:rFonts w:ascii="Verdana" w:hAnsi="Verdana"/>
          <w:sz w:val="19"/>
          <w:szCs w:val="19"/>
        </w:rPr>
        <w:t>applies to semen, vaginal secretions, cerebrospinal fluid, synovial fluid, pleural fluid, peritoneal fluid, pericardial fluid, and amniotic fluid</w:t>
      </w:r>
      <w:r w:rsidR="00EE36E2" w:rsidRPr="006D2C9C">
        <w:rPr>
          <w:rFonts w:ascii="Verdana" w:hAnsi="Verdana"/>
          <w:sz w:val="19"/>
          <w:szCs w:val="19"/>
        </w:rPr>
        <w:t xml:space="preserve"> as well as other more commonly encountered fluids including blood, urine, and sputum</w:t>
      </w:r>
      <w:r w:rsidRPr="006D2C9C">
        <w:rPr>
          <w:rFonts w:ascii="Verdana" w:hAnsi="Verdana"/>
          <w:sz w:val="19"/>
          <w:szCs w:val="19"/>
        </w:rPr>
        <w:t xml:space="preserve">. </w:t>
      </w:r>
    </w:p>
    <w:p w14:paraId="4CE7CB71" w14:textId="77777777" w:rsidR="004A0016" w:rsidRPr="00E41946" w:rsidRDefault="004A0016" w:rsidP="00C166FC">
      <w:pPr>
        <w:ind w:left="1080"/>
        <w:jc w:val="both"/>
        <w:rPr>
          <w:rFonts w:ascii="Verdana" w:hAnsi="Verdana"/>
          <w:b/>
          <w:bCs/>
          <w:sz w:val="19"/>
          <w:szCs w:val="19"/>
        </w:rPr>
      </w:pPr>
    </w:p>
    <w:p w14:paraId="73748783" w14:textId="77777777" w:rsidR="004A0016" w:rsidRPr="00E41946" w:rsidRDefault="004A0016" w:rsidP="00C166FC">
      <w:pPr>
        <w:numPr>
          <w:ilvl w:val="0"/>
          <w:numId w:val="4"/>
        </w:numPr>
        <w:jc w:val="both"/>
        <w:outlineLvl w:val="1"/>
        <w:rPr>
          <w:rFonts w:ascii="Verdana" w:hAnsi="Verdana"/>
          <w:sz w:val="22"/>
          <w:szCs w:val="22"/>
        </w:rPr>
      </w:pPr>
      <w:bookmarkStart w:id="4" w:name="_Toc526933747"/>
      <w:r w:rsidRPr="00E41946">
        <w:rPr>
          <w:rFonts w:ascii="Verdana" w:hAnsi="Verdana"/>
          <w:sz w:val="22"/>
          <w:szCs w:val="22"/>
        </w:rPr>
        <w:t>PPE</w:t>
      </w:r>
      <w:bookmarkEnd w:id="4"/>
    </w:p>
    <w:p w14:paraId="587FA825" w14:textId="77777777" w:rsidR="00E41946" w:rsidRDefault="00E41946" w:rsidP="00C166FC">
      <w:pPr>
        <w:ind w:left="1440"/>
        <w:jc w:val="both"/>
        <w:rPr>
          <w:rFonts w:ascii="Verdana" w:hAnsi="Verdana"/>
          <w:sz w:val="19"/>
          <w:szCs w:val="19"/>
        </w:rPr>
      </w:pPr>
    </w:p>
    <w:p w14:paraId="34628183" w14:textId="77777777" w:rsidR="009D31DD" w:rsidRDefault="004A0016" w:rsidP="00C166FC">
      <w:pPr>
        <w:ind w:left="1080" w:firstLine="360"/>
        <w:jc w:val="both"/>
        <w:rPr>
          <w:rFonts w:ascii="Verdana" w:hAnsi="Verdana"/>
          <w:sz w:val="19"/>
          <w:szCs w:val="19"/>
        </w:rPr>
      </w:pPr>
      <w:r w:rsidRPr="00E41946">
        <w:rPr>
          <w:rFonts w:ascii="Verdana" w:hAnsi="Verdana"/>
          <w:sz w:val="19"/>
          <w:szCs w:val="19"/>
        </w:rPr>
        <w:t>Personal protective equipment</w:t>
      </w:r>
      <w:r w:rsidR="00404013">
        <w:rPr>
          <w:rFonts w:ascii="Verdana" w:hAnsi="Verdana"/>
          <w:sz w:val="19"/>
          <w:szCs w:val="19"/>
        </w:rPr>
        <w:t xml:space="preserve"> (PPE)</w:t>
      </w:r>
      <w:r w:rsidRPr="00E41946">
        <w:rPr>
          <w:rFonts w:ascii="Verdana" w:hAnsi="Verdana"/>
          <w:sz w:val="19"/>
          <w:szCs w:val="19"/>
        </w:rPr>
        <w:t xml:space="preserve"> protects you from injury due to absorbing, inhaling, or coming into physical contact with hazardous materials.  PPE generally refers to laboratory coats, eye/face protection, and gloves.  </w:t>
      </w:r>
    </w:p>
    <w:p w14:paraId="420F51E9" w14:textId="77777777" w:rsidR="009D31DD" w:rsidRDefault="009D31DD" w:rsidP="00C166FC">
      <w:pPr>
        <w:ind w:left="1080"/>
        <w:jc w:val="both"/>
        <w:rPr>
          <w:rFonts w:ascii="Verdana" w:hAnsi="Verdana"/>
          <w:sz w:val="19"/>
          <w:szCs w:val="19"/>
        </w:rPr>
      </w:pPr>
    </w:p>
    <w:p w14:paraId="60C630E2" w14:textId="2D21BFCC" w:rsidR="009D31DD" w:rsidRDefault="009D31DD" w:rsidP="00C166FC">
      <w:pPr>
        <w:numPr>
          <w:ilvl w:val="0"/>
          <w:numId w:val="27"/>
        </w:numPr>
        <w:jc w:val="both"/>
        <w:rPr>
          <w:rFonts w:ascii="Verdana" w:hAnsi="Verdana"/>
          <w:sz w:val="19"/>
          <w:szCs w:val="19"/>
        </w:rPr>
      </w:pPr>
      <w:r>
        <w:rPr>
          <w:rFonts w:ascii="Verdana" w:hAnsi="Verdana"/>
          <w:sz w:val="19"/>
          <w:szCs w:val="19"/>
        </w:rPr>
        <w:t xml:space="preserve">Clean, buttoned laboratory coats </w:t>
      </w:r>
      <w:proofErr w:type="gramStart"/>
      <w:r w:rsidRPr="00E41946">
        <w:rPr>
          <w:rFonts w:ascii="Verdana" w:hAnsi="Verdana"/>
          <w:sz w:val="19"/>
          <w:szCs w:val="19"/>
        </w:rPr>
        <w:t>will be worn</w:t>
      </w:r>
      <w:proofErr w:type="gramEnd"/>
      <w:r w:rsidRPr="00E41946">
        <w:rPr>
          <w:rFonts w:ascii="Verdana" w:hAnsi="Verdana"/>
          <w:sz w:val="19"/>
          <w:szCs w:val="19"/>
        </w:rPr>
        <w:t xml:space="preserve"> at all times while in the laboratory</w:t>
      </w:r>
      <w:r w:rsidR="00C166FC">
        <w:rPr>
          <w:rFonts w:ascii="Verdana" w:hAnsi="Verdana"/>
          <w:sz w:val="19"/>
          <w:szCs w:val="19"/>
        </w:rPr>
        <w:t xml:space="preserve">. </w:t>
      </w:r>
      <w:r w:rsidR="004A0016" w:rsidRPr="00E41946">
        <w:rPr>
          <w:rFonts w:ascii="Verdana" w:hAnsi="Verdana"/>
          <w:sz w:val="19"/>
          <w:szCs w:val="19"/>
        </w:rPr>
        <w:t xml:space="preserve">Laboratory coats are essential to protect </w:t>
      </w:r>
      <w:r w:rsidR="00E90C66">
        <w:rPr>
          <w:rFonts w:ascii="Verdana" w:hAnsi="Verdana"/>
          <w:sz w:val="19"/>
          <w:szCs w:val="19"/>
        </w:rPr>
        <w:t xml:space="preserve">your </w:t>
      </w:r>
      <w:r w:rsidR="004A0016" w:rsidRPr="00E41946">
        <w:rPr>
          <w:rFonts w:ascii="Verdana" w:hAnsi="Verdana"/>
          <w:sz w:val="19"/>
          <w:szCs w:val="19"/>
        </w:rPr>
        <w:t>clothing from biological agent aerosols, chemical splashes and spills, vapors or particles</w:t>
      </w:r>
      <w:r>
        <w:rPr>
          <w:rFonts w:ascii="Verdana" w:hAnsi="Verdana"/>
          <w:sz w:val="19"/>
          <w:szCs w:val="19"/>
        </w:rPr>
        <w:t>.</w:t>
      </w:r>
      <w:r w:rsidR="004A0016" w:rsidRPr="00E41946">
        <w:rPr>
          <w:rFonts w:ascii="Verdana" w:hAnsi="Verdana"/>
          <w:sz w:val="19"/>
          <w:szCs w:val="19"/>
        </w:rPr>
        <w:t xml:space="preserve"> </w:t>
      </w:r>
      <w:r w:rsidRPr="00E41946">
        <w:rPr>
          <w:rFonts w:ascii="Verdana" w:hAnsi="Verdana"/>
          <w:sz w:val="19"/>
          <w:szCs w:val="19"/>
        </w:rPr>
        <w:t xml:space="preserve">Laboratory coats </w:t>
      </w:r>
      <w:proofErr w:type="gramStart"/>
      <w:r w:rsidRPr="00E41946">
        <w:rPr>
          <w:rFonts w:ascii="Verdana" w:hAnsi="Verdana"/>
          <w:sz w:val="19"/>
          <w:szCs w:val="19"/>
        </w:rPr>
        <w:t>should be removed</w:t>
      </w:r>
      <w:proofErr w:type="gramEnd"/>
      <w:r w:rsidRPr="00E41946">
        <w:rPr>
          <w:rFonts w:ascii="Verdana" w:hAnsi="Verdana"/>
          <w:sz w:val="19"/>
          <w:szCs w:val="19"/>
        </w:rPr>
        <w:t xml:space="preserve"> before leaving the laboratory and must not be t</w:t>
      </w:r>
      <w:r>
        <w:rPr>
          <w:rFonts w:ascii="Verdana" w:hAnsi="Verdana"/>
          <w:sz w:val="19"/>
          <w:szCs w:val="19"/>
        </w:rPr>
        <w:t>aken outside</w:t>
      </w:r>
      <w:r w:rsidRPr="00E41946">
        <w:rPr>
          <w:rFonts w:ascii="Verdana" w:hAnsi="Verdana"/>
          <w:sz w:val="19"/>
          <w:szCs w:val="19"/>
        </w:rPr>
        <w:t xml:space="preserve">.  </w:t>
      </w:r>
      <w:r w:rsidR="00404013">
        <w:rPr>
          <w:rFonts w:ascii="Verdana" w:hAnsi="Verdana"/>
          <w:sz w:val="19"/>
          <w:szCs w:val="19"/>
        </w:rPr>
        <w:tab/>
      </w:r>
    </w:p>
    <w:p w14:paraId="2E4E34C1" w14:textId="77777777" w:rsidR="009D31DD" w:rsidRDefault="009D31DD" w:rsidP="00C166FC">
      <w:pPr>
        <w:ind w:left="1080"/>
        <w:jc w:val="both"/>
        <w:rPr>
          <w:rFonts w:ascii="Verdana" w:hAnsi="Verdana"/>
          <w:sz w:val="19"/>
          <w:szCs w:val="19"/>
        </w:rPr>
      </w:pPr>
    </w:p>
    <w:p w14:paraId="094AA41D" w14:textId="5D0AC45D" w:rsidR="009D31DD" w:rsidRDefault="004A0016" w:rsidP="00C166FC">
      <w:pPr>
        <w:numPr>
          <w:ilvl w:val="0"/>
          <w:numId w:val="27"/>
        </w:numPr>
        <w:jc w:val="both"/>
        <w:rPr>
          <w:rFonts w:ascii="Verdana" w:hAnsi="Verdana"/>
          <w:sz w:val="19"/>
          <w:szCs w:val="19"/>
        </w:rPr>
      </w:pPr>
      <w:r w:rsidRPr="00E41946">
        <w:rPr>
          <w:rFonts w:ascii="Verdana" w:hAnsi="Verdana"/>
          <w:sz w:val="19"/>
          <w:szCs w:val="19"/>
        </w:rPr>
        <w:t>Eye protection is mandatory in laboratories to protect from the hazards of flying objects, splashing chemicals, and harmful v</w:t>
      </w:r>
      <w:r w:rsidR="00C166FC">
        <w:rPr>
          <w:rFonts w:ascii="Verdana" w:hAnsi="Verdana"/>
          <w:sz w:val="19"/>
          <w:szCs w:val="19"/>
        </w:rPr>
        <w:t xml:space="preserve">apors. </w:t>
      </w:r>
      <w:r w:rsidRPr="00E41946">
        <w:rPr>
          <w:rFonts w:ascii="Verdana" w:hAnsi="Verdana"/>
          <w:sz w:val="19"/>
          <w:szCs w:val="19"/>
        </w:rPr>
        <w:t>Safety glasses with side shields are adequate protecti</w:t>
      </w:r>
      <w:r w:rsidR="00C166FC">
        <w:rPr>
          <w:rFonts w:ascii="Verdana" w:hAnsi="Verdana"/>
          <w:sz w:val="19"/>
          <w:szCs w:val="19"/>
        </w:rPr>
        <w:t xml:space="preserve">on for general laboratory use. </w:t>
      </w:r>
      <w:r w:rsidRPr="00E41946">
        <w:rPr>
          <w:rFonts w:ascii="Verdana" w:hAnsi="Verdana"/>
          <w:sz w:val="19"/>
          <w:szCs w:val="19"/>
        </w:rPr>
        <w:t xml:space="preserve">Chemical goggles </w:t>
      </w:r>
      <w:proofErr w:type="gramStart"/>
      <w:r w:rsidRPr="00E41946">
        <w:rPr>
          <w:rFonts w:ascii="Verdana" w:hAnsi="Verdana"/>
          <w:sz w:val="19"/>
          <w:szCs w:val="19"/>
        </w:rPr>
        <w:t>should be worn</w:t>
      </w:r>
      <w:proofErr w:type="gramEnd"/>
      <w:r w:rsidRPr="00E41946">
        <w:rPr>
          <w:rFonts w:ascii="Verdana" w:hAnsi="Verdana"/>
          <w:sz w:val="19"/>
          <w:szCs w:val="19"/>
        </w:rPr>
        <w:t xml:space="preserve"> when there is danger of splashing chemicals, vapors, or flying particles such as when glassware is in danger of breaking or chemic</w:t>
      </w:r>
      <w:r w:rsidR="00C166FC">
        <w:rPr>
          <w:rFonts w:ascii="Verdana" w:hAnsi="Verdana"/>
          <w:sz w:val="19"/>
          <w:szCs w:val="19"/>
        </w:rPr>
        <w:t xml:space="preserve">als are poured. </w:t>
      </w:r>
      <w:r w:rsidRPr="00E41946">
        <w:rPr>
          <w:rFonts w:ascii="Verdana" w:hAnsi="Verdana"/>
          <w:sz w:val="19"/>
          <w:szCs w:val="19"/>
        </w:rPr>
        <w:t xml:space="preserve">Face </w:t>
      </w:r>
      <w:r w:rsidRPr="002559B2">
        <w:rPr>
          <w:rFonts w:ascii="Verdana" w:hAnsi="Verdana"/>
          <w:sz w:val="19"/>
          <w:szCs w:val="19"/>
        </w:rPr>
        <w:t xml:space="preserve">shields can also </w:t>
      </w:r>
      <w:r w:rsidR="00C166FC">
        <w:rPr>
          <w:rFonts w:ascii="Verdana" w:hAnsi="Verdana"/>
          <w:sz w:val="19"/>
          <w:szCs w:val="19"/>
        </w:rPr>
        <w:lastRenderedPageBreak/>
        <w:t xml:space="preserve">provide protection. </w:t>
      </w:r>
      <w:r w:rsidR="002559B2" w:rsidRPr="002559B2">
        <w:rPr>
          <w:rFonts w:ascii="Verdana" w:hAnsi="Verdana"/>
          <w:sz w:val="19"/>
          <w:szCs w:val="19"/>
        </w:rPr>
        <w:t xml:space="preserve">TA’s and instructors will advise students on what eye protection is necessary in each laboratory. </w:t>
      </w:r>
      <w:r w:rsidR="002559B2" w:rsidRPr="002559B2">
        <w:rPr>
          <w:rFonts w:ascii="Verdana" w:hAnsi="Verdana"/>
          <w:color w:val="000000"/>
          <w:sz w:val="19"/>
          <w:szCs w:val="19"/>
        </w:rPr>
        <w:t xml:space="preserve">Contact lenses may be worn in the laboratory, but do not offer any protection from chemical contact. If a contact lens </w:t>
      </w:r>
      <w:proofErr w:type="gramStart"/>
      <w:r w:rsidR="002559B2" w:rsidRPr="002559B2">
        <w:rPr>
          <w:rFonts w:ascii="Verdana" w:hAnsi="Verdana"/>
          <w:color w:val="000000"/>
          <w:sz w:val="19"/>
          <w:szCs w:val="19"/>
        </w:rPr>
        <w:t>becomes contaminated</w:t>
      </w:r>
      <w:proofErr w:type="gramEnd"/>
      <w:r w:rsidR="002559B2" w:rsidRPr="002559B2">
        <w:rPr>
          <w:rFonts w:ascii="Verdana" w:hAnsi="Verdana"/>
          <w:color w:val="000000"/>
          <w:sz w:val="19"/>
          <w:szCs w:val="19"/>
        </w:rPr>
        <w:t xml:space="preserve"> with a hazardous chemical, rinse the eye(s) using </w:t>
      </w:r>
      <w:r w:rsidR="002559B2">
        <w:rPr>
          <w:rFonts w:ascii="Verdana" w:hAnsi="Verdana"/>
          <w:color w:val="000000"/>
          <w:sz w:val="19"/>
          <w:szCs w:val="19"/>
        </w:rPr>
        <w:t>the emergency</w:t>
      </w:r>
      <w:r w:rsidR="002559B2" w:rsidRPr="002559B2">
        <w:rPr>
          <w:rFonts w:ascii="Verdana" w:hAnsi="Verdana"/>
          <w:color w:val="000000"/>
          <w:sz w:val="19"/>
          <w:szCs w:val="19"/>
        </w:rPr>
        <w:t xml:space="preserve"> eyewash and remove the lens immediately</w:t>
      </w:r>
      <w:r w:rsidR="002559B2">
        <w:rPr>
          <w:rFonts w:ascii="Verdana" w:hAnsi="Verdana"/>
          <w:color w:val="000000"/>
          <w:sz w:val="20"/>
          <w:szCs w:val="20"/>
        </w:rPr>
        <w:t>.</w:t>
      </w:r>
    </w:p>
    <w:p w14:paraId="0F869167" w14:textId="77777777" w:rsidR="002559B2" w:rsidRDefault="002559B2" w:rsidP="00C166FC">
      <w:pPr>
        <w:tabs>
          <w:tab w:val="left" w:pos="1440"/>
        </w:tabs>
        <w:ind w:left="1080"/>
        <w:jc w:val="both"/>
        <w:rPr>
          <w:rFonts w:ascii="Verdana" w:hAnsi="Verdana"/>
          <w:sz w:val="19"/>
          <w:szCs w:val="19"/>
        </w:rPr>
      </w:pPr>
    </w:p>
    <w:p w14:paraId="3884DDFB" w14:textId="34F0D29A" w:rsidR="000B0273" w:rsidRDefault="00A93BAC" w:rsidP="00C166FC">
      <w:pPr>
        <w:numPr>
          <w:ilvl w:val="0"/>
          <w:numId w:val="27"/>
        </w:numPr>
        <w:tabs>
          <w:tab w:val="clear" w:pos="1800"/>
          <w:tab w:val="left" w:pos="1440"/>
        </w:tabs>
        <w:ind w:left="1620" w:hanging="180"/>
        <w:jc w:val="both"/>
        <w:rPr>
          <w:rFonts w:ascii="Verdana" w:hAnsi="Verdana"/>
          <w:sz w:val="19"/>
          <w:szCs w:val="19"/>
        </w:rPr>
      </w:pPr>
      <w:r>
        <w:rPr>
          <w:rFonts w:ascii="Verdana" w:hAnsi="Verdana"/>
          <w:sz w:val="19"/>
          <w:szCs w:val="19"/>
        </w:rPr>
        <w:t>Gloves</w:t>
      </w:r>
      <w:r w:rsidR="004A0016" w:rsidRPr="00E41946">
        <w:rPr>
          <w:rFonts w:ascii="Verdana" w:hAnsi="Verdana"/>
          <w:sz w:val="19"/>
          <w:szCs w:val="19"/>
        </w:rPr>
        <w:t xml:space="preserve"> provide protection against specific chemical agents </w:t>
      </w:r>
      <w:r w:rsidR="009D31DD">
        <w:rPr>
          <w:rFonts w:ascii="Verdana" w:hAnsi="Verdana"/>
          <w:sz w:val="19"/>
          <w:szCs w:val="19"/>
        </w:rPr>
        <w:t>and</w:t>
      </w:r>
      <w:r w:rsidR="004A0016" w:rsidRPr="00E41946">
        <w:rPr>
          <w:rFonts w:ascii="Verdana" w:hAnsi="Verdana"/>
          <w:sz w:val="19"/>
          <w:szCs w:val="19"/>
        </w:rPr>
        <w:t xml:space="preserve"> provide a barrier against</w:t>
      </w:r>
      <w:r w:rsidR="00C166FC">
        <w:rPr>
          <w:rFonts w:ascii="Verdana" w:hAnsi="Verdana"/>
          <w:sz w:val="19"/>
          <w:szCs w:val="19"/>
        </w:rPr>
        <w:t xml:space="preserve"> infectious biological agents. </w:t>
      </w:r>
      <w:r w:rsidR="004A0016" w:rsidRPr="00E41946">
        <w:rPr>
          <w:rFonts w:ascii="Verdana" w:hAnsi="Verdana"/>
          <w:sz w:val="19"/>
          <w:szCs w:val="19"/>
        </w:rPr>
        <w:t xml:space="preserve">Gloves used to handle chemical and biological hazards </w:t>
      </w:r>
      <w:proofErr w:type="gramStart"/>
      <w:r w:rsidR="004A0016" w:rsidRPr="00E41946">
        <w:rPr>
          <w:rFonts w:ascii="Verdana" w:hAnsi="Verdana"/>
          <w:sz w:val="19"/>
          <w:szCs w:val="19"/>
        </w:rPr>
        <w:t>must be worn</w:t>
      </w:r>
      <w:proofErr w:type="gramEnd"/>
      <w:r w:rsidR="004A0016" w:rsidRPr="00E41946">
        <w:rPr>
          <w:rFonts w:ascii="Verdana" w:hAnsi="Verdana"/>
          <w:sz w:val="19"/>
          <w:szCs w:val="19"/>
        </w:rPr>
        <w:t xml:space="preserve"> in th</w:t>
      </w:r>
      <w:r w:rsidR="00C166FC">
        <w:rPr>
          <w:rFonts w:ascii="Verdana" w:hAnsi="Verdana"/>
          <w:sz w:val="19"/>
          <w:szCs w:val="19"/>
        </w:rPr>
        <w:t>e laboratory.</w:t>
      </w:r>
      <w:r w:rsidR="009D31DD">
        <w:rPr>
          <w:rFonts w:ascii="Verdana" w:hAnsi="Verdana"/>
          <w:sz w:val="19"/>
          <w:szCs w:val="19"/>
        </w:rPr>
        <w:t xml:space="preserve"> </w:t>
      </w:r>
      <w:r w:rsidR="00A419D4">
        <w:rPr>
          <w:rFonts w:ascii="Verdana" w:hAnsi="Verdana"/>
          <w:sz w:val="19"/>
          <w:szCs w:val="19"/>
        </w:rPr>
        <w:t xml:space="preserve">Do not touch </w:t>
      </w:r>
      <w:r w:rsidR="00C166FC">
        <w:rPr>
          <w:rFonts w:ascii="Verdana" w:hAnsi="Verdana"/>
          <w:sz w:val="19"/>
          <w:szCs w:val="19"/>
        </w:rPr>
        <w:t xml:space="preserve">your face when wearing gloves. </w:t>
      </w:r>
      <w:r w:rsidR="009D31DD">
        <w:rPr>
          <w:rFonts w:ascii="Verdana" w:hAnsi="Verdana"/>
          <w:sz w:val="19"/>
          <w:szCs w:val="19"/>
        </w:rPr>
        <w:t>P</w:t>
      </w:r>
      <w:r w:rsidR="004A0016" w:rsidRPr="00E41946">
        <w:rPr>
          <w:rFonts w:ascii="Verdana" w:hAnsi="Verdana"/>
          <w:sz w:val="19"/>
          <w:szCs w:val="19"/>
        </w:rPr>
        <w:t xml:space="preserve">otentially contaminated </w:t>
      </w:r>
      <w:r w:rsidR="009D31DD">
        <w:rPr>
          <w:rFonts w:ascii="Verdana" w:hAnsi="Verdana"/>
          <w:sz w:val="19"/>
          <w:szCs w:val="19"/>
        </w:rPr>
        <w:t xml:space="preserve">gloves </w:t>
      </w:r>
      <w:proofErr w:type="gramStart"/>
      <w:r w:rsidR="004A0016" w:rsidRPr="00E41946">
        <w:rPr>
          <w:rFonts w:ascii="Verdana" w:hAnsi="Verdana"/>
          <w:sz w:val="19"/>
          <w:szCs w:val="19"/>
        </w:rPr>
        <w:t>must be removed</w:t>
      </w:r>
      <w:proofErr w:type="gramEnd"/>
      <w:r w:rsidR="004A0016" w:rsidRPr="00E41946">
        <w:rPr>
          <w:rFonts w:ascii="Verdana" w:hAnsi="Verdana"/>
          <w:sz w:val="19"/>
          <w:szCs w:val="19"/>
        </w:rPr>
        <w:t xml:space="preserve"> before touching surfaces or objects that may be handled by someone not wearing gloves</w:t>
      </w:r>
      <w:r w:rsidR="007F37EB">
        <w:rPr>
          <w:rFonts w:ascii="Verdana" w:hAnsi="Verdana"/>
          <w:sz w:val="19"/>
          <w:szCs w:val="19"/>
        </w:rPr>
        <w:t>.</w:t>
      </w:r>
      <w:r w:rsidR="00C166FC">
        <w:rPr>
          <w:rFonts w:ascii="Verdana" w:hAnsi="Verdana"/>
          <w:sz w:val="19"/>
          <w:szCs w:val="19"/>
        </w:rPr>
        <w:t xml:space="preserve"> </w:t>
      </w:r>
      <w:r w:rsidR="004A0016" w:rsidRPr="00E41946">
        <w:rPr>
          <w:rFonts w:ascii="Verdana" w:hAnsi="Verdana"/>
          <w:sz w:val="19"/>
          <w:szCs w:val="19"/>
        </w:rPr>
        <w:t xml:space="preserve">Gloves </w:t>
      </w:r>
      <w:r w:rsidR="00D90E8F">
        <w:rPr>
          <w:rFonts w:ascii="Verdana" w:hAnsi="Verdana"/>
          <w:sz w:val="19"/>
          <w:szCs w:val="19"/>
        </w:rPr>
        <w:t>must be removed properly</w:t>
      </w:r>
      <w:r w:rsidR="000B0273">
        <w:rPr>
          <w:rFonts w:ascii="Verdana" w:hAnsi="Verdana"/>
          <w:sz w:val="19"/>
          <w:szCs w:val="19"/>
        </w:rPr>
        <w:t xml:space="preserve"> as follows:</w:t>
      </w:r>
    </w:p>
    <w:p w14:paraId="5C44BD8C" w14:textId="77777777" w:rsidR="000B0273" w:rsidRDefault="000B0273" w:rsidP="00C166FC">
      <w:pPr>
        <w:numPr>
          <w:ilvl w:val="0"/>
          <w:numId w:val="29"/>
        </w:numPr>
        <w:tabs>
          <w:tab w:val="clear" w:pos="2160"/>
          <w:tab w:val="num" w:pos="1620"/>
        </w:tabs>
        <w:spacing w:before="100" w:beforeAutospacing="1" w:after="100" w:afterAutospacing="1" w:line="300" w:lineRule="atLeast"/>
        <w:ind w:left="1800"/>
        <w:rPr>
          <w:rFonts w:ascii="Verdana" w:hAnsi="Verdana"/>
          <w:color w:val="000000"/>
          <w:sz w:val="20"/>
          <w:szCs w:val="20"/>
        </w:rPr>
      </w:pPr>
      <w:r>
        <w:rPr>
          <w:rFonts w:ascii="Verdana" w:hAnsi="Verdana"/>
          <w:color w:val="000000"/>
          <w:sz w:val="20"/>
          <w:szCs w:val="20"/>
        </w:rPr>
        <w:t xml:space="preserve">Grasp the exterior of one glove with your other gloved hand. </w:t>
      </w:r>
    </w:p>
    <w:p w14:paraId="54289C1E" w14:textId="60EEEDC3" w:rsidR="000B0273" w:rsidRDefault="000B0273" w:rsidP="00C166FC">
      <w:pPr>
        <w:numPr>
          <w:ilvl w:val="0"/>
          <w:numId w:val="29"/>
        </w:numPr>
        <w:tabs>
          <w:tab w:val="clear" w:pos="2160"/>
          <w:tab w:val="num" w:pos="1620"/>
        </w:tabs>
        <w:spacing w:before="100" w:beforeAutospacing="1" w:after="100" w:afterAutospacing="1" w:line="300" w:lineRule="atLeast"/>
        <w:ind w:left="1800"/>
        <w:rPr>
          <w:rFonts w:ascii="Verdana" w:hAnsi="Verdana"/>
          <w:color w:val="000000"/>
          <w:sz w:val="20"/>
          <w:szCs w:val="20"/>
        </w:rPr>
      </w:pPr>
      <w:r>
        <w:rPr>
          <w:rFonts w:ascii="Verdana" w:hAnsi="Verdana"/>
          <w:color w:val="000000"/>
          <w:sz w:val="20"/>
          <w:szCs w:val="20"/>
        </w:rPr>
        <w:t>Carefully pull the glove off you</w:t>
      </w:r>
      <w:r w:rsidR="00C166FC">
        <w:rPr>
          <w:rFonts w:ascii="Verdana" w:hAnsi="Verdana"/>
          <w:color w:val="000000"/>
          <w:sz w:val="20"/>
          <w:szCs w:val="20"/>
        </w:rPr>
        <w:t xml:space="preserve">r </w:t>
      </w:r>
      <w:proofErr w:type="gramStart"/>
      <w:r w:rsidR="00C166FC">
        <w:rPr>
          <w:rFonts w:ascii="Verdana" w:hAnsi="Verdana"/>
          <w:color w:val="000000"/>
          <w:sz w:val="20"/>
          <w:szCs w:val="20"/>
        </w:rPr>
        <w:t>hand,</w:t>
      </w:r>
      <w:proofErr w:type="gramEnd"/>
      <w:r w:rsidR="00C166FC">
        <w:rPr>
          <w:rFonts w:ascii="Verdana" w:hAnsi="Verdana"/>
          <w:color w:val="000000"/>
          <w:sz w:val="20"/>
          <w:szCs w:val="20"/>
        </w:rPr>
        <w:t xml:space="preserve"> turning it inside-</w:t>
      </w:r>
      <w:proofErr w:type="spellStart"/>
      <w:r w:rsidR="00C166FC">
        <w:rPr>
          <w:rFonts w:ascii="Verdana" w:hAnsi="Verdana"/>
          <w:color w:val="000000"/>
          <w:sz w:val="20"/>
          <w:szCs w:val="20"/>
        </w:rPr>
        <w:t>out.</w:t>
      </w:r>
      <w:r>
        <w:rPr>
          <w:rFonts w:ascii="Verdana" w:hAnsi="Verdana"/>
          <w:color w:val="000000"/>
          <w:sz w:val="20"/>
          <w:szCs w:val="20"/>
        </w:rPr>
        <w:t>The</w:t>
      </w:r>
      <w:proofErr w:type="spellEnd"/>
      <w:r>
        <w:rPr>
          <w:rFonts w:ascii="Verdana" w:hAnsi="Verdana"/>
          <w:color w:val="000000"/>
          <w:sz w:val="20"/>
          <w:szCs w:val="20"/>
        </w:rPr>
        <w:t xml:space="preserve"> contamination is now on the inside. </w:t>
      </w:r>
    </w:p>
    <w:p w14:paraId="34FA1932" w14:textId="77777777" w:rsidR="000B0273" w:rsidRDefault="000B0273" w:rsidP="00C166FC">
      <w:pPr>
        <w:numPr>
          <w:ilvl w:val="0"/>
          <w:numId w:val="29"/>
        </w:numPr>
        <w:tabs>
          <w:tab w:val="clear" w:pos="2160"/>
          <w:tab w:val="num" w:pos="1620"/>
        </w:tabs>
        <w:spacing w:before="100" w:beforeAutospacing="1" w:after="100" w:afterAutospacing="1" w:line="300" w:lineRule="atLeast"/>
        <w:ind w:left="1800"/>
        <w:rPr>
          <w:rFonts w:ascii="Verdana" w:hAnsi="Verdana"/>
          <w:color w:val="000000"/>
          <w:sz w:val="20"/>
          <w:szCs w:val="20"/>
        </w:rPr>
      </w:pPr>
      <w:r>
        <w:rPr>
          <w:rFonts w:ascii="Verdana" w:hAnsi="Verdana"/>
          <w:color w:val="000000"/>
          <w:sz w:val="20"/>
          <w:szCs w:val="20"/>
        </w:rPr>
        <w:t xml:space="preserve">Ball the glove up and hold in your other gloved hand. </w:t>
      </w:r>
    </w:p>
    <w:p w14:paraId="79A55506" w14:textId="5A10E72D" w:rsidR="000B0273" w:rsidRDefault="000B0273" w:rsidP="00C166FC">
      <w:pPr>
        <w:numPr>
          <w:ilvl w:val="0"/>
          <w:numId w:val="29"/>
        </w:numPr>
        <w:tabs>
          <w:tab w:val="clear" w:pos="2160"/>
          <w:tab w:val="num" w:pos="1800"/>
        </w:tabs>
        <w:spacing w:before="100" w:beforeAutospacing="1" w:after="100" w:afterAutospacing="1" w:line="300" w:lineRule="atLeast"/>
        <w:ind w:left="1800"/>
        <w:rPr>
          <w:rFonts w:ascii="Verdana" w:hAnsi="Verdana"/>
          <w:color w:val="000000"/>
          <w:sz w:val="20"/>
          <w:szCs w:val="20"/>
        </w:rPr>
      </w:pPr>
      <w:r>
        <w:rPr>
          <w:rFonts w:ascii="Verdana" w:hAnsi="Verdana"/>
          <w:color w:val="000000"/>
          <w:sz w:val="20"/>
          <w:szCs w:val="20"/>
        </w:rPr>
        <w:t xml:space="preserve">Slide your ungloved finger into </w:t>
      </w:r>
      <w:r w:rsidR="00C166FC">
        <w:rPr>
          <w:rFonts w:ascii="Verdana" w:hAnsi="Verdana"/>
          <w:color w:val="000000"/>
          <w:sz w:val="20"/>
          <w:szCs w:val="20"/>
        </w:rPr>
        <w:t>the opening of the other glove.</w:t>
      </w:r>
      <w:r>
        <w:rPr>
          <w:rFonts w:ascii="Verdana" w:hAnsi="Verdana"/>
          <w:color w:val="000000"/>
          <w:sz w:val="20"/>
          <w:szCs w:val="20"/>
        </w:rPr>
        <w:t xml:space="preserve"> Avoid touching the exterior. </w:t>
      </w:r>
    </w:p>
    <w:p w14:paraId="56BBBA6B" w14:textId="77777777" w:rsidR="000B0273" w:rsidRDefault="000B0273" w:rsidP="00C166FC">
      <w:pPr>
        <w:numPr>
          <w:ilvl w:val="0"/>
          <w:numId w:val="29"/>
        </w:numPr>
        <w:tabs>
          <w:tab w:val="clear" w:pos="2160"/>
          <w:tab w:val="num" w:pos="1620"/>
        </w:tabs>
        <w:spacing w:before="100" w:beforeAutospacing="1" w:after="100" w:afterAutospacing="1" w:line="300" w:lineRule="atLeast"/>
        <w:ind w:left="1800"/>
        <w:rPr>
          <w:rFonts w:ascii="Verdana" w:hAnsi="Verdana"/>
          <w:color w:val="000000"/>
          <w:sz w:val="20"/>
          <w:szCs w:val="20"/>
        </w:rPr>
      </w:pPr>
      <w:r>
        <w:rPr>
          <w:rFonts w:ascii="Verdana" w:hAnsi="Verdana"/>
          <w:color w:val="000000"/>
          <w:sz w:val="20"/>
          <w:szCs w:val="20"/>
        </w:rPr>
        <w:t xml:space="preserve">Carefully pull the glove off your hand, turning it inside out again. </w:t>
      </w:r>
    </w:p>
    <w:p w14:paraId="7AEB82CB" w14:textId="77777777" w:rsidR="009D31DD" w:rsidRDefault="004D7BB4" w:rsidP="00C166FC">
      <w:pPr>
        <w:numPr>
          <w:ilvl w:val="0"/>
          <w:numId w:val="29"/>
        </w:numPr>
        <w:tabs>
          <w:tab w:val="clear" w:pos="2160"/>
          <w:tab w:val="num" w:pos="1620"/>
        </w:tabs>
        <w:spacing w:before="100" w:beforeAutospacing="1" w:after="100" w:afterAutospacing="1" w:line="300" w:lineRule="atLeast"/>
        <w:ind w:left="1800"/>
        <w:rPr>
          <w:rFonts w:ascii="Verdana" w:hAnsi="Verdana"/>
          <w:sz w:val="19"/>
          <w:szCs w:val="19"/>
        </w:rPr>
      </w:pPr>
      <w:r>
        <w:rPr>
          <w:rFonts w:ascii="Verdana" w:hAnsi="Verdana"/>
          <w:color w:val="000000"/>
          <w:sz w:val="20"/>
          <w:szCs w:val="20"/>
        </w:rPr>
        <w:t>D</w:t>
      </w:r>
      <w:r w:rsidR="000B0273">
        <w:rPr>
          <w:rFonts w:ascii="Verdana" w:hAnsi="Verdana"/>
          <w:color w:val="000000"/>
          <w:sz w:val="20"/>
          <w:szCs w:val="20"/>
        </w:rPr>
        <w:t xml:space="preserve">iscard in biohazard waste. </w:t>
      </w:r>
    </w:p>
    <w:p w14:paraId="3805A37A" w14:textId="77777777" w:rsidR="004A0016" w:rsidRPr="00E41946" w:rsidRDefault="004A0016" w:rsidP="00C166FC">
      <w:pPr>
        <w:ind w:left="1080"/>
        <w:jc w:val="both"/>
        <w:rPr>
          <w:rFonts w:ascii="Verdana" w:hAnsi="Verdana"/>
          <w:sz w:val="19"/>
          <w:szCs w:val="19"/>
        </w:rPr>
      </w:pPr>
      <w:r w:rsidRPr="00E41946">
        <w:rPr>
          <w:rFonts w:ascii="Verdana" w:hAnsi="Verdana"/>
          <w:sz w:val="19"/>
          <w:szCs w:val="19"/>
        </w:rPr>
        <w:t>Know what hazard (chemical, reagent, biological sample) you are working with and wear the appropriate PPE.</w:t>
      </w:r>
    </w:p>
    <w:p w14:paraId="4B5D515E" w14:textId="77777777" w:rsidR="004A0016" w:rsidRPr="00E41946" w:rsidRDefault="004A0016" w:rsidP="00C166FC">
      <w:pPr>
        <w:ind w:left="1080"/>
        <w:jc w:val="both"/>
        <w:rPr>
          <w:rFonts w:ascii="Verdana" w:hAnsi="Verdana"/>
          <w:b/>
          <w:bCs/>
          <w:sz w:val="19"/>
          <w:szCs w:val="19"/>
        </w:rPr>
      </w:pPr>
    </w:p>
    <w:p w14:paraId="56075904" w14:textId="77777777" w:rsidR="004A0016" w:rsidRPr="00E41946" w:rsidRDefault="004A0016" w:rsidP="00C166FC">
      <w:pPr>
        <w:ind w:left="1080"/>
        <w:jc w:val="both"/>
        <w:rPr>
          <w:rFonts w:ascii="Verdana" w:hAnsi="Verdana"/>
          <w:b/>
          <w:bCs/>
          <w:sz w:val="19"/>
          <w:szCs w:val="19"/>
        </w:rPr>
      </w:pPr>
    </w:p>
    <w:p w14:paraId="72EECE6F" w14:textId="77777777" w:rsidR="004A0016" w:rsidRPr="00E41946" w:rsidRDefault="004A0016" w:rsidP="00C166FC">
      <w:pPr>
        <w:numPr>
          <w:ilvl w:val="0"/>
          <w:numId w:val="4"/>
        </w:numPr>
        <w:jc w:val="both"/>
        <w:outlineLvl w:val="1"/>
        <w:rPr>
          <w:rFonts w:ascii="Verdana" w:hAnsi="Verdana"/>
          <w:sz w:val="22"/>
          <w:szCs w:val="22"/>
        </w:rPr>
      </w:pPr>
      <w:bookmarkStart w:id="5" w:name="_Toc526933748"/>
      <w:r w:rsidRPr="00E41946">
        <w:rPr>
          <w:rFonts w:ascii="Verdana" w:hAnsi="Verdana"/>
          <w:sz w:val="22"/>
          <w:szCs w:val="22"/>
        </w:rPr>
        <w:t>Hand Washing</w:t>
      </w:r>
      <w:bookmarkEnd w:id="5"/>
    </w:p>
    <w:p w14:paraId="4E726C50" w14:textId="77777777" w:rsidR="00E41946" w:rsidRDefault="00E41946" w:rsidP="00C166FC">
      <w:pPr>
        <w:ind w:left="1440"/>
        <w:jc w:val="both"/>
        <w:rPr>
          <w:rFonts w:ascii="Verdana" w:hAnsi="Verdana"/>
          <w:b/>
          <w:bCs/>
          <w:sz w:val="19"/>
          <w:szCs w:val="19"/>
        </w:rPr>
      </w:pPr>
    </w:p>
    <w:p w14:paraId="16B219CC" w14:textId="177F3974" w:rsidR="00CF08EA"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 Hand washing is the most effective route in preventing and regul</w:t>
      </w:r>
      <w:r w:rsidR="00C166FC">
        <w:rPr>
          <w:rFonts w:ascii="Verdana" w:hAnsi="Verdana"/>
          <w:sz w:val="19"/>
          <w:szCs w:val="19"/>
        </w:rPr>
        <w:t xml:space="preserve">ating the spread of infection. </w:t>
      </w:r>
      <w:r w:rsidRPr="00E41946">
        <w:rPr>
          <w:rFonts w:ascii="Verdana" w:hAnsi="Verdana"/>
          <w:sz w:val="19"/>
          <w:szCs w:val="19"/>
        </w:rPr>
        <w:t xml:space="preserve">Hand washing </w:t>
      </w:r>
      <w:proofErr w:type="gramStart"/>
      <w:r w:rsidRPr="00E41946">
        <w:rPr>
          <w:rFonts w:ascii="Verdana" w:hAnsi="Verdana"/>
          <w:sz w:val="19"/>
          <w:szCs w:val="19"/>
        </w:rPr>
        <w:t>is indicated</w:t>
      </w:r>
      <w:proofErr w:type="gramEnd"/>
      <w:r w:rsidRPr="00E41946">
        <w:rPr>
          <w:rFonts w:ascii="Verdana" w:hAnsi="Verdana"/>
          <w:sz w:val="19"/>
          <w:szCs w:val="19"/>
        </w:rPr>
        <w:t xml:space="preserve"> before the start of the laboratory session and after completion, after using the restroom, after coughing, sneezing, or blowing your nose, if your hands are visibly soiled, after coming into contact with potentially contaminated equipment or ar</w:t>
      </w:r>
      <w:r w:rsidR="00C166FC">
        <w:rPr>
          <w:rFonts w:ascii="Verdana" w:hAnsi="Verdana"/>
          <w:sz w:val="19"/>
          <w:szCs w:val="19"/>
        </w:rPr>
        <w:t xml:space="preserve">ea, and after removing gloves. </w:t>
      </w:r>
      <w:r w:rsidRPr="00E41946">
        <w:rPr>
          <w:rFonts w:ascii="Verdana" w:hAnsi="Verdana"/>
          <w:sz w:val="19"/>
          <w:szCs w:val="19"/>
        </w:rPr>
        <w:t xml:space="preserve">There will be proper hand washing facilities provided in the lab.  </w:t>
      </w:r>
    </w:p>
    <w:p w14:paraId="49946DB1" w14:textId="77777777" w:rsidR="00CF08EA" w:rsidRPr="00E41946" w:rsidRDefault="00CF08EA" w:rsidP="00C166FC">
      <w:pPr>
        <w:ind w:left="1080" w:firstLine="360"/>
        <w:jc w:val="both"/>
        <w:rPr>
          <w:rFonts w:ascii="Verdana" w:hAnsi="Verdana"/>
          <w:sz w:val="19"/>
          <w:szCs w:val="19"/>
        </w:rPr>
      </w:pPr>
    </w:p>
    <w:p w14:paraId="5E40FD2F" w14:textId="77777777" w:rsidR="004A0016" w:rsidRPr="00E41946" w:rsidRDefault="004A0016" w:rsidP="00C166FC">
      <w:pPr>
        <w:spacing w:line="300" w:lineRule="atLeast"/>
        <w:ind w:left="1080" w:firstLine="360"/>
        <w:jc w:val="both"/>
        <w:rPr>
          <w:rFonts w:ascii="Verdana" w:hAnsi="Verdana"/>
          <w:b/>
          <w:bCs/>
          <w:sz w:val="19"/>
          <w:szCs w:val="19"/>
        </w:rPr>
      </w:pPr>
      <w:r w:rsidRPr="00E41946">
        <w:rPr>
          <w:rFonts w:ascii="Verdana" w:hAnsi="Verdana"/>
          <w:sz w:val="19"/>
          <w:szCs w:val="19"/>
        </w:rPr>
        <w:t>The proper procedure for hand washing is as follows:</w:t>
      </w:r>
    </w:p>
    <w:p w14:paraId="7E3DE4C3"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Make sure paper towels are available for use after washing</w:t>
      </w:r>
    </w:p>
    <w:p w14:paraId="277E143D"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Prepare a steady stream of running water</w:t>
      </w:r>
    </w:p>
    <w:p w14:paraId="2ADB2454"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Use enough soap to create a substantial lather</w:t>
      </w:r>
    </w:p>
    <w:p w14:paraId="340D7EE3" w14:textId="7E8D91C2" w:rsidR="004A0016" w:rsidRPr="00E41946" w:rsidRDefault="00C166FC" w:rsidP="00C166FC">
      <w:pPr>
        <w:numPr>
          <w:ilvl w:val="0"/>
          <w:numId w:val="14"/>
        </w:numPr>
        <w:spacing w:line="300" w:lineRule="atLeast"/>
        <w:jc w:val="both"/>
        <w:rPr>
          <w:rFonts w:ascii="Verdana" w:hAnsi="Verdana"/>
          <w:sz w:val="19"/>
          <w:szCs w:val="19"/>
        </w:rPr>
      </w:pPr>
      <w:r>
        <w:rPr>
          <w:rFonts w:ascii="Verdana" w:hAnsi="Verdana"/>
          <w:sz w:val="19"/>
          <w:szCs w:val="19"/>
        </w:rPr>
        <w:t xml:space="preserve">Rub hands together </w:t>
      </w:r>
      <w:r w:rsidR="004A0016" w:rsidRPr="00E41946">
        <w:rPr>
          <w:rFonts w:ascii="Verdana" w:hAnsi="Verdana"/>
          <w:sz w:val="19"/>
          <w:szCs w:val="19"/>
        </w:rPr>
        <w:t>with good friction and keep them pointed     downward to prevent contamination of upper arms</w:t>
      </w:r>
    </w:p>
    <w:p w14:paraId="04C9922D" w14:textId="5554856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Wash all areas of hands—palms, fingers, thumbs, back of hands, and between fingers.  Washing should continue up to three inches (s</w:t>
      </w:r>
      <w:r w:rsidR="00C166FC">
        <w:rPr>
          <w:rFonts w:ascii="Verdana" w:hAnsi="Verdana"/>
          <w:sz w:val="19"/>
          <w:szCs w:val="19"/>
        </w:rPr>
        <w:t xml:space="preserve">even centimeters) above wrist. </w:t>
      </w:r>
      <w:r w:rsidRPr="00E41946">
        <w:rPr>
          <w:rFonts w:ascii="Verdana" w:hAnsi="Verdana"/>
          <w:sz w:val="19"/>
          <w:szCs w:val="19"/>
        </w:rPr>
        <w:t xml:space="preserve">Special attention </w:t>
      </w:r>
      <w:proofErr w:type="gramStart"/>
      <w:r w:rsidRPr="00E41946">
        <w:rPr>
          <w:rFonts w:ascii="Verdana" w:hAnsi="Verdana"/>
          <w:sz w:val="19"/>
          <w:szCs w:val="19"/>
        </w:rPr>
        <w:t>should be given</w:t>
      </w:r>
      <w:proofErr w:type="gramEnd"/>
      <w:r w:rsidRPr="00E41946">
        <w:rPr>
          <w:rFonts w:ascii="Verdana" w:hAnsi="Verdana"/>
          <w:sz w:val="19"/>
          <w:szCs w:val="19"/>
        </w:rPr>
        <w:t xml:space="preserve"> to fingernails and rings.</w:t>
      </w:r>
    </w:p>
    <w:p w14:paraId="43F9754E"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Scrubbing should continue for at least 15 to 20 seconds</w:t>
      </w:r>
    </w:p>
    <w:p w14:paraId="54160A93"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lastRenderedPageBreak/>
        <w:t>Rinse hands thoroughly while pointing them downward into the sink</w:t>
      </w:r>
    </w:p>
    <w:p w14:paraId="6CA0900D"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Dry hands well with paper towels</w:t>
      </w:r>
    </w:p>
    <w:p w14:paraId="66C33D14"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Use the paper towel to turn the water off, avoiding recontamination of your hands</w:t>
      </w:r>
    </w:p>
    <w:p w14:paraId="6B0B19EE" w14:textId="77777777" w:rsidR="004A0016" w:rsidRPr="00E41946" w:rsidRDefault="004A0016" w:rsidP="00C166FC">
      <w:pPr>
        <w:numPr>
          <w:ilvl w:val="0"/>
          <w:numId w:val="14"/>
        </w:numPr>
        <w:spacing w:line="300" w:lineRule="atLeast"/>
        <w:jc w:val="both"/>
        <w:rPr>
          <w:rFonts w:ascii="Verdana" w:hAnsi="Verdana"/>
          <w:sz w:val="19"/>
          <w:szCs w:val="19"/>
        </w:rPr>
      </w:pPr>
      <w:r w:rsidRPr="00E41946">
        <w:rPr>
          <w:rFonts w:ascii="Verdana" w:hAnsi="Verdana"/>
          <w:sz w:val="19"/>
          <w:szCs w:val="19"/>
        </w:rPr>
        <w:t>Discard used paper towels in the trash</w:t>
      </w:r>
    </w:p>
    <w:p w14:paraId="23EEAE5B" w14:textId="77777777" w:rsidR="004A0016" w:rsidRPr="00B060FC" w:rsidRDefault="00CB01FD" w:rsidP="00C166FC">
      <w:pPr>
        <w:pStyle w:val="Heading1"/>
        <w:jc w:val="both"/>
        <w:rPr>
          <w:rFonts w:ascii="Verdana" w:hAnsi="Verdana"/>
          <w:b w:val="0"/>
          <w:bCs w:val="0"/>
          <w:sz w:val="30"/>
          <w:szCs w:val="30"/>
        </w:rPr>
      </w:pPr>
      <w:bookmarkStart w:id="6" w:name="_Toc526933749"/>
      <w:r w:rsidRPr="00B060FC">
        <w:rPr>
          <w:rFonts w:ascii="Verdana" w:hAnsi="Verdana"/>
          <w:b w:val="0"/>
          <w:bCs w:val="0"/>
          <w:sz w:val="30"/>
          <w:szCs w:val="30"/>
        </w:rPr>
        <w:t xml:space="preserve">D.  </w:t>
      </w:r>
      <w:r w:rsidR="00204B8D">
        <w:rPr>
          <w:rFonts w:ascii="Verdana" w:hAnsi="Verdana"/>
          <w:b w:val="0"/>
          <w:bCs w:val="0"/>
          <w:sz w:val="30"/>
          <w:szCs w:val="30"/>
        </w:rPr>
        <w:t>Chemical S</w:t>
      </w:r>
      <w:r w:rsidR="004A0016" w:rsidRPr="00B060FC">
        <w:rPr>
          <w:rFonts w:ascii="Verdana" w:hAnsi="Verdana"/>
          <w:b w:val="0"/>
          <w:bCs w:val="0"/>
          <w:sz w:val="30"/>
          <w:szCs w:val="30"/>
        </w:rPr>
        <w:t>torage and Handling</w:t>
      </w:r>
      <w:bookmarkEnd w:id="6"/>
    </w:p>
    <w:p w14:paraId="16A3AC4F" w14:textId="77777777" w:rsidR="0032773F" w:rsidRDefault="0032773F" w:rsidP="00C166FC">
      <w:pPr>
        <w:ind w:left="1080" w:firstLine="360"/>
        <w:jc w:val="both"/>
        <w:rPr>
          <w:rFonts w:ascii="Verdana" w:hAnsi="Verdana"/>
          <w:sz w:val="19"/>
          <w:szCs w:val="19"/>
        </w:rPr>
      </w:pPr>
    </w:p>
    <w:p w14:paraId="2015FE9C" w14:textId="444E28F2" w:rsidR="004A0016" w:rsidRPr="00932117" w:rsidRDefault="004A0016" w:rsidP="00C166FC">
      <w:pPr>
        <w:ind w:left="1080" w:firstLine="360"/>
        <w:jc w:val="both"/>
        <w:rPr>
          <w:rFonts w:ascii="Verdana" w:hAnsi="Verdana"/>
          <w:sz w:val="19"/>
          <w:szCs w:val="19"/>
        </w:rPr>
      </w:pPr>
      <w:r w:rsidRPr="00E41946">
        <w:rPr>
          <w:rFonts w:ascii="Verdana" w:hAnsi="Verdana"/>
          <w:sz w:val="19"/>
          <w:szCs w:val="19"/>
        </w:rPr>
        <w:t xml:space="preserve">There are several chemicals and various reagents used in the </w:t>
      </w:r>
      <w:r w:rsidR="00C166FC" w:rsidRPr="00E41946">
        <w:rPr>
          <w:rFonts w:ascii="Verdana" w:hAnsi="Verdana"/>
          <w:sz w:val="19"/>
          <w:szCs w:val="19"/>
        </w:rPr>
        <w:t>laboratory, which</w:t>
      </w:r>
      <w:r w:rsidRPr="00E41946">
        <w:rPr>
          <w:rFonts w:ascii="Verdana" w:hAnsi="Verdana"/>
          <w:sz w:val="19"/>
          <w:szCs w:val="19"/>
        </w:rPr>
        <w:t xml:space="preserve"> may pose a serious risk </w:t>
      </w:r>
      <w:proofErr w:type="gramStart"/>
      <w:r w:rsidRPr="00E41946">
        <w:rPr>
          <w:rFonts w:ascii="Verdana" w:hAnsi="Verdana"/>
          <w:sz w:val="19"/>
          <w:szCs w:val="19"/>
        </w:rPr>
        <w:t>if not used correctly o</w:t>
      </w:r>
      <w:r w:rsidR="009E4357">
        <w:rPr>
          <w:rFonts w:ascii="Verdana" w:hAnsi="Verdana"/>
          <w:sz w:val="19"/>
          <w:szCs w:val="19"/>
        </w:rPr>
        <w:t>r</w:t>
      </w:r>
      <w:r w:rsidRPr="00E41946">
        <w:rPr>
          <w:rFonts w:ascii="Verdana" w:hAnsi="Verdana"/>
          <w:sz w:val="19"/>
          <w:szCs w:val="19"/>
        </w:rPr>
        <w:t xml:space="preserve"> if e</w:t>
      </w:r>
      <w:r w:rsidR="00404013">
        <w:rPr>
          <w:rFonts w:ascii="Verdana" w:hAnsi="Verdana"/>
          <w:sz w:val="19"/>
          <w:szCs w:val="19"/>
        </w:rPr>
        <w:t>xposure occurs</w:t>
      </w:r>
      <w:proofErr w:type="gramEnd"/>
      <w:r w:rsidR="00404013">
        <w:rPr>
          <w:rFonts w:ascii="Verdana" w:hAnsi="Verdana"/>
          <w:sz w:val="19"/>
          <w:szCs w:val="19"/>
        </w:rPr>
        <w:t>.  Laboratory users must</w:t>
      </w:r>
      <w:r w:rsidR="006232C1">
        <w:rPr>
          <w:rFonts w:ascii="Verdana" w:hAnsi="Verdana"/>
          <w:sz w:val="19"/>
          <w:szCs w:val="19"/>
        </w:rPr>
        <w:t xml:space="preserve"> be aware of</w:t>
      </w:r>
      <w:r w:rsidRPr="00E41946">
        <w:rPr>
          <w:rFonts w:ascii="Verdana" w:hAnsi="Verdana"/>
          <w:sz w:val="19"/>
          <w:szCs w:val="19"/>
        </w:rPr>
        <w:t xml:space="preserve"> the type of hazard, precautions, and other pertinent information associated with the use of chemicals.  </w:t>
      </w:r>
    </w:p>
    <w:p w14:paraId="06D56B16" w14:textId="77777777" w:rsidR="00CB01FD" w:rsidRPr="00E41946" w:rsidRDefault="00CB01FD" w:rsidP="00C166FC">
      <w:pPr>
        <w:ind w:left="1080"/>
        <w:jc w:val="both"/>
        <w:rPr>
          <w:rFonts w:ascii="Verdana" w:hAnsi="Verdana"/>
          <w:sz w:val="19"/>
          <w:szCs w:val="19"/>
        </w:rPr>
      </w:pPr>
    </w:p>
    <w:p w14:paraId="4479D840" w14:textId="77777777" w:rsidR="00CB01FD" w:rsidRPr="00B060FC" w:rsidRDefault="00CB01FD" w:rsidP="00C166FC">
      <w:pPr>
        <w:pStyle w:val="Heading2"/>
        <w:ind w:firstLine="720"/>
        <w:jc w:val="both"/>
        <w:rPr>
          <w:rFonts w:ascii="Verdana" w:hAnsi="Verdana"/>
          <w:b w:val="0"/>
          <w:bCs w:val="0"/>
          <w:i w:val="0"/>
          <w:iCs w:val="0"/>
          <w:sz w:val="22"/>
          <w:szCs w:val="22"/>
        </w:rPr>
      </w:pPr>
      <w:bookmarkStart w:id="7" w:name="_Toc526933750"/>
      <w:r w:rsidRPr="00B060FC">
        <w:rPr>
          <w:rFonts w:ascii="Verdana" w:hAnsi="Verdana"/>
          <w:b w:val="0"/>
          <w:bCs w:val="0"/>
          <w:i w:val="0"/>
          <w:iCs w:val="0"/>
          <w:sz w:val="22"/>
          <w:szCs w:val="22"/>
        </w:rPr>
        <w:t xml:space="preserve">1.  </w:t>
      </w:r>
      <w:r w:rsidR="004A0016" w:rsidRPr="00BA53B6">
        <w:rPr>
          <w:rFonts w:ascii="Verdana" w:hAnsi="Verdana"/>
          <w:b w:val="0"/>
          <w:bCs w:val="0"/>
          <w:i w:val="0"/>
          <w:iCs w:val="0"/>
          <w:sz w:val="22"/>
          <w:szCs w:val="22"/>
        </w:rPr>
        <w:t>MSDS</w:t>
      </w:r>
      <w:bookmarkEnd w:id="7"/>
    </w:p>
    <w:p w14:paraId="1169DE01" w14:textId="77777777" w:rsidR="0032773F" w:rsidRDefault="0032773F" w:rsidP="00C166FC">
      <w:pPr>
        <w:ind w:left="1080" w:firstLine="360"/>
        <w:jc w:val="both"/>
        <w:rPr>
          <w:rFonts w:ascii="Verdana" w:hAnsi="Verdana"/>
          <w:sz w:val="19"/>
          <w:szCs w:val="19"/>
        </w:rPr>
      </w:pPr>
    </w:p>
    <w:p w14:paraId="25767C2B" w14:textId="70178EA6" w:rsidR="00BF2D4B" w:rsidRDefault="00BA53B6" w:rsidP="00C166FC">
      <w:pPr>
        <w:ind w:left="1080" w:firstLine="360"/>
        <w:jc w:val="both"/>
        <w:rPr>
          <w:rFonts w:ascii="Verdana" w:hAnsi="Verdana"/>
          <w:sz w:val="19"/>
          <w:szCs w:val="19"/>
        </w:rPr>
      </w:pPr>
      <w:r>
        <w:rPr>
          <w:rFonts w:ascii="Verdana" w:hAnsi="Verdana"/>
          <w:sz w:val="19"/>
          <w:szCs w:val="19"/>
        </w:rPr>
        <w:t>A Material Safety Data Sheet (MSDS) is a document that provides detailed hazard, precautionary, and emerg</w:t>
      </w:r>
      <w:r w:rsidR="00BF2D4B">
        <w:rPr>
          <w:rFonts w:ascii="Verdana" w:hAnsi="Verdana"/>
          <w:sz w:val="19"/>
          <w:szCs w:val="19"/>
        </w:rPr>
        <w:t>ency information on a</w:t>
      </w:r>
      <w:r>
        <w:rPr>
          <w:rFonts w:ascii="Verdana" w:hAnsi="Verdana"/>
          <w:sz w:val="19"/>
          <w:szCs w:val="19"/>
        </w:rPr>
        <w:t xml:space="preserve"> product and </w:t>
      </w:r>
      <w:proofErr w:type="gramStart"/>
      <w:r>
        <w:rPr>
          <w:rFonts w:ascii="Verdana" w:hAnsi="Verdana"/>
          <w:sz w:val="19"/>
          <w:szCs w:val="19"/>
        </w:rPr>
        <w:t>is meant</w:t>
      </w:r>
      <w:proofErr w:type="gramEnd"/>
      <w:r>
        <w:rPr>
          <w:rFonts w:ascii="Verdana" w:hAnsi="Verdana"/>
          <w:sz w:val="19"/>
          <w:szCs w:val="19"/>
        </w:rPr>
        <w:t xml:space="preserve"> to be a supplement to the information contained in the manufacturer’s packaging.  </w:t>
      </w:r>
      <w:r w:rsidR="00CB01FD" w:rsidRPr="002C3848">
        <w:rPr>
          <w:rFonts w:ascii="Verdana" w:hAnsi="Verdana"/>
          <w:b/>
          <w:bCs/>
          <w:sz w:val="19"/>
          <w:szCs w:val="19"/>
        </w:rPr>
        <w:t>T</w:t>
      </w:r>
      <w:r w:rsidR="004A0016" w:rsidRPr="002C3848">
        <w:rPr>
          <w:rFonts w:ascii="Verdana" w:hAnsi="Verdana"/>
          <w:b/>
          <w:bCs/>
          <w:sz w:val="19"/>
          <w:szCs w:val="19"/>
        </w:rPr>
        <w:t>he department</w:t>
      </w:r>
      <w:r w:rsidRPr="002C3848">
        <w:rPr>
          <w:rFonts w:ascii="Verdana" w:hAnsi="Verdana"/>
          <w:b/>
          <w:bCs/>
          <w:sz w:val="19"/>
          <w:szCs w:val="19"/>
        </w:rPr>
        <w:t xml:space="preserve"> must</w:t>
      </w:r>
      <w:r w:rsidR="004A0016" w:rsidRPr="002C3848">
        <w:rPr>
          <w:rFonts w:ascii="Verdana" w:hAnsi="Verdana"/>
          <w:b/>
          <w:bCs/>
          <w:sz w:val="19"/>
          <w:szCs w:val="19"/>
        </w:rPr>
        <w:t xml:space="preserve"> </w:t>
      </w:r>
      <w:r w:rsidRPr="002C3848">
        <w:rPr>
          <w:rFonts w:ascii="Verdana" w:hAnsi="Verdana"/>
          <w:b/>
          <w:bCs/>
          <w:sz w:val="19"/>
          <w:szCs w:val="19"/>
        </w:rPr>
        <w:t xml:space="preserve">have </w:t>
      </w:r>
      <w:r w:rsidR="00BF2D4B" w:rsidRPr="002C3848">
        <w:rPr>
          <w:rFonts w:ascii="Verdana" w:hAnsi="Verdana"/>
          <w:b/>
          <w:bCs/>
          <w:sz w:val="19"/>
          <w:szCs w:val="19"/>
        </w:rPr>
        <w:t>MSDS in the</w:t>
      </w:r>
      <w:r w:rsidR="004A0016" w:rsidRPr="002C3848">
        <w:rPr>
          <w:rFonts w:ascii="Verdana" w:hAnsi="Verdana"/>
          <w:b/>
          <w:bCs/>
          <w:sz w:val="19"/>
          <w:szCs w:val="19"/>
        </w:rPr>
        <w:t xml:space="preserve"> laboratory</w:t>
      </w:r>
      <w:r w:rsidR="00BF2D4B" w:rsidRPr="002C3848">
        <w:rPr>
          <w:rFonts w:ascii="Verdana" w:hAnsi="Verdana"/>
          <w:b/>
          <w:bCs/>
          <w:sz w:val="19"/>
          <w:szCs w:val="19"/>
        </w:rPr>
        <w:t xml:space="preserve"> for each hazardous material present</w:t>
      </w:r>
      <w:r w:rsidR="004A0016" w:rsidRPr="002C3848">
        <w:rPr>
          <w:rFonts w:ascii="Verdana" w:hAnsi="Verdana"/>
          <w:b/>
          <w:bCs/>
          <w:sz w:val="19"/>
          <w:szCs w:val="19"/>
        </w:rPr>
        <w:t>.  Students</w:t>
      </w:r>
      <w:r w:rsidR="00A26D36" w:rsidRPr="002C3848">
        <w:rPr>
          <w:rFonts w:ascii="Verdana" w:hAnsi="Verdana"/>
          <w:b/>
          <w:bCs/>
          <w:sz w:val="19"/>
          <w:szCs w:val="19"/>
        </w:rPr>
        <w:t xml:space="preserve"> and staff</w:t>
      </w:r>
      <w:r w:rsidR="004A0016" w:rsidRPr="002C3848">
        <w:rPr>
          <w:rFonts w:ascii="Verdana" w:hAnsi="Verdana"/>
          <w:b/>
          <w:bCs/>
          <w:sz w:val="19"/>
          <w:szCs w:val="19"/>
        </w:rPr>
        <w:t xml:space="preserve"> are required to review the MSDS sheets for each laboratory and/or for each </w:t>
      </w:r>
      <w:r w:rsidR="00C166FC" w:rsidRPr="002C3848">
        <w:rPr>
          <w:rFonts w:ascii="Verdana" w:hAnsi="Verdana"/>
          <w:b/>
          <w:bCs/>
          <w:sz w:val="19"/>
          <w:szCs w:val="19"/>
        </w:rPr>
        <w:t>procedure,</w:t>
      </w:r>
      <w:r w:rsidR="004A0016" w:rsidRPr="002C3848">
        <w:rPr>
          <w:rFonts w:ascii="Verdana" w:hAnsi="Verdana"/>
          <w:b/>
          <w:bCs/>
          <w:sz w:val="19"/>
          <w:szCs w:val="19"/>
        </w:rPr>
        <w:t xml:space="preserve"> they perform</w:t>
      </w:r>
      <w:r w:rsidR="004A0016" w:rsidRPr="00E41946">
        <w:rPr>
          <w:rFonts w:ascii="Verdana" w:hAnsi="Verdana"/>
          <w:sz w:val="19"/>
          <w:szCs w:val="19"/>
        </w:rPr>
        <w:t>.</w:t>
      </w:r>
      <w:r>
        <w:rPr>
          <w:rFonts w:ascii="Verdana" w:hAnsi="Verdana"/>
          <w:sz w:val="19"/>
          <w:szCs w:val="19"/>
        </w:rPr>
        <w:t xml:space="preserve"> </w:t>
      </w:r>
    </w:p>
    <w:p w14:paraId="4D86531D" w14:textId="09FE3A95" w:rsidR="00BA53B6" w:rsidRPr="00932117" w:rsidRDefault="00BF2D4B" w:rsidP="00C166FC">
      <w:pPr>
        <w:ind w:left="1080" w:firstLine="360"/>
        <w:jc w:val="both"/>
        <w:rPr>
          <w:rFonts w:ascii="Verdana" w:hAnsi="Verdana"/>
          <w:sz w:val="19"/>
          <w:szCs w:val="19"/>
        </w:rPr>
      </w:pPr>
      <w:r>
        <w:rPr>
          <w:rFonts w:ascii="Verdana" w:hAnsi="Verdana"/>
          <w:sz w:val="19"/>
          <w:szCs w:val="19"/>
        </w:rPr>
        <w:t xml:space="preserve">MSDS </w:t>
      </w:r>
      <w:proofErr w:type="gramStart"/>
      <w:r>
        <w:rPr>
          <w:rFonts w:ascii="Verdana" w:hAnsi="Verdana"/>
          <w:sz w:val="19"/>
          <w:szCs w:val="19"/>
        </w:rPr>
        <w:t>can be made</w:t>
      </w:r>
      <w:proofErr w:type="gramEnd"/>
      <w:r>
        <w:rPr>
          <w:rFonts w:ascii="Verdana" w:hAnsi="Verdana"/>
          <w:sz w:val="19"/>
          <w:szCs w:val="19"/>
        </w:rPr>
        <w:t xml:space="preserve"> available in several ways and are acceptable as long </w:t>
      </w:r>
      <w:r w:rsidR="00C166FC">
        <w:rPr>
          <w:rFonts w:ascii="Verdana" w:hAnsi="Verdana"/>
          <w:sz w:val="19"/>
          <w:szCs w:val="19"/>
        </w:rPr>
        <w:t>as they are readily accessible.</w:t>
      </w:r>
      <w:r w:rsidR="0081749C">
        <w:rPr>
          <w:rFonts w:ascii="Verdana" w:hAnsi="Verdana"/>
          <w:sz w:val="19"/>
          <w:szCs w:val="19"/>
        </w:rPr>
        <w:t xml:space="preserve"> </w:t>
      </w:r>
      <w:r>
        <w:rPr>
          <w:rFonts w:ascii="Verdana" w:hAnsi="Verdana"/>
          <w:sz w:val="19"/>
          <w:szCs w:val="19"/>
        </w:rPr>
        <w:t xml:space="preserve">A laboratory may have MSDS available in the following ways: paper copies, access to a central file of MSDS, computer access to MSDS or </w:t>
      </w:r>
      <w:r w:rsidR="0081749C">
        <w:rPr>
          <w:rFonts w:ascii="Verdana" w:hAnsi="Verdana"/>
          <w:sz w:val="19"/>
          <w:szCs w:val="19"/>
        </w:rPr>
        <w:t xml:space="preserve">any combination of these </w:t>
      </w:r>
      <w:proofErr w:type="gramStart"/>
      <w:r w:rsidR="0081749C">
        <w:rPr>
          <w:rFonts w:ascii="Verdana" w:hAnsi="Verdana"/>
          <w:sz w:val="19"/>
          <w:szCs w:val="19"/>
        </w:rPr>
        <w:t>three</w:t>
      </w:r>
      <w:proofErr w:type="gramEnd"/>
      <w:r w:rsidR="0081749C">
        <w:rPr>
          <w:rFonts w:ascii="Verdana" w:hAnsi="Verdana"/>
          <w:sz w:val="19"/>
          <w:szCs w:val="19"/>
        </w:rPr>
        <w:t xml:space="preserve">. </w:t>
      </w:r>
      <w:r>
        <w:rPr>
          <w:rFonts w:ascii="Verdana" w:hAnsi="Verdana"/>
          <w:sz w:val="19"/>
          <w:szCs w:val="19"/>
        </w:rPr>
        <w:t xml:space="preserve">In the </w:t>
      </w:r>
      <w:r w:rsidR="003F585C">
        <w:rPr>
          <w:rFonts w:ascii="Verdana" w:hAnsi="Verdana"/>
          <w:sz w:val="19"/>
          <w:szCs w:val="19"/>
        </w:rPr>
        <w:t xml:space="preserve">Biomedical </w:t>
      </w:r>
      <w:r w:rsidR="004B2454">
        <w:rPr>
          <w:rFonts w:ascii="Verdana" w:hAnsi="Verdana"/>
          <w:sz w:val="19"/>
          <w:szCs w:val="19"/>
        </w:rPr>
        <w:t>Sciences Department</w:t>
      </w:r>
      <w:r w:rsidR="00A031B3">
        <w:rPr>
          <w:rFonts w:ascii="Verdana" w:hAnsi="Verdana"/>
          <w:sz w:val="19"/>
          <w:szCs w:val="19"/>
        </w:rPr>
        <w:t>,</w:t>
      </w:r>
      <w:r>
        <w:rPr>
          <w:rFonts w:ascii="Verdana" w:hAnsi="Verdana"/>
          <w:sz w:val="19"/>
          <w:szCs w:val="19"/>
        </w:rPr>
        <w:t xml:space="preserve"> MSDS </w:t>
      </w:r>
      <w:proofErr w:type="gramStart"/>
      <w:r>
        <w:rPr>
          <w:rFonts w:ascii="Verdana" w:hAnsi="Verdana"/>
          <w:sz w:val="19"/>
          <w:szCs w:val="19"/>
        </w:rPr>
        <w:t>are kept</w:t>
      </w:r>
      <w:proofErr w:type="gramEnd"/>
      <w:r>
        <w:rPr>
          <w:rFonts w:ascii="Verdana" w:hAnsi="Verdana"/>
          <w:sz w:val="19"/>
          <w:szCs w:val="19"/>
        </w:rPr>
        <w:t xml:space="preserve"> as p</w:t>
      </w:r>
      <w:r w:rsidR="0087005A">
        <w:rPr>
          <w:rFonts w:ascii="Verdana" w:hAnsi="Verdana"/>
          <w:sz w:val="19"/>
          <w:szCs w:val="19"/>
        </w:rPr>
        <w:t>aper copies in each laboratory.</w:t>
      </w:r>
      <w:r>
        <w:rPr>
          <w:rFonts w:ascii="Verdana" w:hAnsi="Verdana"/>
          <w:sz w:val="19"/>
          <w:szCs w:val="19"/>
        </w:rPr>
        <w:t xml:space="preserve"> </w:t>
      </w:r>
      <w:r w:rsidRPr="0087005A">
        <w:rPr>
          <w:rFonts w:ascii="Verdana" w:hAnsi="Verdana"/>
          <w:b/>
          <w:bCs/>
          <w:sz w:val="19"/>
          <w:szCs w:val="19"/>
        </w:rPr>
        <w:t>MSDS</w:t>
      </w:r>
      <w:r w:rsidRPr="00A031B3">
        <w:rPr>
          <w:rFonts w:ascii="Verdana" w:hAnsi="Verdana"/>
          <w:b/>
          <w:bCs/>
          <w:sz w:val="19"/>
          <w:szCs w:val="19"/>
        </w:rPr>
        <w:t xml:space="preserve"> </w:t>
      </w:r>
      <w:proofErr w:type="gramStart"/>
      <w:r w:rsidRPr="00A031B3">
        <w:rPr>
          <w:rFonts w:ascii="Verdana" w:hAnsi="Verdana"/>
          <w:b/>
          <w:bCs/>
          <w:sz w:val="19"/>
          <w:szCs w:val="19"/>
        </w:rPr>
        <w:t xml:space="preserve">must be </w:t>
      </w:r>
      <w:r w:rsidR="006232C1" w:rsidRPr="00A031B3">
        <w:rPr>
          <w:rFonts w:ascii="Verdana" w:hAnsi="Verdana"/>
          <w:b/>
          <w:bCs/>
          <w:sz w:val="19"/>
          <w:szCs w:val="19"/>
        </w:rPr>
        <w:t>kept up</w:t>
      </w:r>
      <w:proofErr w:type="gramEnd"/>
      <w:r w:rsidR="006232C1" w:rsidRPr="00A031B3">
        <w:rPr>
          <w:rFonts w:ascii="Verdana" w:hAnsi="Verdana"/>
          <w:b/>
          <w:bCs/>
          <w:sz w:val="19"/>
          <w:szCs w:val="19"/>
        </w:rPr>
        <w:t xml:space="preserve"> to date and less</w:t>
      </w:r>
      <w:r w:rsidRPr="00A031B3">
        <w:rPr>
          <w:rFonts w:ascii="Verdana" w:hAnsi="Verdana"/>
          <w:b/>
          <w:bCs/>
          <w:sz w:val="19"/>
          <w:szCs w:val="19"/>
        </w:rPr>
        <w:t xml:space="preserve"> than three years old</w:t>
      </w:r>
      <w:r w:rsidRPr="00C07C53">
        <w:rPr>
          <w:rFonts w:ascii="Verdana" w:hAnsi="Verdana"/>
          <w:sz w:val="19"/>
          <w:szCs w:val="19"/>
        </w:rPr>
        <w:t>.</w:t>
      </w:r>
      <w:r w:rsidR="0081749C">
        <w:rPr>
          <w:rFonts w:ascii="Verdana" w:hAnsi="Verdana"/>
          <w:sz w:val="19"/>
          <w:szCs w:val="19"/>
        </w:rPr>
        <w:t xml:space="preserve"> </w:t>
      </w:r>
      <w:r w:rsidR="002C3848">
        <w:rPr>
          <w:rFonts w:ascii="Verdana" w:hAnsi="Verdana"/>
          <w:sz w:val="19"/>
          <w:szCs w:val="19"/>
        </w:rPr>
        <w:t>It is normally required</w:t>
      </w:r>
      <w:r w:rsidR="00404013">
        <w:rPr>
          <w:rFonts w:ascii="Verdana" w:hAnsi="Verdana"/>
          <w:sz w:val="19"/>
          <w:szCs w:val="19"/>
        </w:rPr>
        <w:t xml:space="preserve"> that</w:t>
      </w:r>
      <w:r w:rsidR="002C3848">
        <w:rPr>
          <w:rFonts w:ascii="Verdana" w:hAnsi="Verdana"/>
          <w:sz w:val="19"/>
          <w:szCs w:val="19"/>
        </w:rPr>
        <w:t xml:space="preserve"> the MSDS for controlled products be from the manufacturer of that product.  However, i</w:t>
      </w:r>
      <w:r>
        <w:rPr>
          <w:rFonts w:ascii="Verdana" w:hAnsi="Verdana"/>
          <w:sz w:val="19"/>
          <w:szCs w:val="19"/>
        </w:rPr>
        <w:t xml:space="preserve">f a commercial or manufacturer’s MSDS </w:t>
      </w:r>
      <w:r w:rsidR="00A26D36">
        <w:rPr>
          <w:rFonts w:ascii="Verdana" w:hAnsi="Verdana"/>
          <w:sz w:val="19"/>
          <w:szCs w:val="19"/>
        </w:rPr>
        <w:t xml:space="preserve">is not readily available, the information </w:t>
      </w:r>
      <w:proofErr w:type="gramStart"/>
      <w:r w:rsidR="00A26D36">
        <w:rPr>
          <w:rFonts w:ascii="Verdana" w:hAnsi="Verdana"/>
          <w:sz w:val="19"/>
          <w:szCs w:val="19"/>
        </w:rPr>
        <w:t>can be filled ou</w:t>
      </w:r>
      <w:r w:rsidR="0081749C">
        <w:rPr>
          <w:rFonts w:ascii="Verdana" w:hAnsi="Verdana"/>
          <w:sz w:val="19"/>
          <w:szCs w:val="19"/>
        </w:rPr>
        <w:t>t</w:t>
      </w:r>
      <w:proofErr w:type="gramEnd"/>
      <w:r w:rsidR="0081749C">
        <w:rPr>
          <w:rFonts w:ascii="Verdana" w:hAnsi="Verdana"/>
          <w:sz w:val="19"/>
          <w:szCs w:val="19"/>
        </w:rPr>
        <w:t xml:space="preserve"> by a laboratory professional.</w:t>
      </w:r>
      <w:r w:rsidR="00A26D36">
        <w:rPr>
          <w:rFonts w:ascii="Verdana" w:hAnsi="Verdana"/>
          <w:sz w:val="19"/>
          <w:szCs w:val="19"/>
        </w:rPr>
        <w:t xml:space="preserve"> </w:t>
      </w:r>
      <w:r w:rsidR="003F585C" w:rsidRPr="003F585C">
        <w:rPr>
          <w:rFonts w:ascii="Verdana" w:hAnsi="Verdana"/>
          <w:sz w:val="19"/>
          <w:szCs w:val="19"/>
        </w:rPr>
        <w:t>A description of all 16 sections of the SDS</w:t>
      </w:r>
      <w:r w:rsidR="0081749C">
        <w:rPr>
          <w:rFonts w:ascii="Verdana" w:hAnsi="Verdana"/>
          <w:sz w:val="19"/>
          <w:szCs w:val="19"/>
        </w:rPr>
        <w:t xml:space="preserve">, along with their contents, </w:t>
      </w:r>
      <w:proofErr w:type="gramStart"/>
      <w:r w:rsidR="0081749C">
        <w:rPr>
          <w:rFonts w:ascii="Verdana" w:hAnsi="Verdana"/>
          <w:sz w:val="19"/>
          <w:szCs w:val="19"/>
        </w:rPr>
        <w:t xml:space="preserve">is </w:t>
      </w:r>
      <w:r w:rsidR="003F585C" w:rsidRPr="003F585C">
        <w:rPr>
          <w:rFonts w:ascii="Verdana" w:hAnsi="Verdana"/>
          <w:sz w:val="19"/>
          <w:szCs w:val="19"/>
        </w:rPr>
        <w:t>presented</w:t>
      </w:r>
      <w:proofErr w:type="gramEnd"/>
      <w:r w:rsidR="003F585C">
        <w:rPr>
          <w:rFonts w:ascii="Verdana" w:hAnsi="Verdana"/>
          <w:sz w:val="19"/>
          <w:szCs w:val="19"/>
        </w:rPr>
        <w:t xml:space="preserve"> at </w:t>
      </w:r>
      <w:hyperlink r:id="rId12" w:history="1">
        <w:r w:rsidR="0081749C" w:rsidRPr="00AB2712">
          <w:rPr>
            <w:rStyle w:val="Hyperlink"/>
            <w:rFonts w:ascii="Verdana" w:hAnsi="Verdana"/>
            <w:sz w:val="19"/>
            <w:szCs w:val="19"/>
          </w:rPr>
          <w:t>https://www.osha.gov/Publications/OSHA3514.html</w:t>
        </w:r>
      </w:hyperlink>
      <w:r w:rsidR="00A26D36" w:rsidRPr="002C3848">
        <w:rPr>
          <w:rFonts w:ascii="Verdana" w:hAnsi="Verdana"/>
          <w:sz w:val="19"/>
          <w:szCs w:val="19"/>
        </w:rPr>
        <w:t>.</w:t>
      </w:r>
      <w:r w:rsidR="0081749C">
        <w:rPr>
          <w:rFonts w:ascii="Verdana" w:hAnsi="Verdana"/>
          <w:sz w:val="19"/>
          <w:szCs w:val="19"/>
        </w:rPr>
        <w:t xml:space="preserve"> </w:t>
      </w:r>
      <w:r w:rsidR="002C3848" w:rsidRPr="002C3848">
        <w:rPr>
          <w:rFonts w:ascii="Verdana" w:hAnsi="Verdana"/>
          <w:sz w:val="19"/>
          <w:szCs w:val="19"/>
        </w:rPr>
        <w:t>This information should be replaced with an MSDS from the manufacturer as soon a</w:t>
      </w:r>
      <w:r w:rsidR="002C3848">
        <w:rPr>
          <w:rFonts w:ascii="Verdana" w:hAnsi="Verdana"/>
          <w:sz w:val="19"/>
          <w:szCs w:val="19"/>
        </w:rPr>
        <w:t>s</w:t>
      </w:r>
      <w:r w:rsidR="002C3848" w:rsidRPr="002C3848">
        <w:rPr>
          <w:rFonts w:ascii="Verdana" w:hAnsi="Verdana"/>
          <w:sz w:val="19"/>
          <w:szCs w:val="19"/>
        </w:rPr>
        <w:t xml:space="preserve"> it is a</w:t>
      </w:r>
      <w:r w:rsidR="002C3848">
        <w:rPr>
          <w:rFonts w:ascii="Verdana" w:hAnsi="Verdana"/>
          <w:sz w:val="19"/>
          <w:szCs w:val="19"/>
        </w:rPr>
        <w:t>vailable.</w:t>
      </w:r>
    </w:p>
    <w:p w14:paraId="352F630A" w14:textId="77777777" w:rsidR="00CB01FD" w:rsidRPr="00B060FC" w:rsidRDefault="00CB01FD" w:rsidP="00C166FC">
      <w:pPr>
        <w:pStyle w:val="Heading2"/>
        <w:ind w:firstLine="720"/>
        <w:jc w:val="both"/>
        <w:rPr>
          <w:rFonts w:ascii="Verdana" w:hAnsi="Verdana"/>
          <w:b w:val="0"/>
          <w:bCs w:val="0"/>
          <w:i w:val="0"/>
          <w:iCs w:val="0"/>
          <w:sz w:val="22"/>
          <w:szCs w:val="22"/>
        </w:rPr>
      </w:pPr>
      <w:bookmarkStart w:id="8" w:name="_Toc526933751"/>
      <w:r w:rsidRPr="00B060FC">
        <w:rPr>
          <w:rFonts w:ascii="Verdana" w:hAnsi="Verdana"/>
          <w:b w:val="0"/>
          <w:bCs w:val="0"/>
          <w:i w:val="0"/>
          <w:iCs w:val="0"/>
          <w:sz w:val="22"/>
          <w:szCs w:val="22"/>
        </w:rPr>
        <w:t xml:space="preserve">2.  </w:t>
      </w:r>
      <w:r w:rsidR="00067C3A">
        <w:rPr>
          <w:rFonts w:ascii="Verdana" w:hAnsi="Verdana"/>
          <w:b w:val="0"/>
          <w:bCs w:val="0"/>
          <w:i w:val="0"/>
          <w:iCs w:val="0"/>
          <w:sz w:val="22"/>
          <w:szCs w:val="22"/>
        </w:rPr>
        <w:t xml:space="preserve">Chemical </w:t>
      </w:r>
      <w:r w:rsidR="004A0016" w:rsidRPr="00B060FC">
        <w:rPr>
          <w:rFonts w:ascii="Verdana" w:hAnsi="Verdana"/>
          <w:b w:val="0"/>
          <w:bCs w:val="0"/>
          <w:i w:val="0"/>
          <w:iCs w:val="0"/>
          <w:sz w:val="22"/>
          <w:szCs w:val="22"/>
        </w:rPr>
        <w:t>Storage</w:t>
      </w:r>
      <w:bookmarkEnd w:id="8"/>
    </w:p>
    <w:p w14:paraId="75F758DC" w14:textId="77777777" w:rsidR="0032773F" w:rsidRDefault="0032773F" w:rsidP="00C166FC">
      <w:pPr>
        <w:ind w:left="1080" w:firstLine="360"/>
        <w:jc w:val="both"/>
        <w:rPr>
          <w:rFonts w:ascii="Verdana" w:hAnsi="Verdana"/>
          <w:sz w:val="19"/>
          <w:szCs w:val="19"/>
        </w:rPr>
      </w:pPr>
    </w:p>
    <w:p w14:paraId="2D18F525" w14:textId="72CF7011"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Chemicals should be stored in a manner that retrieval does not pose an injury threat </w:t>
      </w:r>
      <w:r w:rsidR="0081749C">
        <w:rPr>
          <w:rFonts w:ascii="Verdana" w:hAnsi="Verdana"/>
          <w:sz w:val="19"/>
          <w:szCs w:val="19"/>
        </w:rPr>
        <w:t>to others.</w:t>
      </w:r>
      <w:r w:rsidR="00960DD7">
        <w:rPr>
          <w:rFonts w:ascii="Verdana" w:hAnsi="Verdana"/>
          <w:sz w:val="19"/>
          <w:szCs w:val="19"/>
        </w:rPr>
        <w:t xml:space="preserve"> Reactive</w:t>
      </w:r>
      <w:r w:rsidRPr="00E41946">
        <w:rPr>
          <w:rFonts w:ascii="Verdana" w:hAnsi="Verdana"/>
          <w:sz w:val="19"/>
          <w:szCs w:val="19"/>
        </w:rPr>
        <w:t xml:space="preserve"> chemicals should not be stored higher than the level of a countertop to reduce the risk of facial or upper body exposure.  It is good practice not </w:t>
      </w:r>
      <w:r w:rsidR="00E90C66">
        <w:rPr>
          <w:rFonts w:ascii="Verdana" w:hAnsi="Verdana"/>
          <w:sz w:val="19"/>
          <w:szCs w:val="19"/>
        </w:rPr>
        <w:t xml:space="preserve">to </w:t>
      </w:r>
      <w:r w:rsidRPr="00E41946">
        <w:rPr>
          <w:rFonts w:ascii="Verdana" w:hAnsi="Verdana"/>
          <w:sz w:val="19"/>
          <w:szCs w:val="19"/>
        </w:rPr>
        <w:t xml:space="preserve">use a container larger than what </w:t>
      </w:r>
      <w:proofErr w:type="gramStart"/>
      <w:r w:rsidRPr="00E41946">
        <w:rPr>
          <w:rFonts w:ascii="Verdana" w:hAnsi="Verdana"/>
          <w:sz w:val="19"/>
          <w:szCs w:val="19"/>
        </w:rPr>
        <w:t>is needed</w:t>
      </w:r>
      <w:proofErr w:type="gramEnd"/>
      <w:r w:rsidRPr="00E41946">
        <w:rPr>
          <w:rFonts w:ascii="Verdana" w:hAnsi="Verdana"/>
          <w:sz w:val="19"/>
          <w:szCs w:val="19"/>
        </w:rPr>
        <w:t xml:space="preserve"> and only keep as much chemical stored as will be used during the academic year</w:t>
      </w:r>
      <w:r w:rsidR="0081749C">
        <w:rPr>
          <w:rFonts w:ascii="Verdana" w:hAnsi="Verdana"/>
          <w:sz w:val="19"/>
          <w:szCs w:val="19"/>
        </w:rPr>
        <w:t xml:space="preserve">. </w:t>
      </w:r>
      <w:r w:rsidRPr="00E41946">
        <w:rPr>
          <w:rFonts w:ascii="Verdana" w:hAnsi="Verdana"/>
          <w:sz w:val="19"/>
          <w:szCs w:val="19"/>
        </w:rPr>
        <w:t xml:space="preserve">Chemicals should be stored according to their chemical compatibility to reduce the risk of incompatible substances </w:t>
      </w:r>
      <w:proofErr w:type="gramStart"/>
      <w:r w:rsidRPr="00E41946">
        <w:rPr>
          <w:rFonts w:ascii="Verdana" w:hAnsi="Verdana"/>
          <w:sz w:val="19"/>
          <w:szCs w:val="19"/>
        </w:rPr>
        <w:t>coming</w:t>
      </w:r>
      <w:r w:rsidR="0081749C">
        <w:rPr>
          <w:rFonts w:ascii="Verdana" w:hAnsi="Verdana"/>
          <w:sz w:val="19"/>
          <w:szCs w:val="19"/>
        </w:rPr>
        <w:t xml:space="preserve"> into contact with</w:t>
      </w:r>
      <w:proofErr w:type="gramEnd"/>
      <w:r w:rsidR="0081749C">
        <w:rPr>
          <w:rFonts w:ascii="Verdana" w:hAnsi="Verdana"/>
          <w:sz w:val="19"/>
          <w:szCs w:val="19"/>
        </w:rPr>
        <w:t xml:space="preserve"> one another.</w:t>
      </w:r>
      <w:r w:rsidRPr="00E41946">
        <w:rPr>
          <w:rFonts w:ascii="Verdana" w:hAnsi="Verdana"/>
          <w:sz w:val="19"/>
          <w:szCs w:val="19"/>
        </w:rPr>
        <w:t xml:space="preserve"> Dry chemicals should be s</w:t>
      </w:r>
      <w:r w:rsidR="0081749C">
        <w:rPr>
          <w:rFonts w:ascii="Verdana" w:hAnsi="Verdana"/>
          <w:sz w:val="19"/>
          <w:szCs w:val="19"/>
        </w:rPr>
        <w:t xml:space="preserve">tored separately from liquids. </w:t>
      </w:r>
      <w:r w:rsidRPr="00E41946">
        <w:rPr>
          <w:rFonts w:ascii="Verdana" w:hAnsi="Verdana"/>
          <w:sz w:val="19"/>
          <w:szCs w:val="19"/>
        </w:rPr>
        <w:t>Recommended compatibility groups for chemical segregation include:</w:t>
      </w:r>
    </w:p>
    <w:p w14:paraId="318164C8" w14:textId="15694F14" w:rsidR="004A0016" w:rsidRPr="00E41946" w:rsidRDefault="004A0016" w:rsidP="00C166FC">
      <w:pPr>
        <w:numPr>
          <w:ilvl w:val="0"/>
          <w:numId w:val="9"/>
        </w:numPr>
        <w:spacing w:line="300" w:lineRule="atLeast"/>
        <w:jc w:val="both"/>
        <w:rPr>
          <w:rFonts w:ascii="Verdana" w:hAnsi="Verdana"/>
          <w:sz w:val="19"/>
          <w:szCs w:val="19"/>
        </w:rPr>
      </w:pPr>
      <w:proofErr w:type="spellStart"/>
      <w:r w:rsidRPr="00E41946">
        <w:rPr>
          <w:rFonts w:ascii="Verdana" w:hAnsi="Verdana"/>
          <w:sz w:val="19"/>
          <w:szCs w:val="19"/>
        </w:rPr>
        <w:t>Perchloric</w:t>
      </w:r>
      <w:proofErr w:type="spellEnd"/>
      <w:r w:rsidRPr="00E41946">
        <w:rPr>
          <w:rFonts w:ascii="Verdana" w:hAnsi="Verdana"/>
          <w:sz w:val="19"/>
          <w:szCs w:val="19"/>
        </w:rPr>
        <w:t xml:space="preserve"> Acid, </w:t>
      </w:r>
      <w:r w:rsidR="0019358D" w:rsidRPr="00E41946">
        <w:rPr>
          <w:rFonts w:ascii="Verdana" w:hAnsi="Verdana"/>
          <w:sz w:val="19"/>
          <w:szCs w:val="19"/>
        </w:rPr>
        <w:t>Hydrofluoric</w:t>
      </w:r>
      <w:r w:rsidRPr="00E41946">
        <w:rPr>
          <w:rFonts w:ascii="Verdana" w:hAnsi="Verdana"/>
          <w:sz w:val="19"/>
          <w:szCs w:val="19"/>
        </w:rPr>
        <w:t xml:space="preserve"> Acid, and Concentrated Nitric Acid (separated from all other substances including each other)</w:t>
      </w:r>
    </w:p>
    <w:p w14:paraId="4C042C6A" w14:textId="77777777" w:rsidR="004A0016" w:rsidRPr="00E41946"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t>Inorganic Acids</w:t>
      </w:r>
    </w:p>
    <w:p w14:paraId="5728BD97" w14:textId="77777777" w:rsidR="004A0016" w:rsidRPr="00E41946"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t>Bases</w:t>
      </w:r>
    </w:p>
    <w:p w14:paraId="50FE36F3" w14:textId="040B7388" w:rsidR="004A0016" w:rsidRPr="00E41946"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lastRenderedPageBreak/>
        <w:t xml:space="preserve">Water </w:t>
      </w:r>
      <w:r w:rsidR="0019358D" w:rsidRPr="00E41946">
        <w:rPr>
          <w:rFonts w:ascii="Verdana" w:hAnsi="Verdana"/>
          <w:sz w:val="19"/>
          <w:szCs w:val="19"/>
        </w:rPr>
        <w:t>reactive</w:t>
      </w:r>
    </w:p>
    <w:p w14:paraId="438EF419" w14:textId="465BE3E6" w:rsidR="004A0016" w:rsidRPr="00E41946" w:rsidRDefault="0019358D" w:rsidP="00C166FC">
      <w:pPr>
        <w:numPr>
          <w:ilvl w:val="0"/>
          <w:numId w:val="9"/>
        </w:numPr>
        <w:spacing w:line="300" w:lineRule="atLeast"/>
        <w:jc w:val="both"/>
        <w:rPr>
          <w:rFonts w:ascii="Verdana" w:hAnsi="Verdana"/>
          <w:sz w:val="19"/>
          <w:szCs w:val="19"/>
        </w:rPr>
      </w:pPr>
      <w:r w:rsidRPr="00E41946">
        <w:rPr>
          <w:rFonts w:ascii="Verdana" w:hAnsi="Verdana"/>
          <w:sz w:val="19"/>
          <w:szCs w:val="19"/>
        </w:rPr>
        <w:t>Pyrophoric</w:t>
      </w:r>
    </w:p>
    <w:p w14:paraId="5E374B88" w14:textId="77777777" w:rsidR="004A0016" w:rsidRPr="00E41946"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t>Oxidizers</w:t>
      </w:r>
    </w:p>
    <w:p w14:paraId="0A598231" w14:textId="77777777" w:rsidR="004A0016" w:rsidRPr="00E41946"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t>Reducers</w:t>
      </w:r>
    </w:p>
    <w:p w14:paraId="26E446DA" w14:textId="77777777" w:rsidR="00F031EF" w:rsidRDefault="004A0016" w:rsidP="00C166FC">
      <w:pPr>
        <w:numPr>
          <w:ilvl w:val="0"/>
          <w:numId w:val="9"/>
        </w:numPr>
        <w:spacing w:line="300" w:lineRule="atLeast"/>
        <w:jc w:val="both"/>
        <w:rPr>
          <w:rFonts w:ascii="Verdana" w:hAnsi="Verdana"/>
          <w:sz w:val="19"/>
          <w:szCs w:val="19"/>
        </w:rPr>
      </w:pPr>
      <w:r w:rsidRPr="00E41946">
        <w:rPr>
          <w:rFonts w:ascii="Verdana" w:hAnsi="Verdana"/>
          <w:sz w:val="19"/>
          <w:szCs w:val="19"/>
        </w:rPr>
        <w:t>Flammable/Combustible liquids</w:t>
      </w:r>
    </w:p>
    <w:p w14:paraId="1E7EE3C0" w14:textId="77777777" w:rsidR="00067C3A" w:rsidRDefault="00067C3A" w:rsidP="00C166FC">
      <w:pPr>
        <w:ind w:left="720"/>
        <w:jc w:val="both"/>
        <w:rPr>
          <w:rFonts w:ascii="Verdana" w:hAnsi="Verdana"/>
          <w:sz w:val="19"/>
          <w:szCs w:val="19"/>
        </w:rPr>
      </w:pPr>
    </w:p>
    <w:p w14:paraId="04F40C54" w14:textId="317002F2" w:rsidR="004A0016" w:rsidRPr="00E41946" w:rsidRDefault="004A0016" w:rsidP="0081749C">
      <w:pPr>
        <w:ind w:left="720"/>
        <w:jc w:val="both"/>
        <w:rPr>
          <w:rFonts w:ascii="Verdana" w:hAnsi="Verdana"/>
          <w:sz w:val="19"/>
          <w:szCs w:val="19"/>
        </w:rPr>
      </w:pPr>
      <w:r w:rsidRPr="00E41946">
        <w:rPr>
          <w:rFonts w:ascii="Verdana" w:hAnsi="Verdana"/>
          <w:sz w:val="19"/>
          <w:szCs w:val="19"/>
        </w:rPr>
        <w:t xml:space="preserve">If substances cannot be stored physically apart, they </w:t>
      </w:r>
      <w:proofErr w:type="gramStart"/>
      <w:r w:rsidRPr="00E41946">
        <w:rPr>
          <w:rFonts w:ascii="Verdana" w:hAnsi="Verdana"/>
          <w:sz w:val="19"/>
          <w:szCs w:val="19"/>
        </w:rPr>
        <w:t>must be segregated</w:t>
      </w:r>
      <w:proofErr w:type="gramEnd"/>
      <w:r w:rsidRPr="00E41946">
        <w:rPr>
          <w:rFonts w:ascii="Verdana" w:hAnsi="Verdana"/>
          <w:sz w:val="19"/>
          <w:szCs w:val="19"/>
        </w:rPr>
        <w:t xml:space="preserve"> by other means such as inside </w:t>
      </w:r>
      <w:r w:rsidR="0081749C">
        <w:rPr>
          <w:rFonts w:ascii="Verdana" w:hAnsi="Verdana"/>
          <w:sz w:val="19"/>
          <w:szCs w:val="19"/>
        </w:rPr>
        <w:t xml:space="preserve">compatible plastic containers. </w:t>
      </w:r>
      <w:r w:rsidRPr="00E41946">
        <w:rPr>
          <w:rFonts w:ascii="Verdana" w:hAnsi="Verdana"/>
          <w:sz w:val="19"/>
          <w:szCs w:val="19"/>
        </w:rPr>
        <w:t>Never store chemicals under sinks or dir</w:t>
      </w:r>
      <w:r w:rsidR="0081749C">
        <w:rPr>
          <w:rFonts w:ascii="Verdana" w:hAnsi="Verdana"/>
          <w:sz w:val="19"/>
          <w:szCs w:val="19"/>
        </w:rPr>
        <w:t xml:space="preserve">ectly on the laboratory floor. </w:t>
      </w:r>
    </w:p>
    <w:p w14:paraId="2189A23F" w14:textId="77777777" w:rsidR="00CB01FD" w:rsidRPr="00E41946" w:rsidRDefault="00CB01FD" w:rsidP="00C166FC">
      <w:pPr>
        <w:ind w:left="1080"/>
        <w:jc w:val="both"/>
        <w:rPr>
          <w:rFonts w:ascii="Verdana" w:hAnsi="Verdana"/>
          <w:b/>
          <w:bCs/>
          <w:sz w:val="19"/>
          <w:szCs w:val="19"/>
        </w:rPr>
      </w:pPr>
    </w:p>
    <w:p w14:paraId="3822196A" w14:textId="77777777" w:rsidR="00CB01FD" w:rsidRPr="00B060FC" w:rsidRDefault="00CB01FD" w:rsidP="00C166FC">
      <w:pPr>
        <w:pStyle w:val="Heading2"/>
        <w:ind w:firstLine="720"/>
        <w:jc w:val="both"/>
        <w:rPr>
          <w:rFonts w:ascii="Verdana" w:hAnsi="Verdana"/>
          <w:b w:val="0"/>
          <w:bCs w:val="0"/>
          <w:i w:val="0"/>
          <w:iCs w:val="0"/>
          <w:sz w:val="22"/>
          <w:szCs w:val="22"/>
        </w:rPr>
      </w:pPr>
      <w:bookmarkStart w:id="9" w:name="_Toc526933752"/>
      <w:r w:rsidRPr="00B060FC">
        <w:rPr>
          <w:rFonts w:ascii="Verdana" w:hAnsi="Verdana"/>
          <w:b w:val="0"/>
          <w:bCs w:val="0"/>
          <w:i w:val="0"/>
          <w:iCs w:val="0"/>
          <w:sz w:val="22"/>
          <w:szCs w:val="22"/>
        </w:rPr>
        <w:t xml:space="preserve">3.  </w:t>
      </w:r>
      <w:r w:rsidR="004A0016" w:rsidRPr="00B060FC">
        <w:rPr>
          <w:rFonts w:ascii="Verdana" w:hAnsi="Verdana"/>
          <w:b w:val="0"/>
          <w:bCs w:val="0"/>
          <w:i w:val="0"/>
          <w:iCs w:val="0"/>
          <w:sz w:val="22"/>
          <w:szCs w:val="22"/>
        </w:rPr>
        <w:t>Labeling</w:t>
      </w:r>
      <w:bookmarkEnd w:id="9"/>
    </w:p>
    <w:p w14:paraId="0F35B8C6" w14:textId="77777777" w:rsidR="0032773F" w:rsidRDefault="0032773F" w:rsidP="00C166FC">
      <w:pPr>
        <w:ind w:left="1080"/>
        <w:jc w:val="both"/>
        <w:rPr>
          <w:rFonts w:ascii="Verdana" w:hAnsi="Verdana"/>
          <w:sz w:val="19"/>
          <w:szCs w:val="19"/>
        </w:rPr>
      </w:pPr>
    </w:p>
    <w:p w14:paraId="1AFE3F6D" w14:textId="77777777" w:rsidR="004A0016" w:rsidRPr="00E41946" w:rsidRDefault="004A0016" w:rsidP="00C166FC">
      <w:pPr>
        <w:ind w:left="1080"/>
        <w:jc w:val="both"/>
        <w:rPr>
          <w:rFonts w:ascii="Verdana" w:hAnsi="Verdana"/>
          <w:sz w:val="19"/>
          <w:szCs w:val="19"/>
        </w:rPr>
      </w:pPr>
      <w:r w:rsidRPr="00E41946">
        <w:rPr>
          <w:rFonts w:ascii="Verdana" w:hAnsi="Verdana"/>
          <w:sz w:val="19"/>
          <w:szCs w:val="19"/>
        </w:rPr>
        <w:t>All reagents</w:t>
      </w:r>
      <w:r w:rsidR="008E343A" w:rsidRPr="00E41946">
        <w:rPr>
          <w:rFonts w:ascii="Verdana" w:hAnsi="Verdana"/>
          <w:sz w:val="19"/>
          <w:szCs w:val="19"/>
        </w:rPr>
        <w:t xml:space="preserve"> and chemicals</w:t>
      </w:r>
      <w:r w:rsidRPr="00E41946">
        <w:rPr>
          <w:rFonts w:ascii="Verdana" w:hAnsi="Verdana"/>
          <w:sz w:val="19"/>
          <w:szCs w:val="19"/>
        </w:rPr>
        <w:t xml:space="preserve"> </w:t>
      </w:r>
      <w:proofErr w:type="gramStart"/>
      <w:r w:rsidRPr="00E41946">
        <w:rPr>
          <w:rFonts w:ascii="Verdana" w:hAnsi="Verdana"/>
          <w:sz w:val="19"/>
          <w:szCs w:val="19"/>
        </w:rPr>
        <w:t>must be labeled</w:t>
      </w:r>
      <w:proofErr w:type="gramEnd"/>
      <w:r w:rsidRPr="00E41946">
        <w:rPr>
          <w:rFonts w:ascii="Verdana" w:hAnsi="Verdana"/>
          <w:sz w:val="19"/>
          <w:szCs w:val="19"/>
        </w:rPr>
        <w:t xml:space="preserve"> with the following</w:t>
      </w:r>
    </w:p>
    <w:p w14:paraId="26D3F49E"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Content</w:t>
      </w:r>
    </w:p>
    <w:p w14:paraId="2C5C17D5"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Date prepared</w:t>
      </w:r>
    </w:p>
    <w:p w14:paraId="640B1653"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Initials of preparer</w:t>
      </w:r>
    </w:p>
    <w:p w14:paraId="18646717"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Type of hazard</w:t>
      </w:r>
    </w:p>
    <w:p w14:paraId="5ED39746"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Precautions</w:t>
      </w:r>
    </w:p>
    <w:p w14:paraId="765F41ED" w14:textId="77777777" w:rsidR="004A0016" w:rsidRPr="00E41946" w:rsidRDefault="004A0016" w:rsidP="00C166FC">
      <w:pPr>
        <w:numPr>
          <w:ilvl w:val="0"/>
          <w:numId w:val="10"/>
        </w:numPr>
        <w:spacing w:line="300" w:lineRule="atLeast"/>
        <w:jc w:val="both"/>
        <w:rPr>
          <w:rFonts w:ascii="Verdana" w:hAnsi="Verdana"/>
          <w:sz w:val="19"/>
          <w:szCs w:val="19"/>
        </w:rPr>
      </w:pPr>
      <w:r w:rsidRPr="00E41946">
        <w:rPr>
          <w:rFonts w:ascii="Verdana" w:hAnsi="Verdana"/>
          <w:sz w:val="19"/>
          <w:szCs w:val="19"/>
        </w:rPr>
        <w:t>Expiration date</w:t>
      </w:r>
    </w:p>
    <w:p w14:paraId="3F7117B6" w14:textId="77777777" w:rsidR="00CB01FD" w:rsidRPr="00E41946" w:rsidRDefault="00CB01FD" w:rsidP="00C166FC">
      <w:pPr>
        <w:ind w:left="1800"/>
        <w:jc w:val="both"/>
        <w:rPr>
          <w:rFonts w:ascii="Verdana" w:hAnsi="Verdana"/>
          <w:sz w:val="19"/>
          <w:szCs w:val="19"/>
        </w:rPr>
      </w:pPr>
    </w:p>
    <w:p w14:paraId="70A76945" w14:textId="77777777" w:rsidR="00CB01FD" w:rsidRPr="0032773F" w:rsidRDefault="00CB01FD" w:rsidP="00C166FC">
      <w:pPr>
        <w:ind w:firstLine="720"/>
        <w:jc w:val="both"/>
        <w:outlineLvl w:val="1"/>
        <w:rPr>
          <w:rFonts w:ascii="Verdana" w:hAnsi="Verdana"/>
          <w:sz w:val="22"/>
          <w:szCs w:val="22"/>
        </w:rPr>
      </w:pPr>
      <w:bookmarkStart w:id="10" w:name="_Toc526933753"/>
      <w:r w:rsidRPr="0032773F">
        <w:rPr>
          <w:rFonts w:ascii="Verdana" w:hAnsi="Verdana"/>
          <w:sz w:val="22"/>
          <w:szCs w:val="22"/>
        </w:rPr>
        <w:t xml:space="preserve">4. </w:t>
      </w:r>
      <w:r w:rsidR="00067C3A">
        <w:rPr>
          <w:rFonts w:ascii="Verdana" w:hAnsi="Verdana"/>
          <w:sz w:val="22"/>
          <w:szCs w:val="22"/>
        </w:rPr>
        <w:t>Chemical</w:t>
      </w:r>
      <w:r w:rsidRPr="0032773F">
        <w:rPr>
          <w:rFonts w:ascii="Verdana" w:hAnsi="Verdana"/>
          <w:sz w:val="22"/>
          <w:szCs w:val="22"/>
        </w:rPr>
        <w:t xml:space="preserve"> </w:t>
      </w:r>
      <w:r w:rsidR="004A0016" w:rsidRPr="0032773F">
        <w:rPr>
          <w:rFonts w:ascii="Verdana" w:hAnsi="Verdana"/>
          <w:sz w:val="22"/>
          <w:szCs w:val="22"/>
        </w:rPr>
        <w:t>Handling</w:t>
      </w:r>
      <w:bookmarkEnd w:id="10"/>
    </w:p>
    <w:p w14:paraId="617E7932" w14:textId="77777777" w:rsidR="00B93800" w:rsidRPr="00B93800" w:rsidRDefault="004A0016" w:rsidP="00C166FC">
      <w:pPr>
        <w:numPr>
          <w:ilvl w:val="0"/>
          <w:numId w:val="30"/>
        </w:numPr>
        <w:tabs>
          <w:tab w:val="clear" w:pos="1080"/>
          <w:tab w:val="num" w:pos="1440"/>
        </w:tabs>
        <w:spacing w:line="300" w:lineRule="atLeast"/>
        <w:ind w:firstLine="0"/>
        <w:jc w:val="both"/>
        <w:rPr>
          <w:rFonts w:ascii="Verdana" w:hAnsi="Verdana"/>
          <w:sz w:val="19"/>
          <w:szCs w:val="19"/>
        </w:rPr>
      </w:pPr>
      <w:r w:rsidRPr="00B93800">
        <w:rPr>
          <w:rFonts w:ascii="Verdana" w:hAnsi="Verdana"/>
          <w:sz w:val="19"/>
          <w:szCs w:val="19"/>
        </w:rPr>
        <w:t xml:space="preserve">Work with chemicals under the fume hood, especially if large quantities </w:t>
      </w:r>
      <w:r w:rsidR="00B93800" w:rsidRPr="00B93800">
        <w:rPr>
          <w:rFonts w:ascii="Verdana" w:hAnsi="Verdana"/>
          <w:sz w:val="19"/>
          <w:szCs w:val="19"/>
        </w:rPr>
        <w:tab/>
      </w:r>
      <w:r w:rsidRPr="00B93800">
        <w:rPr>
          <w:rFonts w:ascii="Verdana" w:hAnsi="Verdana"/>
          <w:sz w:val="19"/>
          <w:szCs w:val="19"/>
        </w:rPr>
        <w:t xml:space="preserve">are involved.  </w:t>
      </w:r>
    </w:p>
    <w:p w14:paraId="4BFC5A31" w14:textId="77777777" w:rsidR="00B93800"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sz w:val="19"/>
          <w:szCs w:val="19"/>
        </w:rPr>
        <w:t xml:space="preserve">Wear </w:t>
      </w:r>
      <w:r w:rsidR="00B93800" w:rsidRPr="00B93800">
        <w:rPr>
          <w:rFonts w:ascii="Verdana" w:hAnsi="Verdana"/>
          <w:sz w:val="19"/>
          <w:szCs w:val="19"/>
        </w:rPr>
        <w:t>PPE when h</w:t>
      </w:r>
      <w:r w:rsidRPr="00B93800">
        <w:rPr>
          <w:rFonts w:ascii="Verdana" w:hAnsi="Verdana"/>
          <w:sz w:val="19"/>
          <w:szCs w:val="19"/>
        </w:rPr>
        <w:t xml:space="preserve">andling chemicals.  </w:t>
      </w:r>
    </w:p>
    <w:p w14:paraId="2B1CDA46" w14:textId="438E2453" w:rsidR="00B93800"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sz w:val="19"/>
          <w:szCs w:val="19"/>
        </w:rPr>
        <w:t>Do not pipet</w:t>
      </w:r>
      <w:r w:rsidR="0081749C">
        <w:rPr>
          <w:rFonts w:ascii="Verdana" w:hAnsi="Verdana"/>
          <w:sz w:val="19"/>
          <w:szCs w:val="19"/>
        </w:rPr>
        <w:t xml:space="preserve"> by mouth or inhale chemicals. </w:t>
      </w:r>
      <w:r w:rsidRPr="00B93800">
        <w:rPr>
          <w:rFonts w:ascii="Verdana" w:hAnsi="Verdana"/>
          <w:sz w:val="19"/>
          <w:szCs w:val="19"/>
        </w:rPr>
        <w:t>Use m</w:t>
      </w:r>
      <w:r w:rsidR="00067C3A">
        <w:rPr>
          <w:rFonts w:ascii="Verdana" w:hAnsi="Verdana"/>
          <w:sz w:val="19"/>
          <w:szCs w:val="19"/>
        </w:rPr>
        <w:t>echanical devices</w:t>
      </w:r>
      <w:r w:rsidR="00B93800" w:rsidRPr="00B93800">
        <w:rPr>
          <w:rFonts w:ascii="Verdana" w:hAnsi="Verdana"/>
          <w:sz w:val="19"/>
          <w:szCs w:val="19"/>
        </w:rPr>
        <w:tab/>
        <w:t>instead</w:t>
      </w:r>
      <w:r w:rsidRPr="00B93800">
        <w:rPr>
          <w:rFonts w:ascii="Verdana" w:hAnsi="Verdana"/>
          <w:sz w:val="19"/>
          <w:szCs w:val="19"/>
        </w:rPr>
        <w:t xml:space="preserve">.  </w:t>
      </w:r>
    </w:p>
    <w:p w14:paraId="0CEE8C6B" w14:textId="77777777" w:rsidR="00B93800"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sz w:val="19"/>
          <w:szCs w:val="19"/>
        </w:rPr>
        <w:t xml:space="preserve">Add reagents to each other with great care, </w:t>
      </w:r>
      <w:r w:rsidRPr="00B93800">
        <w:rPr>
          <w:rFonts w:ascii="Verdana" w:hAnsi="Verdana"/>
          <w:b/>
          <w:bCs/>
          <w:sz w:val="19"/>
          <w:szCs w:val="19"/>
        </w:rPr>
        <w:t>slowly,</w:t>
      </w:r>
      <w:r w:rsidRPr="00B93800">
        <w:rPr>
          <w:rFonts w:ascii="Verdana" w:hAnsi="Verdana"/>
          <w:sz w:val="19"/>
          <w:szCs w:val="19"/>
        </w:rPr>
        <w:t xml:space="preserve"> and use only gentle </w:t>
      </w:r>
      <w:r w:rsidR="00B93800" w:rsidRPr="00B93800">
        <w:rPr>
          <w:rFonts w:ascii="Verdana" w:hAnsi="Verdana"/>
          <w:sz w:val="19"/>
          <w:szCs w:val="19"/>
        </w:rPr>
        <w:tab/>
      </w:r>
      <w:r w:rsidRPr="00B93800">
        <w:rPr>
          <w:rFonts w:ascii="Verdana" w:hAnsi="Verdana"/>
          <w:sz w:val="19"/>
          <w:szCs w:val="19"/>
        </w:rPr>
        <w:t xml:space="preserve">mixing.  </w:t>
      </w:r>
    </w:p>
    <w:p w14:paraId="368DA84F" w14:textId="77777777" w:rsidR="00B93800"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sz w:val="19"/>
          <w:szCs w:val="19"/>
        </w:rPr>
        <w:t xml:space="preserve">Only pour chemicals at counter top level; do not hold containers up to eye </w:t>
      </w:r>
      <w:r w:rsidR="00B93800" w:rsidRPr="00B93800">
        <w:rPr>
          <w:rFonts w:ascii="Verdana" w:hAnsi="Verdana"/>
          <w:sz w:val="19"/>
          <w:szCs w:val="19"/>
        </w:rPr>
        <w:tab/>
      </w:r>
      <w:r w:rsidRPr="00B93800">
        <w:rPr>
          <w:rFonts w:ascii="Verdana" w:hAnsi="Verdana"/>
          <w:sz w:val="19"/>
          <w:szCs w:val="19"/>
        </w:rPr>
        <w:t xml:space="preserve">level to pour them.  </w:t>
      </w:r>
    </w:p>
    <w:p w14:paraId="737EA474" w14:textId="77777777" w:rsidR="00B93800"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sz w:val="19"/>
          <w:szCs w:val="19"/>
        </w:rPr>
        <w:t xml:space="preserve">Do not allow mixtures to overheat. </w:t>
      </w:r>
    </w:p>
    <w:p w14:paraId="5C77FA76" w14:textId="77777777" w:rsidR="004A0016" w:rsidRPr="00B93800" w:rsidRDefault="004A0016" w:rsidP="00C166FC">
      <w:pPr>
        <w:numPr>
          <w:ilvl w:val="0"/>
          <w:numId w:val="30"/>
        </w:numPr>
        <w:spacing w:line="300" w:lineRule="atLeast"/>
        <w:ind w:firstLine="0"/>
        <w:jc w:val="both"/>
        <w:rPr>
          <w:rFonts w:ascii="Verdana" w:hAnsi="Verdana"/>
          <w:sz w:val="19"/>
          <w:szCs w:val="19"/>
        </w:rPr>
      </w:pPr>
      <w:r w:rsidRPr="00B93800">
        <w:rPr>
          <w:rFonts w:ascii="Verdana" w:hAnsi="Verdana"/>
          <w:b/>
          <w:bCs/>
          <w:sz w:val="19"/>
          <w:szCs w:val="19"/>
        </w:rPr>
        <w:t>Add acid to water, never water to acid.</w:t>
      </w:r>
    </w:p>
    <w:p w14:paraId="01D078AF" w14:textId="77777777" w:rsidR="00B93800" w:rsidRPr="00B93800" w:rsidRDefault="00B93800" w:rsidP="00C166FC">
      <w:pPr>
        <w:widowControl w:val="0"/>
        <w:numPr>
          <w:ilvl w:val="0"/>
          <w:numId w:val="30"/>
        </w:numPr>
        <w:autoSpaceDE w:val="0"/>
        <w:autoSpaceDN w:val="0"/>
        <w:adjustRightInd w:val="0"/>
        <w:spacing w:line="300" w:lineRule="atLeast"/>
        <w:ind w:firstLine="0"/>
        <w:jc w:val="both"/>
        <w:rPr>
          <w:rFonts w:ascii="Verdana" w:hAnsi="Verdana" w:cs="Verdana"/>
          <w:sz w:val="19"/>
          <w:szCs w:val="19"/>
        </w:rPr>
      </w:pPr>
      <w:r w:rsidRPr="00B93800">
        <w:rPr>
          <w:rFonts w:ascii="Verdana" w:hAnsi="Verdana" w:cs="Verdana"/>
          <w:sz w:val="19"/>
          <w:szCs w:val="19"/>
        </w:rPr>
        <w:t xml:space="preserve">Warm or newly mixed solutions should never be stored in a screw-cap </w:t>
      </w:r>
      <w:r>
        <w:rPr>
          <w:rFonts w:ascii="Verdana" w:hAnsi="Verdana" w:cs="Verdana"/>
          <w:sz w:val="19"/>
          <w:szCs w:val="19"/>
        </w:rPr>
        <w:tab/>
      </w:r>
      <w:r w:rsidRPr="00B93800">
        <w:rPr>
          <w:rFonts w:ascii="Verdana" w:hAnsi="Verdana" w:cs="Verdana"/>
          <w:sz w:val="19"/>
          <w:szCs w:val="19"/>
        </w:rPr>
        <w:t>bottle.</w:t>
      </w:r>
    </w:p>
    <w:p w14:paraId="35B26FB2" w14:textId="0F236C57" w:rsidR="00B93800" w:rsidRPr="00B93800" w:rsidRDefault="00B93800" w:rsidP="00C166FC">
      <w:pPr>
        <w:widowControl w:val="0"/>
        <w:numPr>
          <w:ilvl w:val="0"/>
          <w:numId w:val="30"/>
        </w:numPr>
        <w:autoSpaceDE w:val="0"/>
        <w:autoSpaceDN w:val="0"/>
        <w:adjustRightInd w:val="0"/>
        <w:spacing w:line="300" w:lineRule="atLeast"/>
        <w:ind w:firstLine="0"/>
        <w:jc w:val="both"/>
        <w:rPr>
          <w:rFonts w:ascii="Verdana" w:hAnsi="Verdana" w:cs="Verdana"/>
          <w:sz w:val="19"/>
          <w:szCs w:val="19"/>
        </w:rPr>
      </w:pPr>
      <w:r w:rsidRPr="00B93800">
        <w:rPr>
          <w:rFonts w:ascii="Verdana" w:hAnsi="Verdana" w:cs="Verdana"/>
          <w:sz w:val="19"/>
          <w:szCs w:val="19"/>
        </w:rPr>
        <w:t xml:space="preserve">Minimize the risk of explosion by covering container with </w:t>
      </w:r>
      <w:r w:rsidR="0081749C" w:rsidRPr="00B93800">
        <w:rPr>
          <w:rFonts w:ascii="Verdana" w:hAnsi="Verdana" w:cs="Verdana"/>
          <w:sz w:val="19"/>
          <w:szCs w:val="19"/>
        </w:rPr>
        <w:t>Par</w:t>
      </w:r>
      <w:r w:rsidR="0081749C">
        <w:rPr>
          <w:rFonts w:ascii="Verdana" w:hAnsi="Verdana" w:cs="Verdana"/>
          <w:sz w:val="19"/>
          <w:szCs w:val="19"/>
        </w:rPr>
        <w:t>a film</w:t>
      </w:r>
      <w:r>
        <w:rPr>
          <w:rFonts w:ascii="Verdana" w:hAnsi="Verdana" w:cs="Verdana"/>
          <w:sz w:val="19"/>
          <w:szCs w:val="19"/>
        </w:rPr>
        <w:t>.</w:t>
      </w:r>
    </w:p>
    <w:p w14:paraId="1973DA42" w14:textId="77777777" w:rsidR="00B93800" w:rsidRPr="00B93800" w:rsidRDefault="00B93800" w:rsidP="00C166FC">
      <w:pPr>
        <w:spacing w:line="300" w:lineRule="atLeast"/>
        <w:ind w:left="720"/>
        <w:jc w:val="both"/>
        <w:rPr>
          <w:rFonts w:ascii="Verdana" w:hAnsi="Verdana"/>
          <w:sz w:val="19"/>
          <w:szCs w:val="19"/>
        </w:rPr>
      </w:pPr>
    </w:p>
    <w:p w14:paraId="0C88D140" w14:textId="77777777" w:rsidR="00CB01FD" w:rsidRDefault="00CB01FD" w:rsidP="00C166FC">
      <w:pPr>
        <w:ind w:left="360"/>
        <w:jc w:val="both"/>
        <w:rPr>
          <w:rFonts w:ascii="Verdana" w:hAnsi="Verdana"/>
          <w:b/>
          <w:bCs/>
        </w:rPr>
      </w:pPr>
    </w:p>
    <w:p w14:paraId="77D02B5C" w14:textId="77777777" w:rsidR="00067C3A" w:rsidRDefault="00067C3A" w:rsidP="00C166FC">
      <w:pPr>
        <w:ind w:left="360"/>
        <w:jc w:val="both"/>
        <w:rPr>
          <w:rFonts w:ascii="Verdana" w:hAnsi="Verdana"/>
          <w:b/>
          <w:bCs/>
        </w:rPr>
      </w:pPr>
    </w:p>
    <w:p w14:paraId="081C6196" w14:textId="77777777" w:rsidR="00067C3A" w:rsidRPr="00157320" w:rsidRDefault="00067C3A" w:rsidP="00C166FC">
      <w:pPr>
        <w:ind w:left="360"/>
        <w:jc w:val="both"/>
        <w:rPr>
          <w:rFonts w:ascii="Verdana" w:hAnsi="Verdana"/>
          <w:b/>
          <w:bCs/>
        </w:rPr>
      </w:pPr>
    </w:p>
    <w:p w14:paraId="43D86007" w14:textId="77777777" w:rsidR="007F1D7F" w:rsidRPr="00157320" w:rsidRDefault="007F1D7F" w:rsidP="00C166FC">
      <w:pPr>
        <w:ind w:left="360"/>
        <w:jc w:val="both"/>
        <w:rPr>
          <w:rFonts w:ascii="Verdana" w:hAnsi="Verdana"/>
          <w:b/>
          <w:bCs/>
        </w:rPr>
      </w:pPr>
    </w:p>
    <w:p w14:paraId="5EE8D0A5" w14:textId="77777777" w:rsidR="004A0016" w:rsidRPr="00B060FC" w:rsidRDefault="00CB01FD" w:rsidP="00C166FC">
      <w:pPr>
        <w:pStyle w:val="Heading1"/>
        <w:jc w:val="both"/>
        <w:rPr>
          <w:rFonts w:ascii="Verdana" w:hAnsi="Verdana"/>
          <w:b w:val="0"/>
          <w:bCs w:val="0"/>
          <w:sz w:val="30"/>
          <w:szCs w:val="30"/>
        </w:rPr>
      </w:pPr>
      <w:bookmarkStart w:id="11" w:name="_Toc526933754"/>
      <w:r w:rsidRPr="00B060FC">
        <w:rPr>
          <w:rFonts w:ascii="Verdana" w:hAnsi="Verdana"/>
          <w:b w:val="0"/>
          <w:bCs w:val="0"/>
          <w:sz w:val="30"/>
          <w:szCs w:val="30"/>
        </w:rPr>
        <w:t xml:space="preserve">E.  </w:t>
      </w:r>
      <w:r w:rsidR="004A0016" w:rsidRPr="00B060FC">
        <w:rPr>
          <w:rFonts w:ascii="Verdana" w:hAnsi="Verdana"/>
          <w:b w:val="0"/>
          <w:bCs w:val="0"/>
          <w:sz w:val="30"/>
          <w:szCs w:val="30"/>
        </w:rPr>
        <w:t>Waste Disposal and Spill Management</w:t>
      </w:r>
      <w:bookmarkEnd w:id="11"/>
    </w:p>
    <w:p w14:paraId="24993D8F" w14:textId="77777777" w:rsidR="00004D35" w:rsidRPr="00B060FC" w:rsidRDefault="00004D35" w:rsidP="00C166FC">
      <w:pPr>
        <w:ind w:left="360"/>
        <w:jc w:val="both"/>
        <w:rPr>
          <w:rFonts w:ascii="Verdana" w:hAnsi="Verdana"/>
          <w:sz w:val="30"/>
          <w:szCs w:val="30"/>
        </w:rPr>
      </w:pPr>
    </w:p>
    <w:p w14:paraId="25DB54D8" w14:textId="77777777" w:rsidR="00471041" w:rsidRPr="00B060FC" w:rsidRDefault="00004D35" w:rsidP="00C166FC">
      <w:pPr>
        <w:pStyle w:val="Heading2"/>
        <w:ind w:firstLine="720"/>
        <w:jc w:val="both"/>
        <w:rPr>
          <w:rFonts w:ascii="Verdana" w:hAnsi="Verdana"/>
          <w:b w:val="0"/>
          <w:bCs w:val="0"/>
          <w:i w:val="0"/>
          <w:iCs w:val="0"/>
          <w:sz w:val="22"/>
          <w:szCs w:val="22"/>
        </w:rPr>
      </w:pPr>
      <w:bookmarkStart w:id="12" w:name="_Toc526933755"/>
      <w:r w:rsidRPr="00B060FC">
        <w:rPr>
          <w:rFonts w:ascii="Verdana" w:hAnsi="Verdana"/>
          <w:b w:val="0"/>
          <w:bCs w:val="0"/>
          <w:i w:val="0"/>
          <w:iCs w:val="0"/>
          <w:sz w:val="22"/>
          <w:szCs w:val="22"/>
        </w:rPr>
        <w:lastRenderedPageBreak/>
        <w:t>1.  Waste Disposal</w:t>
      </w:r>
      <w:bookmarkEnd w:id="12"/>
    </w:p>
    <w:p w14:paraId="6A52974A" w14:textId="77777777" w:rsidR="00004D35" w:rsidRDefault="00004D35" w:rsidP="00C166FC">
      <w:pPr>
        <w:ind w:left="1080" w:firstLine="360"/>
        <w:jc w:val="both"/>
        <w:rPr>
          <w:rFonts w:ascii="Verdana" w:hAnsi="Verdana"/>
          <w:sz w:val="19"/>
          <w:szCs w:val="19"/>
        </w:rPr>
      </w:pPr>
    </w:p>
    <w:p w14:paraId="7D82F441" w14:textId="1FF94D13"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All materials exposed to blood, body fluids, or microbes are to </w:t>
      </w:r>
      <w:proofErr w:type="gramStart"/>
      <w:r w:rsidRPr="00E41946">
        <w:rPr>
          <w:rFonts w:ascii="Verdana" w:hAnsi="Verdana"/>
          <w:sz w:val="19"/>
          <w:szCs w:val="19"/>
        </w:rPr>
        <w:t>be discarded</w:t>
      </w:r>
      <w:proofErr w:type="gramEnd"/>
      <w:r w:rsidRPr="00E41946">
        <w:rPr>
          <w:rFonts w:ascii="Verdana" w:hAnsi="Verdana"/>
          <w:sz w:val="19"/>
          <w:szCs w:val="19"/>
        </w:rPr>
        <w:t xml:space="preserve"> into the</w:t>
      </w:r>
      <w:r w:rsidR="00A93BAC">
        <w:rPr>
          <w:rFonts w:ascii="Verdana" w:hAnsi="Verdana"/>
          <w:sz w:val="19"/>
          <w:szCs w:val="19"/>
        </w:rPr>
        <w:t xml:space="preserve"> autoclave bag-lined</w:t>
      </w:r>
      <w:r w:rsidR="0081749C">
        <w:rPr>
          <w:rFonts w:ascii="Verdana" w:hAnsi="Verdana"/>
          <w:sz w:val="19"/>
          <w:szCs w:val="19"/>
        </w:rPr>
        <w:t xml:space="preserve"> biohazard containers. </w:t>
      </w:r>
      <w:r w:rsidRPr="00E41946">
        <w:rPr>
          <w:rFonts w:ascii="Verdana" w:hAnsi="Verdana"/>
          <w:sz w:val="19"/>
          <w:szCs w:val="19"/>
        </w:rPr>
        <w:t xml:space="preserve">Contaminated materials used in the laboratory should never be discarded in regular </w:t>
      </w:r>
      <w:proofErr w:type="gramStart"/>
      <w:r w:rsidRPr="00E41946">
        <w:rPr>
          <w:rFonts w:ascii="Verdana" w:hAnsi="Verdana"/>
          <w:sz w:val="19"/>
          <w:szCs w:val="19"/>
        </w:rPr>
        <w:t>trash cans</w:t>
      </w:r>
      <w:proofErr w:type="gramEnd"/>
      <w:r w:rsidR="00A93BAC">
        <w:rPr>
          <w:rFonts w:ascii="Verdana" w:hAnsi="Verdana"/>
          <w:sz w:val="19"/>
          <w:szCs w:val="19"/>
        </w:rPr>
        <w:t xml:space="preserve"> or sinks</w:t>
      </w:r>
      <w:r w:rsidR="0081749C">
        <w:rPr>
          <w:rFonts w:ascii="Verdana" w:hAnsi="Verdana"/>
          <w:sz w:val="19"/>
          <w:szCs w:val="19"/>
        </w:rPr>
        <w:t>.</w:t>
      </w:r>
      <w:r w:rsidRPr="00E41946">
        <w:rPr>
          <w:rFonts w:ascii="Verdana" w:hAnsi="Verdana"/>
          <w:sz w:val="19"/>
          <w:szCs w:val="19"/>
        </w:rPr>
        <w:t xml:space="preserve"> All wastes </w:t>
      </w:r>
      <w:proofErr w:type="gramStart"/>
      <w:r w:rsidRPr="00E41946">
        <w:rPr>
          <w:rFonts w:ascii="Verdana" w:hAnsi="Verdana"/>
          <w:sz w:val="19"/>
          <w:szCs w:val="19"/>
        </w:rPr>
        <w:t>should be labeled</w:t>
      </w:r>
      <w:proofErr w:type="gramEnd"/>
      <w:r w:rsidRPr="00E41946">
        <w:rPr>
          <w:rFonts w:ascii="Verdana" w:hAnsi="Verdana"/>
          <w:sz w:val="19"/>
          <w:szCs w:val="19"/>
        </w:rPr>
        <w:t xml:space="preserve"> as hazardous.</w:t>
      </w:r>
      <w:r w:rsidR="0081749C">
        <w:rPr>
          <w:rFonts w:ascii="Verdana" w:hAnsi="Verdana"/>
          <w:sz w:val="19"/>
          <w:szCs w:val="19"/>
        </w:rPr>
        <w:t xml:space="preserve"> </w:t>
      </w:r>
      <w:r w:rsidR="00FA38B2">
        <w:rPr>
          <w:rFonts w:ascii="Verdana" w:hAnsi="Verdana"/>
          <w:sz w:val="19"/>
          <w:szCs w:val="19"/>
        </w:rPr>
        <w:t>When in doubt, always ask a person in charge of the laboratory.</w:t>
      </w:r>
    </w:p>
    <w:p w14:paraId="23E163EA" w14:textId="77777777" w:rsidR="00CB01FD" w:rsidRPr="00E41946" w:rsidRDefault="00CB01FD" w:rsidP="00C166FC">
      <w:pPr>
        <w:ind w:left="1080"/>
        <w:jc w:val="both"/>
        <w:rPr>
          <w:rFonts w:ascii="Verdana" w:hAnsi="Verdana"/>
          <w:b/>
          <w:bCs/>
          <w:sz w:val="19"/>
          <w:szCs w:val="19"/>
        </w:rPr>
      </w:pPr>
    </w:p>
    <w:p w14:paraId="18C2DD0E" w14:textId="77777777" w:rsidR="00CB01FD" w:rsidRPr="00B060FC" w:rsidRDefault="00004D35" w:rsidP="00C166FC">
      <w:pPr>
        <w:pStyle w:val="Heading2"/>
        <w:ind w:firstLine="720"/>
        <w:jc w:val="both"/>
        <w:rPr>
          <w:rFonts w:ascii="Verdana" w:hAnsi="Verdana"/>
          <w:b w:val="0"/>
          <w:bCs w:val="0"/>
          <w:i w:val="0"/>
          <w:iCs w:val="0"/>
          <w:sz w:val="22"/>
          <w:szCs w:val="22"/>
        </w:rPr>
      </w:pPr>
      <w:bookmarkStart w:id="13" w:name="_Toc526933756"/>
      <w:r w:rsidRPr="00B060FC">
        <w:rPr>
          <w:rFonts w:ascii="Verdana" w:hAnsi="Verdana"/>
          <w:b w:val="0"/>
          <w:bCs w:val="0"/>
          <w:i w:val="0"/>
          <w:iCs w:val="0"/>
          <w:sz w:val="22"/>
          <w:szCs w:val="22"/>
        </w:rPr>
        <w:t>2</w:t>
      </w:r>
      <w:r w:rsidR="00CB01FD" w:rsidRPr="00B060FC">
        <w:rPr>
          <w:rFonts w:ascii="Verdana" w:hAnsi="Verdana"/>
          <w:b w:val="0"/>
          <w:bCs w:val="0"/>
          <w:i w:val="0"/>
          <w:iCs w:val="0"/>
          <w:sz w:val="22"/>
          <w:szCs w:val="22"/>
        </w:rPr>
        <w:t xml:space="preserve">.  </w:t>
      </w:r>
      <w:r w:rsidR="004A0016" w:rsidRPr="00B060FC">
        <w:rPr>
          <w:rFonts w:ascii="Verdana" w:hAnsi="Verdana"/>
          <w:b w:val="0"/>
          <w:bCs w:val="0"/>
          <w:i w:val="0"/>
          <w:iCs w:val="0"/>
          <w:sz w:val="22"/>
          <w:szCs w:val="22"/>
        </w:rPr>
        <w:t>Sharps</w:t>
      </w:r>
      <w:bookmarkEnd w:id="13"/>
    </w:p>
    <w:p w14:paraId="06A71BC9" w14:textId="77777777" w:rsidR="00471041" w:rsidRPr="00E41946" w:rsidRDefault="00471041" w:rsidP="00C166FC">
      <w:pPr>
        <w:ind w:left="1080" w:firstLine="360"/>
        <w:jc w:val="both"/>
        <w:rPr>
          <w:rFonts w:ascii="Verdana" w:hAnsi="Verdana"/>
          <w:sz w:val="19"/>
          <w:szCs w:val="19"/>
        </w:rPr>
      </w:pPr>
    </w:p>
    <w:p w14:paraId="53E19C40" w14:textId="72E7EB79"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All needles, glass and similar sha</w:t>
      </w:r>
      <w:r w:rsidR="0081749C">
        <w:rPr>
          <w:rFonts w:ascii="Verdana" w:hAnsi="Verdana"/>
          <w:sz w:val="19"/>
          <w:szCs w:val="19"/>
        </w:rPr>
        <w:t xml:space="preserve">rps </w:t>
      </w:r>
      <w:proofErr w:type="gramStart"/>
      <w:r w:rsidR="0081749C">
        <w:rPr>
          <w:rFonts w:ascii="Verdana" w:hAnsi="Verdana"/>
          <w:sz w:val="19"/>
          <w:szCs w:val="19"/>
        </w:rPr>
        <w:t>are treated</w:t>
      </w:r>
      <w:proofErr w:type="gramEnd"/>
      <w:r w:rsidR="0081749C">
        <w:rPr>
          <w:rFonts w:ascii="Verdana" w:hAnsi="Verdana"/>
          <w:sz w:val="19"/>
          <w:szCs w:val="19"/>
        </w:rPr>
        <w:t xml:space="preserve"> as biohazards. </w:t>
      </w:r>
      <w:r w:rsidRPr="00E41946">
        <w:rPr>
          <w:rFonts w:ascii="Verdana" w:hAnsi="Verdana"/>
          <w:sz w:val="19"/>
          <w:szCs w:val="19"/>
        </w:rPr>
        <w:t>All sharp objects should be disposed of in marked sharps containers or other appropriate puncture-proof container</w:t>
      </w:r>
      <w:r w:rsidR="00401366">
        <w:rPr>
          <w:rFonts w:ascii="Verdana" w:hAnsi="Verdana"/>
          <w:sz w:val="19"/>
          <w:szCs w:val="19"/>
        </w:rPr>
        <w:t>s</w:t>
      </w:r>
      <w:r w:rsidRPr="00E41946">
        <w:rPr>
          <w:rFonts w:ascii="Verdana" w:hAnsi="Verdana"/>
          <w:sz w:val="19"/>
          <w:szCs w:val="19"/>
        </w:rPr>
        <w:t xml:space="preserve"> provided</w:t>
      </w:r>
      <w:r w:rsidR="004B2566">
        <w:rPr>
          <w:rFonts w:ascii="Verdana" w:hAnsi="Verdana"/>
          <w:sz w:val="19"/>
          <w:szCs w:val="19"/>
        </w:rPr>
        <w:t>.</w:t>
      </w:r>
    </w:p>
    <w:p w14:paraId="11341FDD" w14:textId="77777777" w:rsidR="00CB01FD" w:rsidRPr="00E41946" w:rsidRDefault="00CB01FD" w:rsidP="00C166FC">
      <w:pPr>
        <w:ind w:left="1080"/>
        <w:jc w:val="both"/>
        <w:rPr>
          <w:rFonts w:ascii="Verdana" w:hAnsi="Verdana"/>
          <w:sz w:val="19"/>
          <w:szCs w:val="19"/>
        </w:rPr>
      </w:pPr>
    </w:p>
    <w:p w14:paraId="17B7283F" w14:textId="77777777" w:rsidR="00CB01FD" w:rsidRPr="0032773F" w:rsidRDefault="00004D35" w:rsidP="00C166FC">
      <w:pPr>
        <w:numPr>
          <w:ilvl w:val="0"/>
          <w:numId w:val="11"/>
        </w:numPr>
        <w:jc w:val="both"/>
        <w:outlineLvl w:val="1"/>
        <w:rPr>
          <w:rFonts w:ascii="Verdana" w:hAnsi="Verdana"/>
          <w:sz w:val="22"/>
          <w:szCs w:val="22"/>
        </w:rPr>
      </w:pPr>
      <w:r>
        <w:rPr>
          <w:rFonts w:ascii="Verdana" w:hAnsi="Verdana"/>
          <w:sz w:val="22"/>
          <w:szCs w:val="22"/>
        </w:rPr>
        <w:t xml:space="preserve"> </w:t>
      </w:r>
      <w:bookmarkStart w:id="14" w:name="_Toc526933757"/>
      <w:r w:rsidR="004A0016" w:rsidRPr="0032773F">
        <w:rPr>
          <w:rFonts w:ascii="Verdana" w:hAnsi="Verdana"/>
          <w:sz w:val="22"/>
          <w:szCs w:val="22"/>
        </w:rPr>
        <w:t>Spill Management</w:t>
      </w:r>
      <w:bookmarkEnd w:id="14"/>
    </w:p>
    <w:p w14:paraId="688FACE3" w14:textId="77777777" w:rsidR="00471041" w:rsidRPr="00E41946" w:rsidRDefault="00471041" w:rsidP="00C166FC">
      <w:pPr>
        <w:ind w:left="1080" w:firstLine="360"/>
        <w:jc w:val="both"/>
        <w:rPr>
          <w:rFonts w:ascii="Verdana" w:hAnsi="Verdana"/>
          <w:sz w:val="19"/>
          <w:szCs w:val="19"/>
        </w:rPr>
      </w:pPr>
    </w:p>
    <w:p w14:paraId="6AE85C8D" w14:textId="5CC990C9" w:rsidR="004A0016" w:rsidRDefault="00A3789F" w:rsidP="00C166FC">
      <w:pPr>
        <w:ind w:left="1080" w:firstLine="360"/>
        <w:jc w:val="both"/>
        <w:rPr>
          <w:rFonts w:ascii="Verdana" w:hAnsi="Verdana"/>
          <w:sz w:val="19"/>
          <w:szCs w:val="19"/>
        </w:rPr>
      </w:pPr>
      <w:r>
        <w:rPr>
          <w:rFonts w:ascii="Verdana" w:hAnsi="Verdana"/>
          <w:b/>
          <w:bCs/>
          <w:sz w:val="19"/>
          <w:szCs w:val="19"/>
        </w:rPr>
        <w:t xml:space="preserve">Spills are the responsibility of everyone.  Students in the </w:t>
      </w:r>
      <w:r w:rsidR="00C4003D">
        <w:rPr>
          <w:rFonts w:ascii="Verdana" w:hAnsi="Verdana"/>
          <w:b/>
          <w:bCs/>
          <w:sz w:val="19"/>
          <w:szCs w:val="19"/>
        </w:rPr>
        <w:t xml:space="preserve">Biomedical </w:t>
      </w:r>
      <w:r w:rsidR="004B2454">
        <w:rPr>
          <w:rFonts w:ascii="Verdana" w:hAnsi="Verdana"/>
          <w:b/>
          <w:bCs/>
          <w:sz w:val="19"/>
          <w:szCs w:val="19"/>
        </w:rPr>
        <w:t>Sciences Department</w:t>
      </w:r>
      <w:r>
        <w:rPr>
          <w:rFonts w:ascii="Verdana" w:hAnsi="Verdana"/>
          <w:b/>
          <w:bCs/>
          <w:sz w:val="19"/>
          <w:szCs w:val="19"/>
        </w:rPr>
        <w:t xml:space="preserve"> of </w:t>
      </w:r>
      <w:r w:rsidRPr="00A3789F">
        <w:rPr>
          <w:rFonts w:ascii="Verdana" w:hAnsi="Verdana"/>
          <w:b/>
          <w:bCs/>
          <w:sz w:val="19"/>
          <w:szCs w:val="19"/>
        </w:rPr>
        <w:t>Qatar University</w:t>
      </w:r>
      <w:r>
        <w:rPr>
          <w:rFonts w:ascii="Verdana" w:hAnsi="Verdana"/>
          <w:b/>
          <w:bCs/>
          <w:sz w:val="19"/>
          <w:szCs w:val="19"/>
        </w:rPr>
        <w:t xml:space="preserve"> </w:t>
      </w:r>
      <w:proofErr w:type="gramStart"/>
      <w:r>
        <w:rPr>
          <w:rFonts w:ascii="Verdana" w:hAnsi="Verdana"/>
          <w:b/>
          <w:bCs/>
          <w:sz w:val="19"/>
          <w:szCs w:val="19"/>
        </w:rPr>
        <w:t>are held</w:t>
      </w:r>
      <w:proofErr w:type="gramEnd"/>
      <w:r>
        <w:rPr>
          <w:rFonts w:ascii="Verdana" w:hAnsi="Verdana"/>
          <w:b/>
          <w:bCs/>
          <w:sz w:val="19"/>
          <w:szCs w:val="19"/>
        </w:rPr>
        <w:t xml:space="preserve"> to professional standards and must clean up their own messes in the laboratory.  </w:t>
      </w:r>
      <w:r w:rsidR="004A0016" w:rsidRPr="00E41946">
        <w:rPr>
          <w:rFonts w:ascii="Verdana" w:hAnsi="Verdana"/>
          <w:sz w:val="19"/>
          <w:szCs w:val="19"/>
        </w:rPr>
        <w:t xml:space="preserve">Spills </w:t>
      </w:r>
      <w:proofErr w:type="gramStart"/>
      <w:r w:rsidR="004A0016" w:rsidRPr="00E41946">
        <w:rPr>
          <w:rFonts w:ascii="Verdana" w:hAnsi="Verdana"/>
          <w:sz w:val="19"/>
          <w:szCs w:val="19"/>
        </w:rPr>
        <w:t>should only be addressed</w:t>
      </w:r>
      <w:proofErr w:type="gramEnd"/>
      <w:r w:rsidR="004A0016" w:rsidRPr="00E41946">
        <w:rPr>
          <w:rFonts w:ascii="Verdana" w:hAnsi="Verdana"/>
          <w:sz w:val="19"/>
          <w:szCs w:val="19"/>
        </w:rPr>
        <w:t xml:space="preserve"> after your personal safety is assured.</w:t>
      </w:r>
      <w:r w:rsidR="0081749C">
        <w:rPr>
          <w:rFonts w:ascii="Verdana" w:hAnsi="Verdana"/>
          <w:sz w:val="19"/>
          <w:szCs w:val="19"/>
        </w:rPr>
        <w:t xml:space="preserve"> </w:t>
      </w:r>
      <w:r w:rsidR="009C2DE5">
        <w:rPr>
          <w:rFonts w:ascii="Verdana" w:hAnsi="Verdana"/>
          <w:sz w:val="19"/>
          <w:szCs w:val="19"/>
        </w:rPr>
        <w:t>You are required to know the location</w:t>
      </w:r>
      <w:r w:rsidR="0081749C">
        <w:rPr>
          <w:rFonts w:ascii="Verdana" w:hAnsi="Verdana"/>
          <w:sz w:val="19"/>
          <w:szCs w:val="19"/>
        </w:rPr>
        <w:t xml:space="preserve"> of spill management materials. </w:t>
      </w:r>
      <w:r w:rsidR="009C2DE5">
        <w:rPr>
          <w:rFonts w:ascii="Verdana" w:hAnsi="Verdana"/>
          <w:sz w:val="19"/>
          <w:szCs w:val="19"/>
        </w:rPr>
        <w:t xml:space="preserve">If you are unsure of how to handle a spill, seek help from someone in charge. </w:t>
      </w:r>
      <w:r w:rsidR="009C2DE5" w:rsidRPr="002E575A">
        <w:rPr>
          <w:rFonts w:ascii="Verdana" w:hAnsi="Verdana"/>
          <w:b/>
          <w:bCs/>
          <w:sz w:val="19"/>
          <w:szCs w:val="19"/>
        </w:rPr>
        <w:t>If you think the spill</w:t>
      </w:r>
      <w:r w:rsidR="00960DD7">
        <w:rPr>
          <w:rFonts w:ascii="Verdana" w:hAnsi="Verdana"/>
          <w:b/>
          <w:bCs/>
          <w:sz w:val="19"/>
          <w:szCs w:val="19"/>
        </w:rPr>
        <w:t xml:space="preserve"> is large or dangerous and</w:t>
      </w:r>
      <w:r w:rsidR="009C2DE5" w:rsidRPr="002E575A">
        <w:rPr>
          <w:rFonts w:ascii="Verdana" w:hAnsi="Verdana"/>
          <w:b/>
          <w:bCs/>
          <w:sz w:val="19"/>
          <w:szCs w:val="19"/>
        </w:rPr>
        <w:t xml:space="preserve"> might be an emergency, refer to Section F of this manual</w:t>
      </w:r>
      <w:r w:rsidR="009C2DE5">
        <w:rPr>
          <w:rFonts w:ascii="Verdana" w:hAnsi="Verdana"/>
          <w:sz w:val="19"/>
          <w:szCs w:val="19"/>
        </w:rPr>
        <w:t>.</w:t>
      </w:r>
    </w:p>
    <w:p w14:paraId="6F337020" w14:textId="77777777" w:rsidR="00611A8D" w:rsidRDefault="002E575A" w:rsidP="00C166FC">
      <w:pPr>
        <w:spacing w:line="300" w:lineRule="atLeast"/>
        <w:ind w:left="1080"/>
        <w:jc w:val="both"/>
        <w:rPr>
          <w:rFonts w:ascii="Verdana" w:hAnsi="Verdana"/>
          <w:sz w:val="19"/>
          <w:szCs w:val="19"/>
        </w:rPr>
      </w:pPr>
      <w:r>
        <w:rPr>
          <w:rFonts w:ascii="Verdana" w:hAnsi="Verdana"/>
          <w:sz w:val="19"/>
          <w:szCs w:val="19"/>
        </w:rPr>
        <w:tab/>
      </w:r>
    </w:p>
    <w:p w14:paraId="236172D7" w14:textId="77777777" w:rsidR="002E575A" w:rsidRDefault="00960DD7" w:rsidP="00C166FC">
      <w:pPr>
        <w:spacing w:line="300" w:lineRule="atLeast"/>
        <w:ind w:left="1080"/>
        <w:jc w:val="both"/>
        <w:rPr>
          <w:rFonts w:ascii="Verdana" w:hAnsi="Verdana"/>
          <w:sz w:val="19"/>
          <w:szCs w:val="19"/>
        </w:rPr>
      </w:pPr>
      <w:r w:rsidRPr="009E520F">
        <w:rPr>
          <w:rFonts w:ascii="Verdana" w:hAnsi="Verdana"/>
          <w:b/>
          <w:bCs/>
          <w:sz w:val="19"/>
          <w:szCs w:val="19"/>
        </w:rPr>
        <w:t>Small</w:t>
      </w:r>
      <w:r>
        <w:rPr>
          <w:rFonts w:ascii="Verdana" w:hAnsi="Verdana"/>
          <w:sz w:val="19"/>
          <w:szCs w:val="19"/>
        </w:rPr>
        <w:t xml:space="preserve"> </w:t>
      </w:r>
      <w:r w:rsidRPr="009E520F">
        <w:rPr>
          <w:rFonts w:ascii="Verdana" w:hAnsi="Verdana"/>
          <w:b/>
          <w:bCs/>
          <w:sz w:val="19"/>
          <w:szCs w:val="19"/>
        </w:rPr>
        <w:t>biological</w:t>
      </w:r>
      <w:r>
        <w:rPr>
          <w:rFonts w:ascii="Verdana" w:hAnsi="Verdana"/>
          <w:sz w:val="19"/>
          <w:szCs w:val="19"/>
        </w:rPr>
        <w:t xml:space="preserve"> s</w:t>
      </w:r>
      <w:r w:rsidR="002E575A" w:rsidRPr="002E575A">
        <w:rPr>
          <w:rFonts w:ascii="Verdana" w:hAnsi="Verdana"/>
          <w:sz w:val="19"/>
          <w:szCs w:val="19"/>
        </w:rPr>
        <w:t xml:space="preserve">pills (blood, urine, </w:t>
      </w:r>
      <w:proofErr w:type="gramStart"/>
      <w:r w:rsidR="002E575A" w:rsidRPr="002E575A">
        <w:rPr>
          <w:rFonts w:ascii="Verdana" w:hAnsi="Verdana"/>
          <w:sz w:val="19"/>
          <w:szCs w:val="19"/>
        </w:rPr>
        <w:t>other</w:t>
      </w:r>
      <w:proofErr w:type="gramEnd"/>
      <w:r w:rsidR="002E575A" w:rsidRPr="002E575A">
        <w:rPr>
          <w:rFonts w:ascii="Verdana" w:hAnsi="Verdana"/>
          <w:sz w:val="19"/>
          <w:szCs w:val="19"/>
        </w:rPr>
        <w:t xml:space="preserve"> body fluids) should be cleaned up in this manner: </w:t>
      </w:r>
    </w:p>
    <w:p w14:paraId="6C7F5547" w14:textId="77777777" w:rsidR="002E575A" w:rsidRPr="002E575A" w:rsidRDefault="002E575A" w:rsidP="00C166FC">
      <w:pPr>
        <w:numPr>
          <w:ilvl w:val="1"/>
          <w:numId w:val="11"/>
        </w:numPr>
        <w:spacing w:line="300" w:lineRule="atLeast"/>
        <w:jc w:val="both"/>
        <w:rPr>
          <w:rFonts w:ascii="Verdana" w:hAnsi="Verdana"/>
          <w:sz w:val="19"/>
          <w:szCs w:val="19"/>
        </w:rPr>
      </w:pPr>
      <w:r w:rsidRPr="002E575A">
        <w:rPr>
          <w:rFonts w:ascii="Verdana" w:hAnsi="Verdana"/>
          <w:sz w:val="19"/>
          <w:szCs w:val="19"/>
        </w:rPr>
        <w:t>Absorb blood</w:t>
      </w:r>
      <w:r w:rsidR="008F6F34">
        <w:rPr>
          <w:rFonts w:ascii="Verdana" w:hAnsi="Verdana"/>
          <w:sz w:val="19"/>
          <w:szCs w:val="19"/>
        </w:rPr>
        <w:t xml:space="preserve"> or fluid</w:t>
      </w:r>
      <w:r w:rsidRPr="002E575A">
        <w:rPr>
          <w:rFonts w:ascii="Verdana" w:hAnsi="Verdana"/>
          <w:sz w:val="19"/>
          <w:szCs w:val="19"/>
        </w:rPr>
        <w:t xml:space="preserve"> with paper towels and place in a biohazard bag. Collect any sharp objects with forceps</w:t>
      </w:r>
      <w:r w:rsidR="009E520F">
        <w:rPr>
          <w:rFonts w:ascii="Verdana" w:hAnsi="Verdana"/>
          <w:sz w:val="19"/>
          <w:szCs w:val="19"/>
        </w:rPr>
        <w:t>, dustpan</w:t>
      </w:r>
      <w:r w:rsidRPr="002E575A">
        <w:rPr>
          <w:rFonts w:ascii="Verdana" w:hAnsi="Verdana"/>
          <w:sz w:val="19"/>
          <w:szCs w:val="19"/>
        </w:rPr>
        <w:t xml:space="preserve"> or other mechanical device</w:t>
      </w:r>
      <w:r>
        <w:rPr>
          <w:rFonts w:ascii="Verdana" w:hAnsi="Verdana"/>
          <w:sz w:val="19"/>
          <w:szCs w:val="19"/>
        </w:rPr>
        <w:t xml:space="preserve"> (</w:t>
      </w:r>
      <w:r w:rsidRPr="002E575A">
        <w:rPr>
          <w:rFonts w:ascii="Verdana" w:hAnsi="Verdana"/>
          <w:b/>
          <w:bCs/>
          <w:sz w:val="19"/>
          <w:szCs w:val="19"/>
        </w:rPr>
        <w:t>do not use your hands</w:t>
      </w:r>
      <w:r>
        <w:rPr>
          <w:rFonts w:ascii="Verdana" w:hAnsi="Verdana"/>
          <w:sz w:val="19"/>
          <w:szCs w:val="19"/>
        </w:rPr>
        <w:t>)</w:t>
      </w:r>
      <w:r w:rsidRPr="002E575A">
        <w:rPr>
          <w:rFonts w:ascii="Verdana" w:hAnsi="Verdana"/>
          <w:sz w:val="19"/>
          <w:szCs w:val="19"/>
        </w:rPr>
        <w:t xml:space="preserve"> and place in a sharps container </w:t>
      </w:r>
    </w:p>
    <w:p w14:paraId="6BF78751" w14:textId="77777777" w:rsidR="008C1F16" w:rsidRDefault="002E575A" w:rsidP="00C166FC">
      <w:pPr>
        <w:numPr>
          <w:ilvl w:val="1"/>
          <w:numId w:val="11"/>
        </w:numPr>
        <w:spacing w:line="300" w:lineRule="atLeast"/>
        <w:jc w:val="both"/>
        <w:rPr>
          <w:rFonts w:ascii="Verdana" w:hAnsi="Verdana"/>
          <w:sz w:val="19"/>
          <w:szCs w:val="19"/>
        </w:rPr>
      </w:pPr>
      <w:r w:rsidRPr="002E575A">
        <w:rPr>
          <w:rFonts w:ascii="Verdana" w:hAnsi="Verdana"/>
          <w:sz w:val="19"/>
          <w:szCs w:val="19"/>
        </w:rPr>
        <w:t xml:space="preserve">Spray the spill site with </w:t>
      </w:r>
      <w:r w:rsidR="008C1F16">
        <w:rPr>
          <w:rFonts w:ascii="Verdana" w:hAnsi="Verdana"/>
          <w:sz w:val="19"/>
          <w:szCs w:val="19"/>
        </w:rPr>
        <w:t>labeled disinfectant and soak up all visible fluid with paper towels</w:t>
      </w:r>
    </w:p>
    <w:p w14:paraId="120F1874" w14:textId="77777777" w:rsidR="002E575A" w:rsidRPr="002E575A" w:rsidRDefault="008C1F16" w:rsidP="00C166FC">
      <w:pPr>
        <w:numPr>
          <w:ilvl w:val="1"/>
          <w:numId w:val="11"/>
        </w:numPr>
        <w:spacing w:line="300" w:lineRule="atLeast"/>
        <w:jc w:val="both"/>
        <w:rPr>
          <w:rFonts w:ascii="Verdana" w:hAnsi="Verdana"/>
          <w:sz w:val="19"/>
          <w:szCs w:val="19"/>
        </w:rPr>
      </w:pPr>
      <w:r>
        <w:rPr>
          <w:rFonts w:ascii="Verdana" w:hAnsi="Verdana"/>
          <w:sz w:val="19"/>
          <w:szCs w:val="19"/>
        </w:rPr>
        <w:t>W</w:t>
      </w:r>
      <w:r w:rsidRPr="002E575A">
        <w:rPr>
          <w:rFonts w:ascii="Verdana" w:hAnsi="Verdana"/>
          <w:sz w:val="19"/>
          <w:szCs w:val="19"/>
        </w:rPr>
        <w:t>ipe the area down with disinfectant-soaked paper towels</w:t>
      </w:r>
      <w:r>
        <w:rPr>
          <w:rFonts w:ascii="Verdana" w:hAnsi="Verdana"/>
          <w:sz w:val="19"/>
          <w:szCs w:val="19"/>
        </w:rPr>
        <w:t xml:space="preserve"> </w:t>
      </w:r>
      <w:r w:rsidR="002E575A">
        <w:rPr>
          <w:rFonts w:ascii="Verdana" w:hAnsi="Verdana"/>
          <w:sz w:val="19"/>
          <w:szCs w:val="19"/>
        </w:rPr>
        <w:t xml:space="preserve">and allow to air </w:t>
      </w:r>
      <w:r w:rsidR="002E575A" w:rsidRPr="002E575A">
        <w:rPr>
          <w:rFonts w:ascii="Verdana" w:hAnsi="Verdana"/>
          <w:sz w:val="19"/>
          <w:szCs w:val="19"/>
        </w:rPr>
        <w:t xml:space="preserve">dry for 15 minutes </w:t>
      </w:r>
    </w:p>
    <w:p w14:paraId="6829CE83" w14:textId="77777777" w:rsidR="002E575A" w:rsidRPr="002E575A" w:rsidRDefault="002E575A" w:rsidP="00C166FC">
      <w:pPr>
        <w:numPr>
          <w:ilvl w:val="1"/>
          <w:numId w:val="11"/>
        </w:numPr>
        <w:spacing w:line="300" w:lineRule="atLeast"/>
        <w:jc w:val="both"/>
        <w:rPr>
          <w:rFonts w:ascii="Verdana" w:hAnsi="Verdana"/>
          <w:sz w:val="19"/>
          <w:szCs w:val="19"/>
        </w:rPr>
      </w:pPr>
      <w:r w:rsidRPr="002E575A">
        <w:rPr>
          <w:rFonts w:ascii="Verdana" w:hAnsi="Verdana"/>
          <w:sz w:val="19"/>
          <w:szCs w:val="19"/>
        </w:rPr>
        <w:t xml:space="preserve">Discard all disposable materials used to decontaminate the spill and any contaminated personal protective equipment into a biohazard bag </w:t>
      </w:r>
    </w:p>
    <w:p w14:paraId="26E47685" w14:textId="77777777" w:rsidR="00611A8D" w:rsidRDefault="002E575A" w:rsidP="00C166FC">
      <w:pPr>
        <w:numPr>
          <w:ilvl w:val="1"/>
          <w:numId w:val="11"/>
        </w:numPr>
        <w:spacing w:line="300" w:lineRule="atLeast"/>
        <w:jc w:val="both"/>
        <w:rPr>
          <w:rFonts w:ascii="Verdana" w:hAnsi="Verdana"/>
          <w:sz w:val="19"/>
          <w:szCs w:val="19"/>
        </w:rPr>
      </w:pPr>
      <w:r>
        <w:rPr>
          <w:rFonts w:ascii="Verdana" w:hAnsi="Verdana"/>
          <w:sz w:val="19"/>
          <w:szCs w:val="19"/>
        </w:rPr>
        <w:t>W</w:t>
      </w:r>
      <w:r w:rsidRPr="002E575A">
        <w:rPr>
          <w:rFonts w:ascii="Verdana" w:hAnsi="Verdana"/>
          <w:sz w:val="19"/>
          <w:szCs w:val="19"/>
        </w:rPr>
        <w:t>ash your hands</w:t>
      </w:r>
      <w:r>
        <w:rPr>
          <w:rFonts w:ascii="Verdana" w:hAnsi="Verdana"/>
          <w:sz w:val="19"/>
          <w:szCs w:val="19"/>
        </w:rPr>
        <w:t xml:space="preserve"> and change gloves </w:t>
      </w:r>
      <w:r w:rsidRPr="002E575A">
        <w:rPr>
          <w:rFonts w:ascii="Verdana" w:hAnsi="Verdana"/>
          <w:sz w:val="19"/>
          <w:szCs w:val="19"/>
        </w:rPr>
        <w:t xml:space="preserve"> </w:t>
      </w:r>
    </w:p>
    <w:p w14:paraId="25A39A9E" w14:textId="77777777" w:rsidR="00611A8D" w:rsidRDefault="00611A8D" w:rsidP="00C166FC">
      <w:pPr>
        <w:spacing w:line="300" w:lineRule="atLeast"/>
        <w:ind w:left="1440"/>
        <w:jc w:val="both"/>
        <w:rPr>
          <w:rFonts w:ascii="Verdana" w:hAnsi="Verdana"/>
          <w:sz w:val="19"/>
          <w:szCs w:val="19"/>
        </w:rPr>
      </w:pPr>
    </w:p>
    <w:p w14:paraId="106F721F" w14:textId="77777777" w:rsidR="00A93BAC" w:rsidRDefault="00A93BAC" w:rsidP="00C166FC">
      <w:pPr>
        <w:spacing w:line="300" w:lineRule="atLeast"/>
        <w:ind w:left="1440"/>
        <w:jc w:val="both"/>
        <w:rPr>
          <w:rFonts w:ascii="Verdana" w:hAnsi="Verdana"/>
          <w:sz w:val="19"/>
          <w:szCs w:val="19"/>
        </w:rPr>
      </w:pPr>
    </w:p>
    <w:p w14:paraId="1E79D71F" w14:textId="77777777" w:rsidR="00A93BAC" w:rsidRDefault="00A93BAC" w:rsidP="00C166FC">
      <w:pPr>
        <w:spacing w:line="300" w:lineRule="atLeast"/>
        <w:ind w:left="1440"/>
        <w:jc w:val="both"/>
        <w:rPr>
          <w:rFonts w:ascii="Verdana" w:hAnsi="Verdana"/>
          <w:sz w:val="19"/>
          <w:szCs w:val="19"/>
        </w:rPr>
      </w:pPr>
    </w:p>
    <w:p w14:paraId="433E7B28" w14:textId="77777777" w:rsidR="00F41022" w:rsidRDefault="002E575A" w:rsidP="00C166FC">
      <w:pPr>
        <w:spacing w:line="300" w:lineRule="atLeast"/>
        <w:ind w:left="1080"/>
        <w:jc w:val="both"/>
        <w:rPr>
          <w:rFonts w:ascii="Verdana" w:hAnsi="Verdana"/>
          <w:sz w:val="19"/>
          <w:szCs w:val="19"/>
        </w:rPr>
      </w:pPr>
      <w:r w:rsidRPr="009E520F">
        <w:rPr>
          <w:rFonts w:ascii="Verdana" w:hAnsi="Verdana"/>
          <w:b/>
          <w:bCs/>
          <w:sz w:val="19"/>
          <w:szCs w:val="19"/>
        </w:rPr>
        <w:t>Small chemical</w:t>
      </w:r>
      <w:r>
        <w:rPr>
          <w:rFonts w:ascii="Verdana" w:hAnsi="Verdana"/>
          <w:sz w:val="19"/>
          <w:szCs w:val="19"/>
        </w:rPr>
        <w:t xml:space="preserve"> or reagent spills </w:t>
      </w:r>
      <w:proofErr w:type="gramStart"/>
      <w:r>
        <w:rPr>
          <w:rFonts w:ascii="Verdana" w:hAnsi="Verdana"/>
          <w:sz w:val="19"/>
          <w:szCs w:val="19"/>
        </w:rPr>
        <w:t>should be handled</w:t>
      </w:r>
      <w:proofErr w:type="gramEnd"/>
      <w:r>
        <w:rPr>
          <w:rFonts w:ascii="Verdana" w:hAnsi="Verdana"/>
          <w:sz w:val="19"/>
          <w:szCs w:val="19"/>
        </w:rPr>
        <w:t xml:space="preserve"> as follows:</w:t>
      </w:r>
    </w:p>
    <w:p w14:paraId="4F077E87" w14:textId="77777777" w:rsidR="00327957" w:rsidRDefault="008C1F16" w:rsidP="00C166FC">
      <w:pPr>
        <w:numPr>
          <w:ilvl w:val="0"/>
          <w:numId w:val="26"/>
        </w:numPr>
        <w:autoSpaceDE w:val="0"/>
        <w:autoSpaceDN w:val="0"/>
        <w:adjustRightInd w:val="0"/>
        <w:spacing w:line="300" w:lineRule="atLeast"/>
        <w:jc w:val="both"/>
        <w:rPr>
          <w:rFonts w:ascii="Verdana" w:hAnsi="Verdana"/>
          <w:sz w:val="19"/>
          <w:szCs w:val="19"/>
        </w:rPr>
      </w:pPr>
      <w:r>
        <w:rPr>
          <w:rFonts w:ascii="Verdana" w:hAnsi="Verdana"/>
          <w:sz w:val="19"/>
          <w:szCs w:val="19"/>
        </w:rPr>
        <w:t>U</w:t>
      </w:r>
      <w:r w:rsidRPr="00F41022">
        <w:rPr>
          <w:rFonts w:ascii="Verdana" w:hAnsi="Verdana"/>
          <w:sz w:val="19"/>
          <w:szCs w:val="19"/>
        </w:rPr>
        <w:t xml:space="preserve">se appropriate </w:t>
      </w:r>
      <w:r w:rsidR="00575676">
        <w:rPr>
          <w:rFonts w:ascii="Verdana" w:hAnsi="Verdana"/>
          <w:sz w:val="19"/>
          <w:szCs w:val="19"/>
        </w:rPr>
        <w:t xml:space="preserve">spill </w:t>
      </w:r>
      <w:r w:rsidRPr="00F41022">
        <w:rPr>
          <w:rFonts w:ascii="Verdana" w:hAnsi="Verdana"/>
          <w:sz w:val="19"/>
          <w:szCs w:val="19"/>
        </w:rPr>
        <w:t>kit or absorb spill with</w:t>
      </w:r>
      <w:r w:rsidRPr="008C1F16">
        <w:rPr>
          <w:rFonts w:ascii="Verdana" w:hAnsi="Verdana"/>
          <w:sz w:val="19"/>
          <w:szCs w:val="19"/>
        </w:rPr>
        <w:t xml:space="preserve"> </w:t>
      </w:r>
      <w:r w:rsidRPr="00F41022">
        <w:rPr>
          <w:rFonts w:ascii="Verdana" w:hAnsi="Verdana"/>
          <w:sz w:val="19"/>
          <w:szCs w:val="19"/>
        </w:rPr>
        <w:t>paper towels</w:t>
      </w:r>
      <w:r>
        <w:rPr>
          <w:rFonts w:ascii="Verdana" w:hAnsi="Verdana"/>
          <w:sz w:val="19"/>
          <w:szCs w:val="19"/>
        </w:rPr>
        <w:t>,</w:t>
      </w:r>
      <w:r w:rsidRPr="00F41022">
        <w:rPr>
          <w:rFonts w:ascii="Verdana" w:hAnsi="Verdana"/>
          <w:sz w:val="19"/>
          <w:szCs w:val="19"/>
        </w:rPr>
        <w:t xml:space="preserve"> vermiculite, dry sand,</w:t>
      </w:r>
      <w:r>
        <w:rPr>
          <w:rFonts w:ascii="Verdana" w:hAnsi="Verdana"/>
          <w:sz w:val="19"/>
          <w:szCs w:val="19"/>
        </w:rPr>
        <w:t xml:space="preserve"> </w:t>
      </w:r>
      <w:r w:rsidRPr="00F41022">
        <w:rPr>
          <w:rFonts w:ascii="Verdana" w:hAnsi="Verdana"/>
          <w:sz w:val="19"/>
          <w:szCs w:val="19"/>
        </w:rPr>
        <w:t>diatomaceous</w:t>
      </w:r>
      <w:r>
        <w:rPr>
          <w:rFonts w:ascii="Verdana" w:hAnsi="Verdana"/>
          <w:sz w:val="19"/>
          <w:szCs w:val="19"/>
        </w:rPr>
        <w:t xml:space="preserve"> </w:t>
      </w:r>
      <w:r w:rsidRPr="00F41022">
        <w:rPr>
          <w:rFonts w:ascii="Verdana" w:hAnsi="Verdana"/>
          <w:sz w:val="19"/>
          <w:szCs w:val="19"/>
        </w:rPr>
        <w:t xml:space="preserve">earth, </w:t>
      </w:r>
      <w:r>
        <w:rPr>
          <w:rFonts w:ascii="Verdana" w:hAnsi="Verdana"/>
          <w:sz w:val="19"/>
          <w:szCs w:val="19"/>
        </w:rPr>
        <w:t xml:space="preserve">or </w:t>
      </w:r>
      <w:r w:rsidRPr="00F41022">
        <w:rPr>
          <w:rFonts w:ascii="Verdana" w:hAnsi="Verdana"/>
          <w:sz w:val="19"/>
          <w:szCs w:val="19"/>
        </w:rPr>
        <w:t>spill</w:t>
      </w:r>
      <w:r>
        <w:rPr>
          <w:rFonts w:ascii="Verdana" w:hAnsi="Verdana"/>
          <w:sz w:val="19"/>
          <w:szCs w:val="19"/>
        </w:rPr>
        <w:t xml:space="preserve"> pads</w:t>
      </w:r>
      <w:r w:rsidRPr="00F41022">
        <w:rPr>
          <w:rFonts w:ascii="Verdana" w:hAnsi="Verdana"/>
          <w:sz w:val="19"/>
          <w:szCs w:val="19"/>
        </w:rPr>
        <w:t xml:space="preserve"> </w:t>
      </w:r>
      <w:r w:rsidR="00F41022">
        <w:rPr>
          <w:rFonts w:ascii="Verdana" w:hAnsi="Verdana"/>
          <w:sz w:val="19"/>
          <w:szCs w:val="19"/>
        </w:rPr>
        <w:t xml:space="preserve">  </w:t>
      </w:r>
    </w:p>
    <w:p w14:paraId="6D8DE871" w14:textId="77777777" w:rsidR="00F41022" w:rsidRDefault="0081712D" w:rsidP="00C166FC">
      <w:pPr>
        <w:numPr>
          <w:ilvl w:val="0"/>
          <w:numId w:val="26"/>
        </w:numPr>
        <w:autoSpaceDE w:val="0"/>
        <w:autoSpaceDN w:val="0"/>
        <w:adjustRightInd w:val="0"/>
        <w:spacing w:line="300" w:lineRule="atLeast"/>
        <w:jc w:val="both"/>
        <w:rPr>
          <w:rFonts w:ascii="Verdana" w:hAnsi="Verdana"/>
          <w:sz w:val="19"/>
          <w:szCs w:val="19"/>
        </w:rPr>
      </w:pPr>
      <w:r>
        <w:rPr>
          <w:rFonts w:ascii="Verdana" w:hAnsi="Verdana"/>
          <w:sz w:val="19"/>
          <w:szCs w:val="19"/>
        </w:rPr>
        <w:t xml:space="preserve">Collect residue </w:t>
      </w:r>
      <w:r w:rsidR="00F41022" w:rsidRPr="00F41022">
        <w:rPr>
          <w:rFonts w:ascii="Verdana" w:hAnsi="Verdana"/>
          <w:sz w:val="19"/>
          <w:szCs w:val="19"/>
        </w:rPr>
        <w:t>and dispo</w:t>
      </w:r>
      <w:r w:rsidR="00F41022">
        <w:rPr>
          <w:rFonts w:ascii="Verdana" w:hAnsi="Verdana"/>
          <w:sz w:val="19"/>
          <w:szCs w:val="19"/>
        </w:rPr>
        <w:t>s</w:t>
      </w:r>
      <w:r w:rsidR="00327957">
        <w:rPr>
          <w:rFonts w:ascii="Verdana" w:hAnsi="Verdana"/>
          <w:sz w:val="19"/>
          <w:szCs w:val="19"/>
        </w:rPr>
        <w:t>e as hazardous chemical waste</w:t>
      </w:r>
    </w:p>
    <w:p w14:paraId="781B2A5D" w14:textId="77777777" w:rsidR="00F41022" w:rsidRDefault="00327957" w:rsidP="00C166FC">
      <w:pPr>
        <w:numPr>
          <w:ilvl w:val="0"/>
          <w:numId w:val="26"/>
        </w:numPr>
        <w:autoSpaceDE w:val="0"/>
        <w:autoSpaceDN w:val="0"/>
        <w:adjustRightInd w:val="0"/>
        <w:spacing w:line="300" w:lineRule="atLeast"/>
        <w:jc w:val="both"/>
        <w:rPr>
          <w:rFonts w:ascii="Verdana" w:hAnsi="Verdana"/>
          <w:sz w:val="19"/>
          <w:szCs w:val="19"/>
        </w:rPr>
      </w:pPr>
      <w:r>
        <w:rPr>
          <w:rFonts w:ascii="Verdana" w:hAnsi="Verdana"/>
          <w:sz w:val="19"/>
          <w:szCs w:val="19"/>
        </w:rPr>
        <w:t>Clean spill area with water</w:t>
      </w:r>
      <w:r w:rsidR="008C1F16">
        <w:rPr>
          <w:rFonts w:ascii="Verdana" w:hAnsi="Verdana"/>
          <w:sz w:val="19"/>
          <w:szCs w:val="19"/>
        </w:rPr>
        <w:t xml:space="preserve"> and allow to air dry</w:t>
      </w:r>
    </w:p>
    <w:p w14:paraId="4535209B" w14:textId="77777777" w:rsidR="00327957" w:rsidRPr="00F41022" w:rsidRDefault="00327957" w:rsidP="00C166FC">
      <w:pPr>
        <w:numPr>
          <w:ilvl w:val="0"/>
          <w:numId w:val="26"/>
        </w:numPr>
        <w:autoSpaceDE w:val="0"/>
        <w:autoSpaceDN w:val="0"/>
        <w:adjustRightInd w:val="0"/>
        <w:spacing w:line="300" w:lineRule="atLeast"/>
        <w:jc w:val="both"/>
        <w:rPr>
          <w:rFonts w:ascii="Verdana" w:hAnsi="Verdana"/>
          <w:sz w:val="19"/>
          <w:szCs w:val="19"/>
        </w:rPr>
      </w:pPr>
      <w:r>
        <w:rPr>
          <w:rFonts w:ascii="Verdana" w:hAnsi="Verdana"/>
          <w:sz w:val="19"/>
          <w:szCs w:val="19"/>
        </w:rPr>
        <w:t>W</w:t>
      </w:r>
      <w:r w:rsidRPr="002E575A">
        <w:rPr>
          <w:rFonts w:ascii="Verdana" w:hAnsi="Verdana"/>
          <w:sz w:val="19"/>
          <w:szCs w:val="19"/>
        </w:rPr>
        <w:t>ash your hands</w:t>
      </w:r>
      <w:r>
        <w:rPr>
          <w:rFonts w:ascii="Verdana" w:hAnsi="Verdana"/>
          <w:sz w:val="19"/>
          <w:szCs w:val="19"/>
        </w:rPr>
        <w:t xml:space="preserve"> and change gloves</w:t>
      </w:r>
    </w:p>
    <w:p w14:paraId="2230A6AA" w14:textId="77777777" w:rsidR="002E575A" w:rsidRPr="00E41946" w:rsidRDefault="002E575A" w:rsidP="00C166FC">
      <w:pPr>
        <w:ind w:left="1080" w:firstLine="360"/>
        <w:jc w:val="both"/>
        <w:rPr>
          <w:rFonts w:ascii="Verdana" w:hAnsi="Verdana"/>
          <w:sz w:val="19"/>
          <w:szCs w:val="19"/>
        </w:rPr>
      </w:pPr>
    </w:p>
    <w:p w14:paraId="3F767EC1" w14:textId="77777777" w:rsidR="00CB01FD" w:rsidRDefault="00CB01FD" w:rsidP="00C166FC">
      <w:pPr>
        <w:ind w:left="1080"/>
        <w:jc w:val="both"/>
        <w:rPr>
          <w:rFonts w:ascii="Verdana" w:hAnsi="Verdana"/>
          <w:sz w:val="19"/>
          <w:szCs w:val="19"/>
        </w:rPr>
      </w:pPr>
    </w:p>
    <w:p w14:paraId="3FE99864" w14:textId="77777777" w:rsidR="00CB01FD" w:rsidRPr="0032773F" w:rsidRDefault="004A0016" w:rsidP="00C166FC">
      <w:pPr>
        <w:numPr>
          <w:ilvl w:val="0"/>
          <w:numId w:val="11"/>
        </w:numPr>
        <w:jc w:val="both"/>
        <w:outlineLvl w:val="1"/>
        <w:rPr>
          <w:rFonts w:ascii="Verdana" w:hAnsi="Verdana"/>
          <w:sz w:val="22"/>
          <w:szCs w:val="22"/>
        </w:rPr>
      </w:pPr>
      <w:bookmarkStart w:id="15" w:name="_Toc526933758"/>
      <w:r w:rsidRPr="0032773F">
        <w:rPr>
          <w:rFonts w:ascii="Verdana" w:hAnsi="Verdana"/>
          <w:sz w:val="22"/>
          <w:szCs w:val="22"/>
        </w:rPr>
        <w:t>Mercury</w:t>
      </w:r>
      <w:r w:rsidR="00960DD7">
        <w:rPr>
          <w:rFonts w:ascii="Verdana" w:hAnsi="Verdana"/>
          <w:sz w:val="22"/>
          <w:szCs w:val="22"/>
        </w:rPr>
        <w:t xml:space="preserve"> Spills</w:t>
      </w:r>
      <w:bookmarkEnd w:id="15"/>
    </w:p>
    <w:p w14:paraId="7F880BD7" w14:textId="77777777" w:rsidR="00471041" w:rsidRPr="00E41946" w:rsidRDefault="00471041" w:rsidP="00C166FC">
      <w:pPr>
        <w:ind w:left="1080" w:firstLine="360"/>
        <w:jc w:val="both"/>
        <w:rPr>
          <w:rFonts w:ascii="Verdana" w:hAnsi="Verdana"/>
          <w:sz w:val="19"/>
          <w:szCs w:val="19"/>
        </w:rPr>
      </w:pPr>
    </w:p>
    <w:p w14:paraId="213B3D4E" w14:textId="62FEE3BA"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Mercury </w:t>
      </w:r>
      <w:proofErr w:type="gramStart"/>
      <w:r w:rsidRPr="00E41946">
        <w:rPr>
          <w:rFonts w:ascii="Verdana" w:hAnsi="Verdana"/>
          <w:sz w:val="19"/>
          <w:szCs w:val="19"/>
        </w:rPr>
        <w:t>is often used</w:t>
      </w:r>
      <w:proofErr w:type="gramEnd"/>
      <w:r w:rsidRPr="00E41946">
        <w:rPr>
          <w:rFonts w:ascii="Verdana" w:hAnsi="Verdana"/>
          <w:sz w:val="19"/>
          <w:szCs w:val="19"/>
        </w:rPr>
        <w:t xml:space="preserve"> in</w:t>
      </w:r>
      <w:r w:rsidRPr="00E41946">
        <w:rPr>
          <w:rFonts w:ascii="Verdana" w:hAnsi="Verdana"/>
          <w:color w:val="000000"/>
          <w:sz w:val="19"/>
          <w:szCs w:val="19"/>
        </w:rPr>
        <w:t xml:space="preserve"> thermometers, manometers, barometers, gauges, and valves.  </w:t>
      </w:r>
      <w:r w:rsidRPr="00E41946">
        <w:rPr>
          <w:rFonts w:ascii="Verdana" w:hAnsi="Verdana"/>
          <w:sz w:val="19"/>
          <w:szCs w:val="19"/>
        </w:rPr>
        <w:t xml:space="preserve">There are mercury thermometers in use in the </w:t>
      </w:r>
      <w:r w:rsidR="00497F01">
        <w:rPr>
          <w:rFonts w:ascii="Verdana" w:hAnsi="Verdana"/>
          <w:sz w:val="19"/>
          <w:szCs w:val="19"/>
        </w:rPr>
        <w:t>Biomedical</w:t>
      </w:r>
      <w:r w:rsidRPr="00E41946">
        <w:rPr>
          <w:rFonts w:ascii="Verdana" w:hAnsi="Verdana"/>
          <w:sz w:val="19"/>
          <w:szCs w:val="19"/>
        </w:rPr>
        <w:t xml:space="preserve"> Sciences laboratories; </w:t>
      </w:r>
      <w:r w:rsidR="0019358D" w:rsidRPr="00E41946">
        <w:rPr>
          <w:rFonts w:ascii="Verdana" w:hAnsi="Verdana"/>
          <w:sz w:val="19"/>
          <w:szCs w:val="19"/>
        </w:rPr>
        <w:t>therefore,</w:t>
      </w:r>
      <w:r w:rsidR="004A4436">
        <w:rPr>
          <w:rFonts w:ascii="Verdana" w:hAnsi="Verdana"/>
          <w:sz w:val="19"/>
          <w:szCs w:val="19"/>
        </w:rPr>
        <w:t xml:space="preserve"> faculty and</w:t>
      </w:r>
      <w:r w:rsidRPr="00E41946">
        <w:rPr>
          <w:rFonts w:ascii="Verdana" w:hAnsi="Verdana"/>
          <w:sz w:val="19"/>
          <w:szCs w:val="19"/>
        </w:rPr>
        <w:t xml:space="preserve"> students must be aware of the dangers of mercury and</w:t>
      </w:r>
      <w:r w:rsidR="0081749C">
        <w:rPr>
          <w:rFonts w:ascii="Verdana" w:hAnsi="Verdana"/>
          <w:sz w:val="19"/>
          <w:szCs w:val="19"/>
        </w:rPr>
        <w:t xml:space="preserve"> how </w:t>
      </w:r>
      <w:proofErr w:type="gramStart"/>
      <w:r w:rsidR="0081749C">
        <w:rPr>
          <w:rFonts w:ascii="Verdana" w:hAnsi="Verdana"/>
          <w:sz w:val="19"/>
          <w:szCs w:val="19"/>
        </w:rPr>
        <w:t>to properly manage</w:t>
      </w:r>
      <w:proofErr w:type="gramEnd"/>
      <w:r w:rsidR="0081749C">
        <w:rPr>
          <w:rFonts w:ascii="Verdana" w:hAnsi="Verdana"/>
          <w:sz w:val="19"/>
          <w:szCs w:val="19"/>
        </w:rPr>
        <w:t xml:space="preserve"> a spill. </w:t>
      </w:r>
      <w:r w:rsidRPr="00E41946">
        <w:rPr>
          <w:rFonts w:ascii="Verdana" w:hAnsi="Verdana"/>
          <w:color w:val="000000"/>
          <w:sz w:val="19"/>
          <w:szCs w:val="19"/>
        </w:rPr>
        <w:t xml:space="preserve">Mercury vapor can </w:t>
      </w:r>
      <w:r w:rsidR="00E90C66">
        <w:rPr>
          <w:rFonts w:ascii="Verdana" w:hAnsi="Verdana"/>
          <w:color w:val="000000"/>
          <w:sz w:val="19"/>
          <w:szCs w:val="19"/>
        </w:rPr>
        <w:t xml:space="preserve">have danger </w:t>
      </w:r>
      <w:r w:rsidRPr="00E41946">
        <w:rPr>
          <w:rFonts w:ascii="Verdana" w:hAnsi="Verdana"/>
          <w:color w:val="000000"/>
          <w:sz w:val="19"/>
          <w:szCs w:val="19"/>
        </w:rPr>
        <w:t xml:space="preserve">effect </w:t>
      </w:r>
      <w:r w:rsidR="00E90C66">
        <w:rPr>
          <w:rFonts w:ascii="Verdana" w:hAnsi="Verdana"/>
          <w:color w:val="000000"/>
          <w:sz w:val="19"/>
          <w:szCs w:val="19"/>
        </w:rPr>
        <w:t xml:space="preserve">on </w:t>
      </w:r>
      <w:r w:rsidRPr="00E41946">
        <w:rPr>
          <w:rFonts w:ascii="Verdana" w:hAnsi="Verdana"/>
          <w:color w:val="000000"/>
          <w:sz w:val="19"/>
          <w:szCs w:val="19"/>
        </w:rPr>
        <w:t xml:space="preserve">the central and peripheral nervous systems, lungs, kidneys, skin and eyes in humans. It is also mutagenic </w:t>
      </w:r>
      <w:r w:rsidR="0081749C">
        <w:rPr>
          <w:rFonts w:ascii="Verdana" w:hAnsi="Verdana"/>
          <w:color w:val="000000"/>
          <w:sz w:val="19"/>
          <w:szCs w:val="19"/>
        </w:rPr>
        <w:t xml:space="preserve">and affects the immune system. </w:t>
      </w:r>
      <w:r w:rsidRPr="00E41946">
        <w:rPr>
          <w:rFonts w:ascii="Verdana" w:hAnsi="Verdana"/>
          <w:color w:val="000000"/>
          <w:sz w:val="19"/>
          <w:szCs w:val="19"/>
        </w:rPr>
        <w:t>Contact may also occur through skin abs</w:t>
      </w:r>
      <w:r w:rsidR="0081749C">
        <w:rPr>
          <w:rFonts w:ascii="Verdana" w:hAnsi="Verdana"/>
          <w:color w:val="000000"/>
          <w:sz w:val="19"/>
          <w:szCs w:val="19"/>
        </w:rPr>
        <w:t xml:space="preserve">orption. </w:t>
      </w:r>
      <w:r w:rsidRPr="00E41946">
        <w:rPr>
          <w:rFonts w:ascii="Verdana" w:hAnsi="Verdana"/>
          <w:color w:val="000000"/>
          <w:sz w:val="19"/>
          <w:szCs w:val="19"/>
        </w:rPr>
        <w:t xml:space="preserve">If a spill occurs have everyone leave the laboratory and alert </w:t>
      </w:r>
      <w:r w:rsidR="0081749C">
        <w:rPr>
          <w:rFonts w:ascii="Verdana" w:hAnsi="Verdana"/>
          <w:color w:val="000000"/>
          <w:sz w:val="19"/>
          <w:szCs w:val="19"/>
        </w:rPr>
        <w:t xml:space="preserve">the person who is in charge. </w:t>
      </w:r>
      <w:r w:rsidR="004A4436">
        <w:rPr>
          <w:rFonts w:ascii="Verdana" w:hAnsi="Verdana"/>
          <w:color w:val="000000"/>
          <w:sz w:val="19"/>
          <w:szCs w:val="19"/>
        </w:rPr>
        <w:t>Students must</w:t>
      </w:r>
      <w:r w:rsidRPr="00E41946">
        <w:rPr>
          <w:rFonts w:ascii="Verdana" w:hAnsi="Verdana"/>
          <w:color w:val="000000"/>
          <w:sz w:val="19"/>
          <w:szCs w:val="19"/>
        </w:rPr>
        <w:t xml:space="preserve"> not attempt to clean up the spill, even if it is only a small amo</w:t>
      </w:r>
      <w:r w:rsidR="0081749C">
        <w:rPr>
          <w:rFonts w:ascii="Verdana" w:hAnsi="Verdana"/>
          <w:color w:val="000000"/>
          <w:sz w:val="19"/>
          <w:szCs w:val="19"/>
        </w:rPr>
        <w:t xml:space="preserve">unt from a broken thermometer. </w:t>
      </w:r>
      <w:r w:rsidRPr="00E41946">
        <w:rPr>
          <w:rFonts w:ascii="Verdana" w:hAnsi="Verdana"/>
          <w:color w:val="000000"/>
          <w:sz w:val="19"/>
          <w:szCs w:val="19"/>
        </w:rPr>
        <w:t xml:space="preserve">The department has available supplies for cleaning up mercury.  </w:t>
      </w:r>
      <w:proofErr w:type="gramStart"/>
      <w:r w:rsidRPr="009E520F">
        <w:rPr>
          <w:rFonts w:ascii="Verdana" w:hAnsi="Verdana"/>
          <w:b/>
          <w:bCs/>
          <w:color w:val="000000"/>
          <w:sz w:val="19"/>
          <w:szCs w:val="19"/>
        </w:rPr>
        <w:t>Clean-up</w:t>
      </w:r>
      <w:proofErr w:type="gramEnd"/>
      <w:r w:rsidRPr="009E520F">
        <w:rPr>
          <w:rFonts w:ascii="Verdana" w:hAnsi="Verdana"/>
          <w:b/>
          <w:bCs/>
          <w:color w:val="000000"/>
          <w:sz w:val="19"/>
          <w:szCs w:val="19"/>
        </w:rPr>
        <w:t xml:space="preserve"> will be performed by the person in charge.</w:t>
      </w:r>
      <w:r w:rsidRPr="00E41946">
        <w:rPr>
          <w:rFonts w:ascii="Verdana" w:hAnsi="Verdana"/>
          <w:color w:val="000000"/>
          <w:sz w:val="19"/>
          <w:szCs w:val="19"/>
        </w:rPr>
        <w:t xml:space="preserve">  For more information about mercury safety, please refer </w:t>
      </w:r>
      <w:proofErr w:type="gramStart"/>
      <w:r w:rsidRPr="00E41946">
        <w:rPr>
          <w:rFonts w:ascii="Verdana" w:hAnsi="Verdana"/>
          <w:color w:val="000000"/>
          <w:sz w:val="19"/>
          <w:szCs w:val="19"/>
        </w:rPr>
        <w:t>to:</w:t>
      </w:r>
      <w:proofErr w:type="gramEnd"/>
      <w:r w:rsidRPr="00E41946">
        <w:rPr>
          <w:rFonts w:ascii="Verdana" w:hAnsi="Verdana"/>
          <w:color w:val="000000"/>
          <w:sz w:val="19"/>
          <w:szCs w:val="19"/>
        </w:rPr>
        <w:t xml:space="preserve"> http://www.epa.gov/mercury/spills/index.htm.</w:t>
      </w:r>
    </w:p>
    <w:p w14:paraId="78AB9919" w14:textId="77777777" w:rsidR="00CB01FD" w:rsidRPr="00157320" w:rsidRDefault="00CB01FD" w:rsidP="00C166FC">
      <w:pPr>
        <w:ind w:left="360"/>
        <w:jc w:val="both"/>
        <w:rPr>
          <w:rFonts w:ascii="Verdana" w:hAnsi="Verdana"/>
          <w:b/>
          <w:bCs/>
        </w:rPr>
      </w:pPr>
    </w:p>
    <w:p w14:paraId="6A1D4406" w14:textId="77777777" w:rsidR="004A0016" w:rsidRDefault="00CB01FD" w:rsidP="00C166FC">
      <w:pPr>
        <w:pStyle w:val="Heading1"/>
        <w:jc w:val="both"/>
        <w:rPr>
          <w:rFonts w:ascii="Verdana" w:hAnsi="Verdana"/>
          <w:b w:val="0"/>
          <w:bCs w:val="0"/>
          <w:sz w:val="30"/>
          <w:szCs w:val="30"/>
        </w:rPr>
      </w:pPr>
      <w:bookmarkStart w:id="16" w:name="_Toc526933759"/>
      <w:r w:rsidRPr="00B060FC">
        <w:rPr>
          <w:rFonts w:ascii="Verdana" w:hAnsi="Verdana"/>
          <w:b w:val="0"/>
          <w:bCs w:val="0"/>
          <w:sz w:val="30"/>
          <w:szCs w:val="30"/>
        </w:rPr>
        <w:t xml:space="preserve">F.  </w:t>
      </w:r>
      <w:r w:rsidR="003C48D5">
        <w:rPr>
          <w:rFonts w:ascii="Verdana" w:hAnsi="Verdana"/>
          <w:b w:val="0"/>
          <w:bCs w:val="0"/>
          <w:sz w:val="30"/>
          <w:szCs w:val="30"/>
        </w:rPr>
        <w:t>Emergency Procedures</w:t>
      </w:r>
      <w:bookmarkEnd w:id="16"/>
    </w:p>
    <w:p w14:paraId="7FC78267" w14:textId="77777777" w:rsidR="003C48D5" w:rsidRDefault="003C48D5" w:rsidP="00C166FC">
      <w:pPr>
        <w:jc w:val="both"/>
      </w:pPr>
      <w:r>
        <w:tab/>
      </w:r>
      <w:r>
        <w:tab/>
      </w:r>
    </w:p>
    <w:p w14:paraId="23E29CA9" w14:textId="1B492E3D" w:rsidR="003C48D5" w:rsidRDefault="003C48D5" w:rsidP="00C166FC">
      <w:pPr>
        <w:ind w:left="1080"/>
        <w:jc w:val="both"/>
        <w:rPr>
          <w:rFonts w:ascii="Verdana" w:hAnsi="Verdana"/>
          <w:sz w:val="19"/>
          <w:szCs w:val="19"/>
        </w:rPr>
      </w:pPr>
      <w:r>
        <w:tab/>
      </w:r>
      <w:r>
        <w:rPr>
          <w:rFonts w:ascii="Verdana" w:hAnsi="Verdana"/>
          <w:sz w:val="19"/>
          <w:szCs w:val="19"/>
        </w:rPr>
        <w:t>A situation in which there is a high risk of injury or exposure to persons, damage to property or t</w:t>
      </w:r>
      <w:r w:rsidR="0081749C">
        <w:rPr>
          <w:rFonts w:ascii="Verdana" w:hAnsi="Verdana"/>
          <w:sz w:val="19"/>
          <w:szCs w:val="19"/>
        </w:rPr>
        <w:t>he environment is an emergency.</w:t>
      </w:r>
      <w:r>
        <w:rPr>
          <w:rFonts w:ascii="Verdana" w:hAnsi="Verdana"/>
          <w:sz w:val="19"/>
          <w:szCs w:val="19"/>
        </w:rPr>
        <w:t xml:space="preserve"> Emergencies </w:t>
      </w:r>
      <w:proofErr w:type="gramStart"/>
      <w:r>
        <w:rPr>
          <w:rFonts w:ascii="Verdana" w:hAnsi="Verdana"/>
          <w:sz w:val="19"/>
          <w:szCs w:val="19"/>
        </w:rPr>
        <w:t>must be reported</w:t>
      </w:r>
      <w:proofErr w:type="gramEnd"/>
      <w:r>
        <w:rPr>
          <w:rFonts w:ascii="Verdana" w:hAnsi="Verdana"/>
          <w:sz w:val="19"/>
          <w:szCs w:val="19"/>
        </w:rPr>
        <w:t xml:space="preserve"> to Universi</w:t>
      </w:r>
      <w:r w:rsidR="0081749C">
        <w:rPr>
          <w:rFonts w:ascii="Verdana" w:hAnsi="Verdana"/>
          <w:sz w:val="19"/>
          <w:szCs w:val="19"/>
        </w:rPr>
        <w:t xml:space="preserve">ty Security and Safety office. </w:t>
      </w:r>
      <w:r>
        <w:rPr>
          <w:rFonts w:ascii="Verdana" w:hAnsi="Verdana"/>
          <w:sz w:val="19"/>
          <w:szCs w:val="19"/>
        </w:rPr>
        <w:t xml:space="preserve">When reporting an </w:t>
      </w:r>
      <w:r w:rsidR="0019358D">
        <w:rPr>
          <w:rFonts w:ascii="Verdana" w:hAnsi="Verdana"/>
          <w:sz w:val="19"/>
          <w:szCs w:val="19"/>
        </w:rPr>
        <w:t>incident,</w:t>
      </w:r>
      <w:r>
        <w:rPr>
          <w:rFonts w:ascii="Verdana" w:hAnsi="Verdana"/>
          <w:sz w:val="19"/>
          <w:szCs w:val="19"/>
        </w:rPr>
        <w:t xml:space="preserve"> you must have ready the following information:</w:t>
      </w:r>
    </w:p>
    <w:p w14:paraId="47A0C0F5" w14:textId="77777777" w:rsidR="003C48D5" w:rsidRDefault="003C48D5" w:rsidP="00C166FC">
      <w:pPr>
        <w:numPr>
          <w:ilvl w:val="0"/>
          <w:numId w:val="15"/>
        </w:numPr>
        <w:jc w:val="both"/>
        <w:rPr>
          <w:rFonts w:ascii="Verdana" w:hAnsi="Verdana"/>
          <w:sz w:val="19"/>
          <w:szCs w:val="19"/>
        </w:rPr>
      </w:pPr>
      <w:r>
        <w:rPr>
          <w:rFonts w:ascii="Verdana" w:hAnsi="Verdana"/>
          <w:sz w:val="19"/>
          <w:szCs w:val="19"/>
        </w:rPr>
        <w:t>Identity of the person making the report</w:t>
      </w:r>
    </w:p>
    <w:p w14:paraId="7D174E5E" w14:textId="77777777" w:rsidR="003C48D5" w:rsidRDefault="003C48D5" w:rsidP="00C166FC">
      <w:pPr>
        <w:numPr>
          <w:ilvl w:val="0"/>
          <w:numId w:val="15"/>
        </w:numPr>
        <w:jc w:val="both"/>
        <w:rPr>
          <w:rFonts w:ascii="Verdana" w:hAnsi="Verdana"/>
          <w:sz w:val="19"/>
          <w:szCs w:val="19"/>
        </w:rPr>
      </w:pPr>
      <w:r>
        <w:rPr>
          <w:rFonts w:ascii="Verdana" w:hAnsi="Verdana"/>
          <w:sz w:val="19"/>
          <w:szCs w:val="19"/>
        </w:rPr>
        <w:t xml:space="preserve">The nature of the emergency (fire, chemical spill, </w:t>
      </w:r>
      <w:proofErr w:type="spellStart"/>
      <w:r>
        <w:rPr>
          <w:rFonts w:ascii="Verdana" w:hAnsi="Verdana"/>
          <w:sz w:val="19"/>
          <w:szCs w:val="19"/>
        </w:rPr>
        <w:t>etc</w:t>
      </w:r>
      <w:proofErr w:type="spellEnd"/>
      <w:r>
        <w:rPr>
          <w:rFonts w:ascii="Verdana" w:hAnsi="Verdana"/>
          <w:sz w:val="19"/>
          <w:szCs w:val="19"/>
        </w:rPr>
        <w:t>)</w:t>
      </w:r>
    </w:p>
    <w:p w14:paraId="0226646A" w14:textId="77777777" w:rsidR="003C48D5" w:rsidRDefault="003C48D5" w:rsidP="00C166FC">
      <w:pPr>
        <w:numPr>
          <w:ilvl w:val="0"/>
          <w:numId w:val="15"/>
        </w:numPr>
        <w:jc w:val="both"/>
        <w:rPr>
          <w:rFonts w:ascii="Verdana" w:hAnsi="Verdana"/>
          <w:sz w:val="19"/>
          <w:szCs w:val="19"/>
        </w:rPr>
      </w:pPr>
      <w:r>
        <w:rPr>
          <w:rFonts w:ascii="Verdana" w:hAnsi="Verdana"/>
          <w:sz w:val="19"/>
          <w:szCs w:val="19"/>
        </w:rPr>
        <w:t>Location (building and room number)</w:t>
      </w:r>
    </w:p>
    <w:p w14:paraId="15E6D827" w14:textId="77777777" w:rsidR="003C48D5" w:rsidRDefault="003C48D5" w:rsidP="00C166FC">
      <w:pPr>
        <w:numPr>
          <w:ilvl w:val="0"/>
          <w:numId w:val="15"/>
        </w:numPr>
        <w:jc w:val="both"/>
        <w:rPr>
          <w:rFonts w:ascii="Verdana" w:hAnsi="Verdana"/>
          <w:sz w:val="19"/>
          <w:szCs w:val="19"/>
        </w:rPr>
      </w:pPr>
      <w:r>
        <w:rPr>
          <w:rFonts w:ascii="Verdana" w:hAnsi="Verdana"/>
          <w:sz w:val="19"/>
          <w:szCs w:val="19"/>
        </w:rPr>
        <w:t>Injuries that have occurred</w:t>
      </w:r>
    </w:p>
    <w:p w14:paraId="53FF1900" w14:textId="77777777" w:rsidR="003C48D5" w:rsidRDefault="003C48D5" w:rsidP="00C166FC">
      <w:pPr>
        <w:numPr>
          <w:ilvl w:val="0"/>
          <w:numId w:val="15"/>
        </w:numPr>
        <w:jc w:val="both"/>
        <w:rPr>
          <w:rFonts w:ascii="Verdana" w:hAnsi="Verdana"/>
          <w:sz w:val="19"/>
          <w:szCs w:val="19"/>
        </w:rPr>
      </w:pPr>
      <w:r>
        <w:rPr>
          <w:rFonts w:ascii="Verdana" w:hAnsi="Verdana"/>
          <w:sz w:val="19"/>
          <w:szCs w:val="19"/>
        </w:rPr>
        <w:t>When and how the incident occurred</w:t>
      </w:r>
    </w:p>
    <w:p w14:paraId="7C6EF4C1" w14:textId="77777777" w:rsidR="00AC0B72" w:rsidRDefault="00AC0B72" w:rsidP="00C166FC">
      <w:pPr>
        <w:ind w:left="1080"/>
        <w:jc w:val="both"/>
        <w:rPr>
          <w:rFonts w:ascii="Verdana" w:hAnsi="Verdana"/>
          <w:sz w:val="19"/>
          <w:szCs w:val="19"/>
        </w:rPr>
      </w:pPr>
    </w:p>
    <w:p w14:paraId="47B0958F" w14:textId="77777777" w:rsidR="00C4003D" w:rsidRDefault="003C48D5" w:rsidP="00C166FC">
      <w:pPr>
        <w:ind w:left="1080"/>
        <w:jc w:val="both"/>
        <w:rPr>
          <w:rFonts w:ascii="Verdana" w:hAnsi="Verdana"/>
          <w:sz w:val="19"/>
          <w:szCs w:val="19"/>
        </w:rPr>
      </w:pPr>
      <w:r>
        <w:rPr>
          <w:rFonts w:ascii="Verdana" w:hAnsi="Verdana"/>
          <w:sz w:val="19"/>
          <w:szCs w:val="19"/>
        </w:rPr>
        <w:t xml:space="preserve">All emergencies </w:t>
      </w:r>
      <w:proofErr w:type="gramStart"/>
      <w:r>
        <w:rPr>
          <w:rFonts w:ascii="Verdana" w:hAnsi="Verdana"/>
          <w:sz w:val="19"/>
          <w:szCs w:val="19"/>
        </w:rPr>
        <w:t>should be approached</w:t>
      </w:r>
      <w:proofErr w:type="gramEnd"/>
      <w:r>
        <w:rPr>
          <w:rFonts w:ascii="Verdana" w:hAnsi="Verdana"/>
          <w:sz w:val="19"/>
          <w:szCs w:val="19"/>
        </w:rPr>
        <w:t xml:space="preserve"> with the same basic steps: </w:t>
      </w:r>
      <w:r>
        <w:rPr>
          <w:rFonts w:ascii="Verdana" w:hAnsi="Verdana"/>
          <w:b/>
          <w:bCs/>
          <w:sz w:val="19"/>
          <w:szCs w:val="19"/>
        </w:rPr>
        <w:t>warn others, evacuate the affected area, and contact security.</w:t>
      </w:r>
      <w:r w:rsidR="00C4003D">
        <w:rPr>
          <w:rFonts w:ascii="Verdana" w:hAnsi="Verdana"/>
          <w:b/>
          <w:bCs/>
          <w:sz w:val="19"/>
          <w:szCs w:val="19"/>
        </w:rPr>
        <w:t xml:space="preserve"> For more </w:t>
      </w:r>
      <w:r w:rsidR="00C4003D" w:rsidRPr="0051210E">
        <w:rPr>
          <w:rFonts w:ascii="Verdana" w:hAnsi="Verdana"/>
          <w:b/>
          <w:bCs/>
          <w:sz w:val="19"/>
          <w:szCs w:val="19"/>
        </w:rPr>
        <w:t>infor</w:t>
      </w:r>
      <w:r w:rsidR="00C4003D">
        <w:rPr>
          <w:rFonts w:ascii="Verdana" w:hAnsi="Verdana"/>
          <w:b/>
          <w:bCs/>
          <w:sz w:val="19"/>
          <w:szCs w:val="19"/>
        </w:rPr>
        <w:t xml:space="preserve">mation, visit </w:t>
      </w:r>
      <w:r w:rsidR="00C4003D" w:rsidRPr="0051210E">
        <w:rPr>
          <w:rFonts w:ascii="Verdana" w:hAnsi="Verdana"/>
          <w:b/>
          <w:bCs/>
          <w:sz w:val="19"/>
          <w:szCs w:val="19"/>
        </w:rPr>
        <w:t>http://www.qu.edu.qa/offices/FacilitiesGeneralServices/Organization-Structure/HSSE-Office/health-safety-and-environment-management-system</w:t>
      </w:r>
    </w:p>
    <w:p w14:paraId="5C667C1E" w14:textId="77777777" w:rsidR="003C48D5" w:rsidRDefault="003C48D5" w:rsidP="00C166FC">
      <w:pPr>
        <w:ind w:left="1080"/>
        <w:jc w:val="both"/>
        <w:rPr>
          <w:rFonts w:ascii="Verdana" w:hAnsi="Verdana"/>
          <w:sz w:val="19"/>
          <w:szCs w:val="19"/>
        </w:rPr>
      </w:pPr>
    </w:p>
    <w:p w14:paraId="62B47DB0" w14:textId="77777777" w:rsidR="00472171" w:rsidRDefault="00472171" w:rsidP="00C166FC">
      <w:pPr>
        <w:ind w:left="1080" w:firstLine="360"/>
        <w:jc w:val="both"/>
        <w:rPr>
          <w:rFonts w:ascii="Verdana" w:hAnsi="Verdana"/>
          <w:sz w:val="19"/>
          <w:szCs w:val="19"/>
        </w:rPr>
      </w:pPr>
    </w:p>
    <w:p w14:paraId="4146AD44" w14:textId="77777777" w:rsidR="00472171" w:rsidRPr="00AC0B72" w:rsidRDefault="00472171" w:rsidP="00C166FC">
      <w:pPr>
        <w:pStyle w:val="Heading2"/>
        <w:ind w:firstLine="720"/>
        <w:jc w:val="both"/>
        <w:rPr>
          <w:rFonts w:ascii="Verdana" w:hAnsi="Verdana"/>
          <w:b w:val="0"/>
          <w:bCs w:val="0"/>
          <w:i w:val="0"/>
          <w:iCs w:val="0"/>
          <w:sz w:val="22"/>
          <w:szCs w:val="22"/>
        </w:rPr>
      </w:pPr>
      <w:bookmarkStart w:id="17" w:name="_Toc526933760"/>
      <w:r w:rsidRPr="00AC0B72">
        <w:rPr>
          <w:rFonts w:ascii="Verdana" w:hAnsi="Verdana"/>
          <w:b w:val="0"/>
          <w:bCs w:val="0"/>
          <w:i w:val="0"/>
          <w:iCs w:val="0"/>
          <w:sz w:val="22"/>
          <w:szCs w:val="22"/>
        </w:rPr>
        <w:t>1.  Fire &amp; Explosions</w:t>
      </w:r>
      <w:bookmarkEnd w:id="17"/>
    </w:p>
    <w:p w14:paraId="4F71EBDC" w14:textId="77777777" w:rsidR="00472171" w:rsidRDefault="00472171" w:rsidP="00C166FC">
      <w:pPr>
        <w:ind w:left="1080" w:firstLine="360"/>
        <w:jc w:val="both"/>
        <w:rPr>
          <w:rFonts w:ascii="Verdana" w:hAnsi="Verdana"/>
          <w:sz w:val="19"/>
          <w:szCs w:val="19"/>
        </w:rPr>
      </w:pPr>
    </w:p>
    <w:p w14:paraId="60722ED0" w14:textId="425D47A5" w:rsidR="004A0016" w:rsidRPr="00E41946" w:rsidRDefault="004A0016" w:rsidP="00C166FC">
      <w:pPr>
        <w:ind w:left="1080" w:firstLine="360"/>
        <w:jc w:val="both"/>
        <w:rPr>
          <w:rFonts w:ascii="Verdana" w:hAnsi="Verdana"/>
          <w:b/>
          <w:bCs/>
          <w:sz w:val="19"/>
          <w:szCs w:val="19"/>
        </w:rPr>
      </w:pPr>
      <w:r w:rsidRPr="00E41946">
        <w:rPr>
          <w:rFonts w:ascii="Verdana" w:hAnsi="Verdana"/>
          <w:sz w:val="19"/>
          <w:szCs w:val="19"/>
        </w:rPr>
        <w:t xml:space="preserve">Be aware of ignition sources, open flames, heating elements and spark gaps (motors, light </w:t>
      </w:r>
      <w:r w:rsidR="0081749C">
        <w:rPr>
          <w:rFonts w:ascii="Verdana" w:hAnsi="Verdana"/>
          <w:sz w:val="19"/>
          <w:szCs w:val="19"/>
        </w:rPr>
        <w:t xml:space="preserve">switches, static electricity). </w:t>
      </w:r>
      <w:r w:rsidRPr="00E41946">
        <w:rPr>
          <w:rFonts w:ascii="Verdana" w:hAnsi="Verdana"/>
          <w:sz w:val="19"/>
          <w:szCs w:val="19"/>
        </w:rPr>
        <w:t xml:space="preserve">Do not use flammable liquids in the presence of ignition sources and equally keep ignition sources away from areas where flammable liquids </w:t>
      </w:r>
      <w:proofErr w:type="gramStart"/>
      <w:r w:rsidRPr="00E41946">
        <w:rPr>
          <w:rFonts w:ascii="Verdana" w:hAnsi="Verdana"/>
          <w:sz w:val="19"/>
          <w:szCs w:val="19"/>
        </w:rPr>
        <w:t>are used and/or</w:t>
      </w:r>
      <w:r w:rsidR="0081749C">
        <w:rPr>
          <w:rFonts w:ascii="Verdana" w:hAnsi="Verdana"/>
          <w:sz w:val="19"/>
          <w:szCs w:val="19"/>
        </w:rPr>
        <w:t xml:space="preserve"> stored</w:t>
      </w:r>
      <w:proofErr w:type="gramEnd"/>
      <w:r w:rsidR="0081749C">
        <w:rPr>
          <w:rFonts w:ascii="Verdana" w:hAnsi="Verdana"/>
          <w:sz w:val="19"/>
          <w:szCs w:val="19"/>
        </w:rPr>
        <w:t xml:space="preserve">. </w:t>
      </w:r>
      <w:r w:rsidRPr="00E41946">
        <w:rPr>
          <w:rFonts w:ascii="Verdana" w:hAnsi="Verdana"/>
          <w:sz w:val="19"/>
          <w:szCs w:val="19"/>
        </w:rPr>
        <w:t xml:space="preserve">Flammable liquids give off </w:t>
      </w:r>
      <w:proofErr w:type="gramStart"/>
      <w:r w:rsidRPr="00E41946">
        <w:rPr>
          <w:rFonts w:ascii="Verdana" w:hAnsi="Verdana"/>
          <w:sz w:val="19"/>
          <w:szCs w:val="19"/>
        </w:rPr>
        <w:t>vapors w</w:t>
      </w:r>
      <w:r w:rsidR="0081749C">
        <w:rPr>
          <w:rFonts w:ascii="Verdana" w:hAnsi="Verdana"/>
          <w:sz w:val="19"/>
          <w:szCs w:val="19"/>
        </w:rPr>
        <w:t>hich</w:t>
      </w:r>
      <w:proofErr w:type="gramEnd"/>
      <w:r w:rsidR="0081749C">
        <w:rPr>
          <w:rFonts w:ascii="Verdana" w:hAnsi="Verdana"/>
          <w:sz w:val="19"/>
          <w:szCs w:val="19"/>
        </w:rPr>
        <w:t xml:space="preserve"> may also burn or explode. </w:t>
      </w:r>
      <w:r w:rsidRPr="00E41946">
        <w:rPr>
          <w:rFonts w:ascii="Verdana" w:hAnsi="Verdana"/>
          <w:sz w:val="19"/>
          <w:szCs w:val="19"/>
        </w:rPr>
        <w:t xml:space="preserve">Flammable liquids should be properly stored: quantities of one gallon or over in safety cans </w:t>
      </w:r>
      <w:r w:rsidR="0081749C">
        <w:rPr>
          <w:rFonts w:ascii="Verdana" w:hAnsi="Verdana"/>
          <w:sz w:val="19"/>
          <w:szCs w:val="19"/>
        </w:rPr>
        <w:t xml:space="preserve">and in a well-ventilated area. </w:t>
      </w:r>
      <w:r w:rsidRPr="00E41946">
        <w:rPr>
          <w:rFonts w:ascii="Verdana" w:hAnsi="Verdana"/>
          <w:sz w:val="19"/>
          <w:szCs w:val="19"/>
        </w:rPr>
        <w:t xml:space="preserve">Small quantities in use </w:t>
      </w:r>
      <w:proofErr w:type="gramStart"/>
      <w:r w:rsidRPr="00E41946">
        <w:rPr>
          <w:rFonts w:ascii="Verdana" w:hAnsi="Verdana"/>
          <w:sz w:val="19"/>
          <w:szCs w:val="19"/>
        </w:rPr>
        <w:t>should also be kept</w:t>
      </w:r>
      <w:proofErr w:type="gramEnd"/>
      <w:r w:rsidRPr="00E41946">
        <w:rPr>
          <w:rFonts w:ascii="Verdana" w:hAnsi="Verdana"/>
          <w:sz w:val="19"/>
          <w:szCs w:val="19"/>
        </w:rPr>
        <w:t xml:space="preserve"> in a well-</w:t>
      </w:r>
      <w:r w:rsidR="0081749C">
        <w:rPr>
          <w:rFonts w:ascii="Verdana" w:hAnsi="Verdana"/>
          <w:sz w:val="19"/>
          <w:szCs w:val="19"/>
        </w:rPr>
        <w:t xml:space="preserve">ventilated area. </w:t>
      </w:r>
      <w:r w:rsidRPr="00E41946">
        <w:rPr>
          <w:rFonts w:ascii="Verdana" w:hAnsi="Verdana"/>
          <w:sz w:val="19"/>
          <w:szCs w:val="19"/>
        </w:rPr>
        <w:t>Do not store any flammable liquids in are</w:t>
      </w:r>
      <w:r w:rsidR="0081749C">
        <w:rPr>
          <w:rFonts w:ascii="Verdana" w:hAnsi="Verdana"/>
          <w:sz w:val="19"/>
          <w:szCs w:val="19"/>
        </w:rPr>
        <w:t xml:space="preserve">as exposed to direct sunlight. </w:t>
      </w:r>
      <w:r w:rsidRPr="00E41946">
        <w:rPr>
          <w:rFonts w:ascii="Verdana" w:hAnsi="Verdana"/>
          <w:sz w:val="19"/>
          <w:szCs w:val="19"/>
        </w:rPr>
        <w:t>Use appropriate ventilation to prevent the formation of flammable or explosive gas mixtures in air and always work under a fume hood when possible.</w:t>
      </w:r>
      <w:r w:rsidR="00471041" w:rsidRPr="00E41946">
        <w:rPr>
          <w:rFonts w:ascii="Verdana" w:hAnsi="Verdana"/>
          <w:sz w:val="19"/>
          <w:szCs w:val="19"/>
        </w:rPr>
        <w:t xml:space="preserve"> </w:t>
      </w:r>
      <w:r w:rsidR="004A4436" w:rsidRPr="004A4436">
        <w:rPr>
          <w:rFonts w:ascii="Verdana" w:hAnsi="Verdana"/>
          <w:b/>
          <w:bCs/>
          <w:sz w:val="19"/>
          <w:szCs w:val="19"/>
        </w:rPr>
        <w:t>Faculty and s</w:t>
      </w:r>
      <w:r w:rsidRPr="004A4436">
        <w:rPr>
          <w:rFonts w:ascii="Verdana" w:hAnsi="Verdana"/>
          <w:b/>
          <w:bCs/>
          <w:sz w:val="19"/>
          <w:szCs w:val="19"/>
        </w:rPr>
        <w:t>tudents</w:t>
      </w:r>
      <w:r w:rsidRPr="00E41946">
        <w:rPr>
          <w:rFonts w:ascii="Verdana" w:hAnsi="Verdana"/>
          <w:b/>
          <w:bCs/>
          <w:sz w:val="19"/>
          <w:szCs w:val="19"/>
        </w:rPr>
        <w:t xml:space="preserve"> must be familiar with the location of fire alarms around the laboratory, fire extinguishers and evacuation plan of the building.</w:t>
      </w:r>
    </w:p>
    <w:p w14:paraId="177ABDE1" w14:textId="77777777" w:rsidR="00471041" w:rsidRDefault="00471041" w:rsidP="00C166FC">
      <w:pPr>
        <w:ind w:left="1080"/>
        <w:jc w:val="both"/>
        <w:rPr>
          <w:rFonts w:ascii="Verdana" w:hAnsi="Verdana"/>
          <w:sz w:val="19"/>
          <w:szCs w:val="19"/>
        </w:rPr>
      </w:pPr>
    </w:p>
    <w:p w14:paraId="5AD30BD2" w14:textId="77777777" w:rsidR="00067C3A" w:rsidRPr="00E41946" w:rsidRDefault="00067C3A" w:rsidP="00C166FC">
      <w:pPr>
        <w:ind w:left="1080"/>
        <w:jc w:val="both"/>
        <w:rPr>
          <w:rFonts w:ascii="Verdana" w:hAnsi="Verdana"/>
          <w:sz w:val="19"/>
          <w:szCs w:val="19"/>
        </w:rPr>
      </w:pPr>
    </w:p>
    <w:p w14:paraId="6D796222" w14:textId="77777777" w:rsidR="004A0016" w:rsidRPr="00E41946" w:rsidRDefault="004A0016" w:rsidP="00C166FC">
      <w:pPr>
        <w:ind w:left="1080"/>
        <w:jc w:val="both"/>
        <w:rPr>
          <w:rFonts w:ascii="Verdana" w:hAnsi="Verdana"/>
          <w:b/>
          <w:bCs/>
          <w:sz w:val="19"/>
          <w:szCs w:val="19"/>
        </w:rPr>
      </w:pPr>
      <w:r w:rsidRPr="00E41946">
        <w:rPr>
          <w:rFonts w:ascii="Verdana" w:hAnsi="Verdana"/>
          <w:sz w:val="19"/>
          <w:szCs w:val="19"/>
        </w:rPr>
        <w:t>In case of fire:</w:t>
      </w:r>
    </w:p>
    <w:p w14:paraId="64B6B34D" w14:textId="77777777" w:rsidR="004A0016" w:rsidRPr="00AC0B72" w:rsidRDefault="004A0016" w:rsidP="00C166FC">
      <w:pPr>
        <w:numPr>
          <w:ilvl w:val="0"/>
          <w:numId w:val="16"/>
        </w:numPr>
        <w:jc w:val="both"/>
        <w:rPr>
          <w:rFonts w:ascii="Verdana" w:hAnsi="Verdana"/>
          <w:b/>
          <w:bCs/>
          <w:sz w:val="19"/>
          <w:szCs w:val="19"/>
        </w:rPr>
      </w:pPr>
      <w:r w:rsidRPr="00E41946">
        <w:rPr>
          <w:rFonts w:ascii="Verdana" w:hAnsi="Verdana"/>
          <w:sz w:val="19"/>
          <w:szCs w:val="19"/>
        </w:rPr>
        <w:t>Warn others in the immediate area of the fire or explosion</w:t>
      </w:r>
    </w:p>
    <w:p w14:paraId="5009820A" w14:textId="77777777" w:rsidR="00AC0B72" w:rsidRPr="00AC0B72" w:rsidRDefault="00AC0B72" w:rsidP="00C166FC">
      <w:pPr>
        <w:numPr>
          <w:ilvl w:val="0"/>
          <w:numId w:val="16"/>
        </w:numPr>
        <w:jc w:val="both"/>
        <w:rPr>
          <w:rFonts w:ascii="Verdana" w:hAnsi="Verdana"/>
          <w:b/>
          <w:bCs/>
          <w:sz w:val="19"/>
          <w:szCs w:val="19"/>
        </w:rPr>
      </w:pPr>
      <w:r>
        <w:rPr>
          <w:rFonts w:ascii="Verdana" w:hAnsi="Verdana"/>
          <w:sz w:val="19"/>
          <w:szCs w:val="19"/>
        </w:rPr>
        <w:t>Activate the building fire alarm system</w:t>
      </w:r>
    </w:p>
    <w:p w14:paraId="17CE9725" w14:textId="77777777" w:rsidR="00AC0B72" w:rsidRPr="00AC0B72" w:rsidRDefault="00AC0B72" w:rsidP="00C166FC">
      <w:pPr>
        <w:numPr>
          <w:ilvl w:val="0"/>
          <w:numId w:val="16"/>
        </w:numPr>
        <w:jc w:val="both"/>
        <w:rPr>
          <w:rFonts w:ascii="Verdana" w:hAnsi="Verdana"/>
          <w:b/>
          <w:bCs/>
          <w:sz w:val="19"/>
          <w:szCs w:val="19"/>
        </w:rPr>
      </w:pPr>
      <w:r>
        <w:rPr>
          <w:rFonts w:ascii="Verdana" w:hAnsi="Verdana"/>
          <w:sz w:val="19"/>
          <w:szCs w:val="19"/>
        </w:rPr>
        <w:t>Contain the fire by closing doors and fume hoods in the area</w:t>
      </w:r>
    </w:p>
    <w:p w14:paraId="324B3607" w14:textId="61CFDBBB" w:rsidR="00D225D1" w:rsidRPr="00107A89" w:rsidRDefault="00AC0B72" w:rsidP="00C166FC">
      <w:pPr>
        <w:numPr>
          <w:ilvl w:val="0"/>
          <w:numId w:val="16"/>
        </w:numPr>
        <w:jc w:val="both"/>
        <w:rPr>
          <w:rFonts w:ascii="Verdana" w:hAnsi="Verdana"/>
          <w:b/>
          <w:bCs/>
          <w:sz w:val="19"/>
          <w:szCs w:val="19"/>
        </w:rPr>
      </w:pPr>
      <w:r>
        <w:rPr>
          <w:rFonts w:ascii="Verdana" w:hAnsi="Verdana"/>
          <w:sz w:val="19"/>
          <w:szCs w:val="19"/>
        </w:rPr>
        <w:t>Evacuate the area, do not use the elevator</w:t>
      </w:r>
    </w:p>
    <w:p w14:paraId="6780BD60" w14:textId="681F55B3" w:rsidR="00D225D1" w:rsidRPr="00107A89" w:rsidRDefault="00D225D1" w:rsidP="00C166FC">
      <w:pPr>
        <w:pStyle w:val="ListParagraph"/>
        <w:numPr>
          <w:ilvl w:val="0"/>
          <w:numId w:val="16"/>
        </w:numPr>
        <w:jc w:val="both"/>
        <w:rPr>
          <w:rFonts w:ascii="Verdana" w:hAnsi="Verdana"/>
          <w:b/>
          <w:bCs/>
          <w:sz w:val="19"/>
          <w:szCs w:val="19"/>
        </w:rPr>
      </w:pPr>
      <w:r w:rsidRPr="00D225D1">
        <w:rPr>
          <w:rFonts w:ascii="Verdana" w:hAnsi="Verdana"/>
          <w:sz w:val="19"/>
          <w:szCs w:val="19"/>
        </w:rPr>
        <w:t xml:space="preserve">Contact the fire emergency </w:t>
      </w:r>
      <w:r>
        <w:rPr>
          <w:rFonts w:ascii="Verdana" w:hAnsi="Verdana"/>
          <w:sz w:val="19"/>
          <w:szCs w:val="19"/>
        </w:rPr>
        <w:t xml:space="preserve">line at 6666 </w:t>
      </w:r>
      <w:r w:rsidRPr="00D225D1">
        <w:rPr>
          <w:rFonts w:ascii="Verdana" w:hAnsi="Verdana"/>
          <w:sz w:val="19"/>
          <w:szCs w:val="19"/>
        </w:rPr>
        <w:t>and provide the information listed above</w:t>
      </w:r>
    </w:p>
    <w:p w14:paraId="0AC2FF0D" w14:textId="77777777" w:rsidR="00AC0B72" w:rsidRPr="00AC0B72" w:rsidRDefault="00AC0B72" w:rsidP="00C166FC">
      <w:pPr>
        <w:numPr>
          <w:ilvl w:val="0"/>
          <w:numId w:val="16"/>
        </w:numPr>
        <w:jc w:val="both"/>
        <w:rPr>
          <w:rFonts w:ascii="Verdana" w:hAnsi="Verdana"/>
          <w:b/>
          <w:bCs/>
          <w:sz w:val="19"/>
          <w:szCs w:val="19"/>
        </w:rPr>
      </w:pPr>
      <w:r>
        <w:rPr>
          <w:rFonts w:ascii="Verdana" w:hAnsi="Verdana"/>
          <w:sz w:val="19"/>
          <w:szCs w:val="19"/>
        </w:rPr>
        <w:t>Meet the emergency response personnel at the main building entrance</w:t>
      </w:r>
    </w:p>
    <w:p w14:paraId="75BF5C4D" w14:textId="77777777" w:rsidR="004A0016" w:rsidRPr="00AC0B72" w:rsidRDefault="00AC0B72" w:rsidP="00C166FC">
      <w:pPr>
        <w:pStyle w:val="Heading2"/>
        <w:ind w:firstLine="720"/>
        <w:jc w:val="both"/>
        <w:rPr>
          <w:rFonts w:ascii="Verdana" w:hAnsi="Verdana"/>
          <w:b w:val="0"/>
          <w:bCs w:val="0"/>
          <w:i w:val="0"/>
          <w:iCs w:val="0"/>
          <w:sz w:val="22"/>
          <w:szCs w:val="22"/>
        </w:rPr>
      </w:pPr>
      <w:bookmarkStart w:id="18" w:name="_Toc526933761"/>
      <w:r w:rsidRPr="00AC0B72">
        <w:rPr>
          <w:rFonts w:ascii="Verdana" w:hAnsi="Verdana"/>
          <w:b w:val="0"/>
          <w:bCs w:val="0"/>
          <w:i w:val="0"/>
          <w:iCs w:val="0"/>
          <w:sz w:val="22"/>
          <w:szCs w:val="22"/>
        </w:rPr>
        <w:t xml:space="preserve">2.  </w:t>
      </w:r>
      <w:r w:rsidR="005A3698">
        <w:rPr>
          <w:rFonts w:ascii="Verdana" w:hAnsi="Verdana"/>
          <w:b w:val="0"/>
          <w:bCs w:val="0"/>
          <w:i w:val="0"/>
          <w:iCs w:val="0"/>
          <w:sz w:val="22"/>
          <w:szCs w:val="22"/>
        </w:rPr>
        <w:t xml:space="preserve">Major </w:t>
      </w:r>
      <w:r w:rsidRPr="00AC0B72">
        <w:rPr>
          <w:rFonts w:ascii="Verdana" w:hAnsi="Verdana"/>
          <w:b w:val="0"/>
          <w:bCs w:val="0"/>
          <w:i w:val="0"/>
          <w:iCs w:val="0"/>
          <w:sz w:val="22"/>
          <w:szCs w:val="22"/>
        </w:rPr>
        <w:t>Chemical Spills</w:t>
      </w:r>
      <w:bookmarkEnd w:id="18"/>
    </w:p>
    <w:p w14:paraId="4944FA39" w14:textId="77777777" w:rsidR="00AC0B72" w:rsidRDefault="00AC0B72" w:rsidP="00C166FC">
      <w:pPr>
        <w:ind w:left="1080"/>
        <w:jc w:val="both"/>
        <w:rPr>
          <w:rFonts w:ascii="Verdana" w:hAnsi="Verdana"/>
          <w:b/>
          <w:bCs/>
          <w:sz w:val="22"/>
          <w:szCs w:val="22"/>
        </w:rPr>
      </w:pPr>
    </w:p>
    <w:p w14:paraId="7640271C" w14:textId="77777777" w:rsidR="00AC0B72" w:rsidRDefault="00C66631" w:rsidP="00C166FC">
      <w:pPr>
        <w:ind w:left="1080"/>
        <w:jc w:val="both"/>
        <w:rPr>
          <w:rFonts w:ascii="Verdana" w:hAnsi="Verdana"/>
          <w:sz w:val="19"/>
          <w:szCs w:val="19"/>
        </w:rPr>
      </w:pPr>
      <w:r>
        <w:rPr>
          <w:rFonts w:ascii="Verdana" w:hAnsi="Verdana"/>
          <w:sz w:val="19"/>
          <w:szCs w:val="19"/>
        </w:rPr>
        <w:tab/>
      </w:r>
      <w:r w:rsidR="00E23568">
        <w:rPr>
          <w:rFonts w:ascii="Verdana" w:hAnsi="Verdana"/>
          <w:sz w:val="19"/>
          <w:szCs w:val="19"/>
        </w:rPr>
        <w:t xml:space="preserve">Any uncontrolled release of a hazardous chemical in gas, liquid or solid form </w:t>
      </w:r>
      <w:proofErr w:type="gramStart"/>
      <w:r w:rsidR="00E23568">
        <w:rPr>
          <w:rFonts w:ascii="Verdana" w:hAnsi="Verdana"/>
          <w:sz w:val="19"/>
          <w:szCs w:val="19"/>
        </w:rPr>
        <w:t>is considered</w:t>
      </w:r>
      <w:proofErr w:type="gramEnd"/>
      <w:r w:rsidR="00E23568">
        <w:rPr>
          <w:rFonts w:ascii="Verdana" w:hAnsi="Verdana"/>
          <w:sz w:val="19"/>
          <w:szCs w:val="19"/>
        </w:rPr>
        <w:t xml:space="preserve"> a</w:t>
      </w:r>
      <w:r w:rsidR="005A3698">
        <w:rPr>
          <w:rFonts w:ascii="Verdana" w:hAnsi="Verdana"/>
          <w:sz w:val="19"/>
          <w:szCs w:val="19"/>
        </w:rPr>
        <w:t xml:space="preserve"> major</w:t>
      </w:r>
      <w:r w:rsidR="00E23568">
        <w:rPr>
          <w:rFonts w:ascii="Verdana" w:hAnsi="Verdana"/>
          <w:sz w:val="19"/>
          <w:szCs w:val="19"/>
        </w:rPr>
        <w:t xml:space="preserve"> chemical spill.  </w:t>
      </w:r>
    </w:p>
    <w:p w14:paraId="1629452D" w14:textId="77777777" w:rsidR="00E23568" w:rsidRDefault="00E23568" w:rsidP="00C166FC">
      <w:pPr>
        <w:ind w:left="1080"/>
        <w:jc w:val="both"/>
        <w:rPr>
          <w:rFonts w:ascii="Verdana" w:hAnsi="Verdana"/>
          <w:sz w:val="19"/>
          <w:szCs w:val="19"/>
        </w:rPr>
      </w:pPr>
    </w:p>
    <w:p w14:paraId="484F8752" w14:textId="77777777" w:rsidR="00E23568" w:rsidRDefault="00E23568" w:rsidP="00C166FC">
      <w:pPr>
        <w:ind w:left="1080"/>
        <w:jc w:val="both"/>
        <w:rPr>
          <w:rFonts w:ascii="Verdana" w:hAnsi="Verdana"/>
          <w:sz w:val="19"/>
          <w:szCs w:val="19"/>
        </w:rPr>
      </w:pPr>
      <w:r>
        <w:rPr>
          <w:rFonts w:ascii="Verdana" w:hAnsi="Verdana"/>
          <w:sz w:val="19"/>
          <w:szCs w:val="19"/>
        </w:rPr>
        <w:t xml:space="preserve">In case of a </w:t>
      </w:r>
      <w:r w:rsidR="005A3698">
        <w:rPr>
          <w:rFonts w:ascii="Verdana" w:hAnsi="Verdana"/>
          <w:sz w:val="19"/>
          <w:szCs w:val="19"/>
        </w:rPr>
        <w:t xml:space="preserve">major </w:t>
      </w:r>
      <w:r>
        <w:rPr>
          <w:rFonts w:ascii="Verdana" w:hAnsi="Verdana"/>
          <w:sz w:val="19"/>
          <w:szCs w:val="19"/>
        </w:rPr>
        <w:t>chemical spill:</w:t>
      </w:r>
    </w:p>
    <w:p w14:paraId="2E072291" w14:textId="77777777" w:rsidR="00E23568" w:rsidRDefault="00E23568" w:rsidP="00C166FC">
      <w:pPr>
        <w:numPr>
          <w:ilvl w:val="0"/>
          <w:numId w:val="17"/>
        </w:numPr>
        <w:jc w:val="both"/>
        <w:rPr>
          <w:rFonts w:ascii="Verdana" w:hAnsi="Verdana"/>
          <w:sz w:val="19"/>
          <w:szCs w:val="19"/>
        </w:rPr>
      </w:pPr>
      <w:r>
        <w:rPr>
          <w:rFonts w:ascii="Verdana" w:hAnsi="Verdana"/>
          <w:sz w:val="19"/>
          <w:szCs w:val="19"/>
        </w:rPr>
        <w:t xml:space="preserve">Stay clear and warn others around you about the spill.  </w:t>
      </w:r>
    </w:p>
    <w:p w14:paraId="62C5DCFB" w14:textId="77777777" w:rsidR="00E23568" w:rsidRDefault="00E23568" w:rsidP="00C166FC">
      <w:pPr>
        <w:numPr>
          <w:ilvl w:val="0"/>
          <w:numId w:val="17"/>
        </w:numPr>
        <w:jc w:val="both"/>
        <w:rPr>
          <w:rFonts w:ascii="Verdana" w:hAnsi="Verdana"/>
          <w:sz w:val="19"/>
          <w:szCs w:val="19"/>
        </w:rPr>
      </w:pPr>
      <w:r>
        <w:rPr>
          <w:rFonts w:ascii="Verdana" w:hAnsi="Verdana"/>
          <w:sz w:val="19"/>
          <w:szCs w:val="19"/>
        </w:rPr>
        <w:t>Isolate the spill</w:t>
      </w:r>
      <w:r w:rsidR="008D3F34">
        <w:rPr>
          <w:rFonts w:ascii="Verdana" w:hAnsi="Verdana"/>
          <w:sz w:val="19"/>
          <w:szCs w:val="19"/>
        </w:rPr>
        <w:t xml:space="preserve"> </w:t>
      </w:r>
    </w:p>
    <w:p w14:paraId="5BBB6DE3" w14:textId="77777777" w:rsidR="00E23568" w:rsidRDefault="00E23568" w:rsidP="00C166FC">
      <w:pPr>
        <w:numPr>
          <w:ilvl w:val="0"/>
          <w:numId w:val="17"/>
        </w:numPr>
        <w:jc w:val="both"/>
        <w:rPr>
          <w:rFonts w:ascii="Verdana" w:hAnsi="Verdana"/>
          <w:sz w:val="19"/>
          <w:szCs w:val="19"/>
        </w:rPr>
      </w:pPr>
      <w:r>
        <w:rPr>
          <w:rFonts w:ascii="Verdana" w:hAnsi="Verdana"/>
          <w:sz w:val="19"/>
          <w:szCs w:val="19"/>
        </w:rPr>
        <w:t>Assist injured or contaminated persons if you are able, but do not put yourself at risk to do so</w:t>
      </w:r>
    </w:p>
    <w:p w14:paraId="40737C19" w14:textId="77777777" w:rsidR="00E23568" w:rsidRDefault="00E23568" w:rsidP="00C166FC">
      <w:pPr>
        <w:numPr>
          <w:ilvl w:val="0"/>
          <w:numId w:val="17"/>
        </w:numPr>
        <w:jc w:val="both"/>
        <w:rPr>
          <w:rFonts w:ascii="Verdana" w:hAnsi="Verdana"/>
          <w:sz w:val="19"/>
          <w:szCs w:val="19"/>
        </w:rPr>
      </w:pPr>
      <w:r>
        <w:rPr>
          <w:rFonts w:ascii="Verdana" w:hAnsi="Verdana"/>
          <w:sz w:val="19"/>
          <w:szCs w:val="19"/>
        </w:rPr>
        <w:t>Assess the situation and determine if it is an emergency and, if it is not, whether you need assistance to clean up the spill</w:t>
      </w:r>
      <w:r w:rsidR="004A4436">
        <w:rPr>
          <w:rFonts w:ascii="Verdana" w:hAnsi="Verdana"/>
          <w:sz w:val="19"/>
          <w:szCs w:val="19"/>
        </w:rPr>
        <w:t xml:space="preserve">.  </w:t>
      </w:r>
    </w:p>
    <w:p w14:paraId="296CB4BC" w14:textId="291163A5" w:rsidR="00E23568" w:rsidRPr="00107A89" w:rsidRDefault="00E23568" w:rsidP="00C166FC">
      <w:pPr>
        <w:numPr>
          <w:ilvl w:val="0"/>
          <w:numId w:val="17"/>
        </w:numPr>
        <w:jc w:val="both"/>
        <w:rPr>
          <w:rFonts w:ascii="Verdana" w:hAnsi="Verdana"/>
          <w:b/>
          <w:bCs/>
          <w:sz w:val="19"/>
          <w:szCs w:val="19"/>
        </w:rPr>
      </w:pPr>
      <w:r w:rsidRPr="00D225D1">
        <w:rPr>
          <w:rFonts w:ascii="Verdana" w:hAnsi="Verdana"/>
          <w:sz w:val="19"/>
          <w:szCs w:val="19"/>
        </w:rPr>
        <w:t xml:space="preserve">If it is an emergency or you need assistance, contact the Security and Safety office help desk </w:t>
      </w:r>
      <w:r w:rsidR="004A4436" w:rsidRPr="00D225D1">
        <w:rPr>
          <w:rFonts w:ascii="Verdana" w:hAnsi="Verdana"/>
          <w:sz w:val="19"/>
          <w:szCs w:val="19"/>
        </w:rPr>
        <w:t>(</w:t>
      </w:r>
      <w:r w:rsidRPr="00D225D1">
        <w:rPr>
          <w:rFonts w:ascii="Verdana" w:hAnsi="Verdana"/>
          <w:sz w:val="19"/>
          <w:szCs w:val="19"/>
        </w:rPr>
        <w:t>and provide the information listed above</w:t>
      </w:r>
      <w:r w:rsidR="004A4436" w:rsidRPr="00D225D1">
        <w:rPr>
          <w:rFonts w:ascii="Verdana" w:hAnsi="Verdana"/>
          <w:sz w:val="19"/>
          <w:szCs w:val="19"/>
        </w:rPr>
        <w:t>) at</w:t>
      </w:r>
      <w:r w:rsidR="00D225D1" w:rsidRPr="00107A89">
        <w:rPr>
          <w:rFonts w:ascii="Verdana" w:hAnsi="Verdana"/>
          <w:b/>
          <w:bCs/>
          <w:sz w:val="19"/>
          <w:szCs w:val="19"/>
        </w:rPr>
        <w:t xml:space="preserve"> </w:t>
      </w:r>
      <w:hyperlink r:id="rId13" w:tooltip="Click here to call Health and Safety Section" w:history="1">
        <w:r w:rsidR="00D225D1" w:rsidRPr="0081749C">
          <w:rPr>
            <w:rStyle w:val="Hyperlink"/>
            <w:rFonts w:ascii="Verdana" w:hAnsi="Verdana"/>
            <w:b/>
            <w:bCs/>
            <w:color w:val="000000" w:themeColor="text1"/>
            <w:sz w:val="19"/>
            <w:szCs w:val="19"/>
            <w:u w:val="none"/>
          </w:rPr>
          <w:t>3999</w:t>
        </w:r>
      </w:hyperlink>
    </w:p>
    <w:p w14:paraId="4A5E481E" w14:textId="77777777" w:rsidR="00E23568" w:rsidRDefault="00E23568" w:rsidP="00C166FC">
      <w:pPr>
        <w:numPr>
          <w:ilvl w:val="0"/>
          <w:numId w:val="17"/>
        </w:numPr>
        <w:jc w:val="both"/>
        <w:rPr>
          <w:rFonts w:ascii="Verdana" w:hAnsi="Verdana"/>
          <w:sz w:val="19"/>
          <w:szCs w:val="19"/>
        </w:rPr>
      </w:pPr>
      <w:r>
        <w:rPr>
          <w:rFonts w:ascii="Verdana" w:hAnsi="Verdana"/>
          <w:sz w:val="19"/>
          <w:szCs w:val="19"/>
        </w:rPr>
        <w:t>If the spill is minor it may be handled as described in Section E of the manual</w:t>
      </w:r>
    </w:p>
    <w:p w14:paraId="1E018D1A" w14:textId="77777777" w:rsidR="00C66631" w:rsidRPr="00E23568" w:rsidRDefault="00C66631" w:rsidP="00C166FC">
      <w:pPr>
        <w:ind w:left="1080"/>
        <w:jc w:val="both"/>
        <w:rPr>
          <w:rFonts w:ascii="Verdana" w:hAnsi="Verdana"/>
          <w:sz w:val="19"/>
          <w:szCs w:val="19"/>
        </w:rPr>
      </w:pPr>
    </w:p>
    <w:p w14:paraId="3C8EEEFE" w14:textId="610F8CC3" w:rsidR="00AC0B72" w:rsidRDefault="00C66631" w:rsidP="00C166FC">
      <w:pPr>
        <w:ind w:left="1080"/>
        <w:jc w:val="both"/>
        <w:rPr>
          <w:rFonts w:ascii="Verdana" w:hAnsi="Verdana"/>
          <w:b/>
          <w:bCs/>
          <w:sz w:val="22"/>
          <w:szCs w:val="22"/>
        </w:rPr>
      </w:pPr>
      <w:r>
        <w:rPr>
          <w:rFonts w:ascii="Verdana" w:hAnsi="Verdana"/>
          <w:b/>
          <w:bCs/>
          <w:sz w:val="22"/>
          <w:szCs w:val="22"/>
        </w:rPr>
        <w:tab/>
      </w:r>
      <w:r>
        <w:rPr>
          <w:rFonts w:ascii="Verdana" w:hAnsi="Verdana"/>
          <w:sz w:val="19"/>
          <w:szCs w:val="19"/>
        </w:rPr>
        <w:t xml:space="preserve">All </w:t>
      </w:r>
      <w:r w:rsidR="000443D5">
        <w:rPr>
          <w:rFonts w:ascii="Verdana" w:hAnsi="Verdana"/>
          <w:sz w:val="19"/>
          <w:szCs w:val="19"/>
        </w:rPr>
        <w:t xml:space="preserve">major </w:t>
      </w:r>
      <w:r>
        <w:rPr>
          <w:rFonts w:ascii="Verdana" w:hAnsi="Verdana"/>
          <w:sz w:val="19"/>
          <w:szCs w:val="19"/>
        </w:rPr>
        <w:t xml:space="preserve">chemical and gas spills </w:t>
      </w:r>
      <w:proofErr w:type="gramStart"/>
      <w:r>
        <w:rPr>
          <w:rFonts w:ascii="Verdana" w:hAnsi="Verdana"/>
          <w:sz w:val="19"/>
          <w:szCs w:val="19"/>
        </w:rPr>
        <w:t>should be</w:t>
      </w:r>
      <w:r w:rsidR="00FE0A61">
        <w:rPr>
          <w:rFonts w:ascii="Verdana" w:hAnsi="Verdana"/>
          <w:sz w:val="19"/>
          <w:szCs w:val="19"/>
        </w:rPr>
        <w:t xml:space="preserve"> reported</w:t>
      </w:r>
      <w:proofErr w:type="gramEnd"/>
      <w:r w:rsidR="00FE0A61">
        <w:rPr>
          <w:rFonts w:ascii="Verdana" w:hAnsi="Verdana"/>
          <w:sz w:val="19"/>
          <w:szCs w:val="19"/>
        </w:rPr>
        <w:t xml:space="preserve"> in writing to the </w:t>
      </w:r>
      <w:r w:rsidR="00C4003D">
        <w:rPr>
          <w:rFonts w:ascii="Verdana" w:hAnsi="Verdana"/>
          <w:sz w:val="19"/>
          <w:szCs w:val="19"/>
        </w:rPr>
        <w:t xml:space="preserve">Biomedical </w:t>
      </w:r>
      <w:r w:rsidR="004B2454">
        <w:rPr>
          <w:rFonts w:ascii="Verdana" w:hAnsi="Verdana"/>
          <w:sz w:val="19"/>
          <w:szCs w:val="19"/>
        </w:rPr>
        <w:t>Sciences Department</w:t>
      </w:r>
      <w:r w:rsidRPr="00A24E68">
        <w:rPr>
          <w:rFonts w:ascii="Verdana" w:hAnsi="Verdana"/>
          <w:sz w:val="19"/>
          <w:szCs w:val="19"/>
        </w:rPr>
        <w:t xml:space="preserve"> and Security and Safety Of</w:t>
      </w:r>
      <w:r w:rsidR="0081749C">
        <w:rPr>
          <w:rFonts w:ascii="Verdana" w:hAnsi="Verdana"/>
          <w:sz w:val="19"/>
          <w:szCs w:val="19"/>
        </w:rPr>
        <w:t xml:space="preserve">fice. </w:t>
      </w:r>
      <w:r>
        <w:rPr>
          <w:rFonts w:ascii="Verdana" w:hAnsi="Verdana"/>
          <w:sz w:val="19"/>
          <w:szCs w:val="19"/>
        </w:rPr>
        <w:t xml:space="preserve">Use the </w:t>
      </w:r>
      <w:r w:rsidR="00A24E68">
        <w:rPr>
          <w:rFonts w:ascii="Verdana" w:hAnsi="Verdana"/>
          <w:sz w:val="19"/>
          <w:szCs w:val="19"/>
        </w:rPr>
        <w:t xml:space="preserve">accident </w:t>
      </w:r>
      <w:r w:rsidR="00887DFF">
        <w:rPr>
          <w:rFonts w:ascii="Verdana" w:hAnsi="Verdana"/>
          <w:sz w:val="19"/>
          <w:szCs w:val="19"/>
        </w:rPr>
        <w:t>report form given on page v</w:t>
      </w:r>
      <w:r>
        <w:rPr>
          <w:rFonts w:ascii="Verdana" w:hAnsi="Verdana"/>
          <w:sz w:val="19"/>
          <w:szCs w:val="19"/>
        </w:rPr>
        <w:t xml:space="preserve"> of this manual.</w:t>
      </w:r>
      <w:r w:rsidR="0081749C">
        <w:rPr>
          <w:rFonts w:ascii="Verdana" w:hAnsi="Verdana"/>
          <w:sz w:val="19"/>
          <w:szCs w:val="19"/>
        </w:rPr>
        <w:t xml:space="preserve"> </w:t>
      </w:r>
      <w:r w:rsidR="00F8734D">
        <w:rPr>
          <w:rFonts w:ascii="Verdana" w:hAnsi="Verdana"/>
          <w:sz w:val="19"/>
          <w:szCs w:val="19"/>
        </w:rPr>
        <w:t>Reporting should t</w:t>
      </w:r>
      <w:r w:rsidR="005A3698">
        <w:rPr>
          <w:rFonts w:ascii="Verdana" w:hAnsi="Verdana"/>
          <w:sz w:val="19"/>
          <w:szCs w:val="19"/>
        </w:rPr>
        <w:t>ake place on the day or the</w:t>
      </w:r>
      <w:r w:rsidR="00F8734D">
        <w:rPr>
          <w:rFonts w:ascii="Verdana" w:hAnsi="Verdana"/>
          <w:sz w:val="19"/>
          <w:szCs w:val="19"/>
        </w:rPr>
        <w:t xml:space="preserve"> incident.</w:t>
      </w:r>
      <w:r w:rsidR="00AC0B72">
        <w:rPr>
          <w:rFonts w:ascii="Verdana" w:hAnsi="Verdana"/>
          <w:b/>
          <w:bCs/>
          <w:sz w:val="22"/>
          <w:szCs w:val="22"/>
        </w:rPr>
        <w:tab/>
      </w:r>
    </w:p>
    <w:p w14:paraId="52736A3A" w14:textId="77777777" w:rsidR="008D3F34" w:rsidRDefault="008D3F34" w:rsidP="00C166FC">
      <w:pPr>
        <w:pStyle w:val="Heading2"/>
        <w:ind w:firstLine="720"/>
        <w:jc w:val="both"/>
        <w:rPr>
          <w:rFonts w:ascii="Verdana" w:hAnsi="Verdana"/>
          <w:b w:val="0"/>
          <w:bCs w:val="0"/>
          <w:i w:val="0"/>
          <w:iCs w:val="0"/>
          <w:sz w:val="22"/>
          <w:szCs w:val="22"/>
        </w:rPr>
      </w:pPr>
      <w:bookmarkStart w:id="19" w:name="_Toc526933762"/>
      <w:r w:rsidRPr="008D3F34">
        <w:rPr>
          <w:rFonts w:ascii="Verdana" w:hAnsi="Verdana"/>
          <w:b w:val="0"/>
          <w:bCs w:val="0"/>
          <w:i w:val="0"/>
          <w:iCs w:val="0"/>
          <w:sz w:val="22"/>
          <w:szCs w:val="22"/>
        </w:rPr>
        <w:t>3. Gas Leaks</w:t>
      </w:r>
      <w:bookmarkEnd w:id="19"/>
    </w:p>
    <w:p w14:paraId="30BF18C0" w14:textId="26803719" w:rsidR="008D3F34" w:rsidRPr="008D3F34" w:rsidRDefault="008D3F34" w:rsidP="00C166FC">
      <w:pPr>
        <w:ind w:left="1080" w:hanging="1080"/>
        <w:jc w:val="both"/>
        <w:rPr>
          <w:rFonts w:ascii="Verdana" w:hAnsi="Verdana"/>
          <w:b/>
          <w:bCs/>
          <w:sz w:val="19"/>
          <w:szCs w:val="19"/>
        </w:rPr>
      </w:pPr>
      <w:r>
        <w:tab/>
      </w:r>
      <w:r>
        <w:tab/>
      </w:r>
      <w:r w:rsidRPr="008D3F34">
        <w:rPr>
          <w:rFonts w:ascii="Verdana" w:hAnsi="Verdana"/>
          <w:sz w:val="19"/>
          <w:szCs w:val="19"/>
        </w:rPr>
        <w:t>Uncontrolled release of compressed gas is a physical and chemical hazard.  Flammable, toxic and corrosive gases are dangerous but even an inert gas such as nitrogen or argon is a danger in a confined, poorly ventilate</w:t>
      </w:r>
      <w:r w:rsidR="0081749C">
        <w:rPr>
          <w:rFonts w:ascii="Verdana" w:hAnsi="Verdana"/>
          <w:sz w:val="19"/>
          <w:szCs w:val="19"/>
        </w:rPr>
        <w:t xml:space="preserve">d area. </w:t>
      </w:r>
      <w:r w:rsidRPr="008D3F34">
        <w:rPr>
          <w:rFonts w:ascii="Verdana" w:hAnsi="Verdana"/>
          <w:sz w:val="19"/>
          <w:szCs w:val="19"/>
        </w:rPr>
        <w:t xml:space="preserve">A leaking gas cylinder is an emergency if closing the cylinder valve does not </w:t>
      </w:r>
      <w:r w:rsidR="0019358D" w:rsidRPr="008D3F34">
        <w:rPr>
          <w:rFonts w:ascii="Verdana" w:hAnsi="Verdana"/>
          <w:sz w:val="19"/>
          <w:szCs w:val="19"/>
        </w:rPr>
        <w:t>stops</w:t>
      </w:r>
      <w:r w:rsidRPr="008D3F34">
        <w:rPr>
          <w:rFonts w:ascii="Verdana" w:hAnsi="Verdana"/>
          <w:sz w:val="19"/>
          <w:szCs w:val="19"/>
        </w:rPr>
        <w:t xml:space="preserve"> the leak.</w:t>
      </w:r>
      <w:r>
        <w:rPr>
          <w:rFonts w:ascii="Verdana" w:hAnsi="Verdana"/>
          <w:sz w:val="19"/>
          <w:szCs w:val="19"/>
        </w:rPr>
        <w:t xml:space="preserve"> </w:t>
      </w:r>
      <w:r w:rsidRPr="008D3F34">
        <w:rPr>
          <w:rFonts w:ascii="Verdana" w:hAnsi="Verdana"/>
          <w:b/>
          <w:bCs/>
          <w:sz w:val="19"/>
          <w:szCs w:val="19"/>
        </w:rPr>
        <w:t>Do not attempt to turn off the cylinder valve if it is not safe to do so.</w:t>
      </w:r>
    </w:p>
    <w:p w14:paraId="2E2543E2" w14:textId="77777777" w:rsidR="008D3F34" w:rsidRPr="008D3F34" w:rsidRDefault="008D3F34" w:rsidP="00C166FC">
      <w:pPr>
        <w:ind w:left="1080" w:hanging="1080"/>
        <w:jc w:val="both"/>
        <w:rPr>
          <w:rFonts w:ascii="Verdana" w:hAnsi="Verdana"/>
          <w:sz w:val="19"/>
          <w:szCs w:val="19"/>
        </w:rPr>
      </w:pPr>
      <w:r w:rsidRPr="008D3F34">
        <w:rPr>
          <w:rFonts w:ascii="Verdana" w:hAnsi="Verdana"/>
          <w:sz w:val="19"/>
          <w:szCs w:val="19"/>
        </w:rPr>
        <w:tab/>
      </w:r>
    </w:p>
    <w:p w14:paraId="66AA0F8A" w14:textId="77777777" w:rsidR="008D3F34" w:rsidRPr="008D3F34" w:rsidRDefault="008D3F34" w:rsidP="00C166FC">
      <w:pPr>
        <w:ind w:left="1080" w:hanging="1080"/>
        <w:jc w:val="both"/>
        <w:rPr>
          <w:rFonts w:ascii="Verdana" w:hAnsi="Verdana"/>
          <w:sz w:val="19"/>
          <w:szCs w:val="19"/>
        </w:rPr>
      </w:pPr>
      <w:r w:rsidRPr="008D3F34">
        <w:rPr>
          <w:rFonts w:ascii="Verdana" w:hAnsi="Verdana"/>
          <w:sz w:val="19"/>
          <w:szCs w:val="19"/>
        </w:rPr>
        <w:tab/>
        <w:t>In case of a gas leak:</w:t>
      </w:r>
    </w:p>
    <w:p w14:paraId="25230431" w14:textId="77777777" w:rsidR="008D3F34" w:rsidRPr="008D3F34" w:rsidRDefault="008D3F34" w:rsidP="00C166FC">
      <w:pPr>
        <w:numPr>
          <w:ilvl w:val="0"/>
          <w:numId w:val="18"/>
        </w:numPr>
        <w:jc w:val="both"/>
        <w:rPr>
          <w:rFonts w:ascii="Verdana" w:hAnsi="Verdana"/>
          <w:sz w:val="19"/>
          <w:szCs w:val="19"/>
        </w:rPr>
      </w:pPr>
      <w:r w:rsidRPr="008D3F34">
        <w:rPr>
          <w:rFonts w:ascii="Verdana" w:hAnsi="Verdana"/>
          <w:sz w:val="19"/>
          <w:szCs w:val="19"/>
        </w:rPr>
        <w:t>Warn others in the area</w:t>
      </w:r>
    </w:p>
    <w:p w14:paraId="4B648439" w14:textId="77777777" w:rsidR="008D3F34" w:rsidRPr="008D3F34" w:rsidRDefault="008D3F34" w:rsidP="00C166FC">
      <w:pPr>
        <w:numPr>
          <w:ilvl w:val="0"/>
          <w:numId w:val="18"/>
        </w:numPr>
        <w:jc w:val="both"/>
        <w:rPr>
          <w:rFonts w:ascii="Verdana" w:hAnsi="Verdana"/>
          <w:sz w:val="19"/>
          <w:szCs w:val="19"/>
        </w:rPr>
      </w:pPr>
      <w:r w:rsidRPr="008D3F34">
        <w:rPr>
          <w:rFonts w:ascii="Verdana" w:hAnsi="Verdana"/>
          <w:sz w:val="19"/>
          <w:szCs w:val="19"/>
        </w:rPr>
        <w:t>Stop the flow of gas at the cylinder valve if possible</w:t>
      </w:r>
    </w:p>
    <w:p w14:paraId="6A314FED" w14:textId="77777777" w:rsidR="008D3F34" w:rsidRPr="008D3F34" w:rsidRDefault="008D3F34" w:rsidP="00C166FC">
      <w:pPr>
        <w:numPr>
          <w:ilvl w:val="0"/>
          <w:numId w:val="18"/>
        </w:numPr>
        <w:jc w:val="both"/>
        <w:rPr>
          <w:rFonts w:ascii="Verdana" w:hAnsi="Verdana"/>
          <w:sz w:val="19"/>
          <w:szCs w:val="19"/>
        </w:rPr>
      </w:pPr>
      <w:r w:rsidRPr="008D3F34">
        <w:rPr>
          <w:rFonts w:ascii="Verdana" w:hAnsi="Verdana"/>
          <w:sz w:val="19"/>
          <w:szCs w:val="19"/>
        </w:rPr>
        <w:t>Activate the building fire alarm</w:t>
      </w:r>
    </w:p>
    <w:p w14:paraId="00D43368" w14:textId="77777777" w:rsidR="008D3F34" w:rsidRPr="008D3F34" w:rsidRDefault="008D3F34" w:rsidP="00C166FC">
      <w:pPr>
        <w:numPr>
          <w:ilvl w:val="0"/>
          <w:numId w:val="18"/>
        </w:numPr>
        <w:jc w:val="both"/>
        <w:rPr>
          <w:rFonts w:ascii="Verdana" w:hAnsi="Verdana"/>
          <w:sz w:val="19"/>
          <w:szCs w:val="19"/>
        </w:rPr>
      </w:pPr>
      <w:r w:rsidRPr="008D3F34">
        <w:rPr>
          <w:rFonts w:ascii="Verdana" w:hAnsi="Verdana"/>
          <w:sz w:val="19"/>
          <w:szCs w:val="19"/>
        </w:rPr>
        <w:t>Evacuate the area of the building, do not use the elevator</w:t>
      </w:r>
    </w:p>
    <w:p w14:paraId="4F567D7D" w14:textId="36B48EA5" w:rsidR="00D225D1" w:rsidRPr="00D225D1" w:rsidRDefault="008D3F34" w:rsidP="00C166FC">
      <w:pPr>
        <w:numPr>
          <w:ilvl w:val="0"/>
          <w:numId w:val="18"/>
        </w:numPr>
        <w:jc w:val="both"/>
        <w:rPr>
          <w:rFonts w:ascii="Verdana" w:hAnsi="Verdana"/>
          <w:sz w:val="19"/>
          <w:szCs w:val="19"/>
        </w:rPr>
      </w:pPr>
      <w:r w:rsidRPr="008D3F34">
        <w:rPr>
          <w:rFonts w:ascii="Verdana" w:hAnsi="Verdana"/>
          <w:sz w:val="19"/>
          <w:szCs w:val="19"/>
        </w:rPr>
        <w:t xml:space="preserve">Contact the University Fire Emergency Line at </w:t>
      </w:r>
      <w:hyperlink r:id="rId14" w:tooltip="Click here to call Control Room" w:history="1">
        <w:r w:rsidR="00D225D1" w:rsidRPr="0081749C">
          <w:rPr>
            <w:rStyle w:val="Hyperlink"/>
            <w:rFonts w:ascii="Verdana" w:hAnsi="Verdana"/>
            <w:color w:val="000000" w:themeColor="text1"/>
            <w:sz w:val="19"/>
            <w:szCs w:val="19"/>
            <w:u w:val="none"/>
          </w:rPr>
          <w:t>3600</w:t>
        </w:r>
      </w:hyperlink>
      <w:r w:rsidR="00D225D1">
        <w:rPr>
          <w:rFonts w:ascii="Verdana" w:hAnsi="Verdana"/>
          <w:sz w:val="19"/>
          <w:szCs w:val="19"/>
        </w:rPr>
        <w:t xml:space="preserve"> </w:t>
      </w:r>
      <w:r w:rsidR="00D225D1" w:rsidRPr="008D3F34">
        <w:rPr>
          <w:rFonts w:ascii="Verdana" w:hAnsi="Verdana"/>
          <w:sz w:val="19"/>
          <w:szCs w:val="19"/>
        </w:rPr>
        <w:t>and provi</w:t>
      </w:r>
      <w:r w:rsidR="00D225D1">
        <w:rPr>
          <w:rFonts w:ascii="Verdana" w:hAnsi="Verdana"/>
          <w:sz w:val="19"/>
          <w:szCs w:val="19"/>
        </w:rPr>
        <w:t>de the information listed above</w:t>
      </w:r>
    </w:p>
    <w:p w14:paraId="066D4F05" w14:textId="77777777" w:rsidR="008D3F34" w:rsidRPr="008D3F34" w:rsidRDefault="008D3F34" w:rsidP="00C166FC">
      <w:pPr>
        <w:numPr>
          <w:ilvl w:val="0"/>
          <w:numId w:val="18"/>
        </w:numPr>
        <w:jc w:val="both"/>
        <w:rPr>
          <w:rFonts w:ascii="Verdana" w:hAnsi="Verdana"/>
          <w:sz w:val="19"/>
          <w:szCs w:val="19"/>
        </w:rPr>
      </w:pPr>
      <w:r w:rsidRPr="008D3F34">
        <w:rPr>
          <w:rFonts w:ascii="Verdana" w:hAnsi="Verdana"/>
          <w:sz w:val="19"/>
          <w:szCs w:val="19"/>
        </w:rPr>
        <w:t xml:space="preserve">Meet emergency response personnel at the building entrance </w:t>
      </w:r>
    </w:p>
    <w:p w14:paraId="2A7D3907" w14:textId="77777777" w:rsidR="00067C3A" w:rsidRDefault="00067C3A" w:rsidP="00C166FC">
      <w:pPr>
        <w:pStyle w:val="Heading1"/>
        <w:jc w:val="both"/>
        <w:rPr>
          <w:rFonts w:ascii="Verdana" w:hAnsi="Verdana"/>
          <w:b w:val="0"/>
          <w:bCs w:val="0"/>
          <w:sz w:val="30"/>
          <w:szCs w:val="30"/>
        </w:rPr>
      </w:pPr>
    </w:p>
    <w:p w14:paraId="21017C97" w14:textId="77777777" w:rsidR="004A0016" w:rsidRPr="00B060FC" w:rsidRDefault="00CB01FD" w:rsidP="00C166FC">
      <w:pPr>
        <w:pStyle w:val="Heading1"/>
        <w:jc w:val="both"/>
        <w:rPr>
          <w:rFonts w:ascii="Verdana" w:hAnsi="Verdana"/>
          <w:b w:val="0"/>
          <w:bCs w:val="0"/>
          <w:sz w:val="30"/>
          <w:szCs w:val="30"/>
        </w:rPr>
      </w:pPr>
      <w:bookmarkStart w:id="20" w:name="_Toc526933763"/>
      <w:r w:rsidRPr="00B060FC">
        <w:rPr>
          <w:rFonts w:ascii="Verdana" w:hAnsi="Verdana"/>
          <w:b w:val="0"/>
          <w:bCs w:val="0"/>
          <w:sz w:val="30"/>
          <w:szCs w:val="30"/>
        </w:rPr>
        <w:t xml:space="preserve">G.  </w:t>
      </w:r>
      <w:r w:rsidR="004A0016" w:rsidRPr="00B060FC">
        <w:rPr>
          <w:rFonts w:ascii="Verdana" w:hAnsi="Verdana"/>
          <w:b w:val="0"/>
          <w:bCs w:val="0"/>
          <w:sz w:val="30"/>
          <w:szCs w:val="30"/>
        </w:rPr>
        <w:t>Safety and First Aid</w:t>
      </w:r>
      <w:bookmarkEnd w:id="20"/>
    </w:p>
    <w:p w14:paraId="5115656D" w14:textId="77777777" w:rsidR="00CB01FD" w:rsidRPr="00157320" w:rsidRDefault="00CB01FD" w:rsidP="00C166FC">
      <w:pPr>
        <w:ind w:left="1080"/>
        <w:jc w:val="both"/>
        <w:rPr>
          <w:rFonts w:ascii="Verdana" w:hAnsi="Verdana"/>
        </w:rPr>
      </w:pPr>
    </w:p>
    <w:p w14:paraId="3CE0E5C2" w14:textId="77777777" w:rsidR="00CB01FD" w:rsidRPr="0032773F" w:rsidRDefault="004A0016" w:rsidP="00C166FC">
      <w:pPr>
        <w:numPr>
          <w:ilvl w:val="0"/>
          <w:numId w:val="5"/>
        </w:numPr>
        <w:tabs>
          <w:tab w:val="clear" w:pos="1440"/>
          <w:tab w:val="num" w:pos="1080"/>
        </w:tabs>
        <w:ind w:left="1080" w:firstLine="0"/>
        <w:jc w:val="both"/>
        <w:outlineLvl w:val="1"/>
        <w:rPr>
          <w:rFonts w:ascii="Verdana" w:hAnsi="Verdana"/>
          <w:sz w:val="22"/>
          <w:szCs w:val="22"/>
        </w:rPr>
      </w:pPr>
      <w:bookmarkStart w:id="21" w:name="_Toc526933764"/>
      <w:r w:rsidRPr="0032773F">
        <w:rPr>
          <w:rFonts w:ascii="Verdana" w:hAnsi="Verdana"/>
          <w:sz w:val="22"/>
          <w:szCs w:val="22"/>
        </w:rPr>
        <w:t>Exits</w:t>
      </w:r>
      <w:bookmarkEnd w:id="21"/>
    </w:p>
    <w:p w14:paraId="1ADB112E" w14:textId="77777777" w:rsidR="00471041" w:rsidRPr="00E41946" w:rsidRDefault="00471041" w:rsidP="00C166FC">
      <w:pPr>
        <w:ind w:left="1080" w:firstLine="360"/>
        <w:jc w:val="both"/>
        <w:rPr>
          <w:rFonts w:ascii="Verdana" w:hAnsi="Verdana"/>
          <w:sz w:val="19"/>
          <w:szCs w:val="19"/>
        </w:rPr>
      </w:pPr>
    </w:p>
    <w:p w14:paraId="612ED30C" w14:textId="663A4E6F"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Aisles and exit routes </w:t>
      </w:r>
      <w:proofErr w:type="gramStart"/>
      <w:r w:rsidRPr="00E41946">
        <w:rPr>
          <w:rFonts w:ascii="Verdana" w:hAnsi="Verdana"/>
          <w:sz w:val="19"/>
          <w:szCs w:val="19"/>
        </w:rPr>
        <w:t>must</w:t>
      </w:r>
      <w:r w:rsidR="0081749C">
        <w:rPr>
          <w:rFonts w:ascii="Verdana" w:hAnsi="Verdana"/>
          <w:sz w:val="19"/>
          <w:szCs w:val="19"/>
        </w:rPr>
        <w:t xml:space="preserve"> not be obstructed</w:t>
      </w:r>
      <w:proofErr w:type="gramEnd"/>
      <w:r w:rsidR="0081749C">
        <w:rPr>
          <w:rFonts w:ascii="Verdana" w:hAnsi="Verdana"/>
          <w:sz w:val="19"/>
          <w:szCs w:val="19"/>
        </w:rPr>
        <w:t xml:space="preserve"> in any way. </w:t>
      </w:r>
      <w:r w:rsidRPr="00E41946">
        <w:rPr>
          <w:rFonts w:ascii="Verdana" w:hAnsi="Verdana"/>
          <w:sz w:val="19"/>
          <w:szCs w:val="19"/>
        </w:rPr>
        <w:t>Keep tools pushed under the bench or out of the way and keep book bags and other personal items where they will not be hazards.</w:t>
      </w:r>
    </w:p>
    <w:p w14:paraId="5C635C2F" w14:textId="77777777" w:rsidR="00CB01FD" w:rsidRPr="00E41946" w:rsidRDefault="00CB01FD" w:rsidP="00C166FC">
      <w:pPr>
        <w:ind w:left="1080"/>
        <w:jc w:val="both"/>
        <w:rPr>
          <w:rFonts w:ascii="Verdana" w:hAnsi="Verdana"/>
          <w:sz w:val="19"/>
          <w:szCs w:val="19"/>
        </w:rPr>
      </w:pPr>
    </w:p>
    <w:p w14:paraId="6AD45555" w14:textId="77777777" w:rsidR="00CB01FD" w:rsidRPr="00F233A2" w:rsidRDefault="004A0016" w:rsidP="00C166FC">
      <w:pPr>
        <w:numPr>
          <w:ilvl w:val="0"/>
          <w:numId w:val="5"/>
        </w:numPr>
        <w:jc w:val="both"/>
        <w:outlineLvl w:val="1"/>
        <w:rPr>
          <w:rFonts w:ascii="Verdana" w:hAnsi="Verdana"/>
          <w:sz w:val="22"/>
          <w:szCs w:val="22"/>
        </w:rPr>
      </w:pPr>
      <w:bookmarkStart w:id="22" w:name="_Toc526933765"/>
      <w:r w:rsidRPr="00F233A2">
        <w:rPr>
          <w:rFonts w:ascii="Verdana" w:hAnsi="Verdana"/>
          <w:sz w:val="22"/>
          <w:szCs w:val="22"/>
        </w:rPr>
        <w:t>Showers</w:t>
      </w:r>
      <w:r w:rsidR="007420A8" w:rsidRPr="00F233A2">
        <w:rPr>
          <w:rFonts w:ascii="Verdana" w:hAnsi="Verdana"/>
          <w:sz w:val="22"/>
          <w:szCs w:val="22"/>
        </w:rPr>
        <w:t xml:space="preserve"> and Eyewash Stations</w:t>
      </w:r>
      <w:bookmarkEnd w:id="22"/>
    </w:p>
    <w:p w14:paraId="6EDA8B0C" w14:textId="77777777" w:rsidR="00471041" w:rsidRPr="00E41946" w:rsidRDefault="00471041" w:rsidP="00C166FC">
      <w:pPr>
        <w:ind w:left="1080" w:firstLine="360"/>
        <w:jc w:val="both"/>
        <w:rPr>
          <w:rFonts w:ascii="Verdana" w:hAnsi="Verdana"/>
          <w:sz w:val="19"/>
          <w:szCs w:val="19"/>
        </w:rPr>
      </w:pPr>
    </w:p>
    <w:p w14:paraId="51153E39" w14:textId="5CD673D3" w:rsidR="004A0016" w:rsidRDefault="004A0016" w:rsidP="00C166FC">
      <w:pPr>
        <w:ind w:left="1080" w:firstLine="360"/>
        <w:jc w:val="both"/>
        <w:rPr>
          <w:rFonts w:ascii="Verdana" w:hAnsi="Verdana"/>
          <w:sz w:val="19"/>
          <w:szCs w:val="19"/>
        </w:rPr>
      </w:pPr>
      <w:r w:rsidRPr="00E41946">
        <w:rPr>
          <w:rFonts w:ascii="Verdana" w:hAnsi="Verdana"/>
          <w:sz w:val="19"/>
          <w:szCs w:val="19"/>
        </w:rPr>
        <w:t xml:space="preserve">Safety showers </w:t>
      </w:r>
      <w:proofErr w:type="gramStart"/>
      <w:r w:rsidRPr="00E41946">
        <w:rPr>
          <w:rFonts w:ascii="Verdana" w:hAnsi="Verdana"/>
          <w:sz w:val="19"/>
          <w:szCs w:val="19"/>
        </w:rPr>
        <w:t>are installed</w:t>
      </w:r>
      <w:proofErr w:type="gramEnd"/>
      <w:r w:rsidRPr="00E41946">
        <w:rPr>
          <w:rFonts w:ascii="Verdana" w:hAnsi="Verdana"/>
          <w:sz w:val="19"/>
          <w:szCs w:val="19"/>
        </w:rPr>
        <w:t xml:space="preserve"> in areas where there is risk of exposure to splashes or spills of materials that may </w:t>
      </w:r>
      <w:r w:rsidR="0081749C">
        <w:rPr>
          <w:rFonts w:ascii="Verdana" w:hAnsi="Verdana"/>
          <w:sz w:val="19"/>
          <w:szCs w:val="19"/>
        </w:rPr>
        <w:t>be harmful to the eyes or body.</w:t>
      </w:r>
      <w:r w:rsidRPr="00E41946">
        <w:rPr>
          <w:rFonts w:ascii="Verdana" w:hAnsi="Verdana"/>
          <w:sz w:val="19"/>
          <w:szCs w:val="19"/>
        </w:rPr>
        <w:t xml:space="preserve"> If a chemical spill occurs on your </w:t>
      </w:r>
      <w:r w:rsidR="0081749C" w:rsidRPr="00E41946">
        <w:rPr>
          <w:rFonts w:ascii="Verdana" w:hAnsi="Verdana"/>
          <w:sz w:val="19"/>
          <w:szCs w:val="19"/>
        </w:rPr>
        <w:t>clothing,</w:t>
      </w:r>
      <w:r w:rsidRPr="00E41946">
        <w:rPr>
          <w:rFonts w:ascii="Verdana" w:hAnsi="Verdana"/>
          <w:sz w:val="19"/>
          <w:szCs w:val="19"/>
        </w:rPr>
        <w:t xml:space="preserve"> take it off to get it away from your skin and wash the area immediately.</w:t>
      </w:r>
      <w:r w:rsidR="0081749C">
        <w:rPr>
          <w:rFonts w:ascii="Verdana" w:hAnsi="Verdana"/>
          <w:sz w:val="19"/>
          <w:szCs w:val="19"/>
        </w:rPr>
        <w:t xml:space="preserve"> </w:t>
      </w:r>
      <w:r w:rsidR="007420A8">
        <w:rPr>
          <w:rFonts w:ascii="Verdana" w:hAnsi="Verdana"/>
          <w:sz w:val="19"/>
          <w:szCs w:val="19"/>
        </w:rPr>
        <w:t>Flush the affected area with water immediately and thoroughly</w:t>
      </w:r>
      <w:r w:rsidR="0081749C">
        <w:rPr>
          <w:rFonts w:ascii="Verdana" w:hAnsi="Verdana"/>
          <w:sz w:val="19"/>
          <w:szCs w:val="19"/>
        </w:rPr>
        <w:t xml:space="preserve"> for at least fifteen minutes. </w:t>
      </w:r>
      <w:r w:rsidR="007420A8">
        <w:rPr>
          <w:rFonts w:ascii="Verdana" w:hAnsi="Verdana"/>
          <w:sz w:val="19"/>
          <w:szCs w:val="19"/>
        </w:rPr>
        <w:t xml:space="preserve">After </w:t>
      </w:r>
      <w:r w:rsidR="0081749C">
        <w:rPr>
          <w:rFonts w:ascii="Verdana" w:hAnsi="Verdana"/>
          <w:sz w:val="19"/>
          <w:szCs w:val="19"/>
        </w:rPr>
        <w:t>flushing,</w:t>
      </w:r>
      <w:r w:rsidR="007420A8">
        <w:rPr>
          <w:rFonts w:ascii="Verdana" w:hAnsi="Verdana"/>
          <w:sz w:val="19"/>
          <w:szCs w:val="19"/>
        </w:rPr>
        <w:t xml:space="preserve"> seek medical attention as soon as possible.</w:t>
      </w:r>
      <w:r w:rsidR="0081749C">
        <w:rPr>
          <w:rFonts w:ascii="Verdana" w:hAnsi="Verdana"/>
          <w:sz w:val="19"/>
          <w:szCs w:val="19"/>
        </w:rPr>
        <w:t xml:space="preserve"> </w:t>
      </w:r>
      <w:r w:rsidR="001A1FCD">
        <w:rPr>
          <w:rFonts w:ascii="Verdana" w:hAnsi="Verdana"/>
          <w:sz w:val="19"/>
          <w:szCs w:val="19"/>
        </w:rPr>
        <w:t xml:space="preserve">It is important for another person to assist the victim with the shower or eyewash to ensure that </w:t>
      </w:r>
      <w:proofErr w:type="gramStart"/>
      <w:r w:rsidR="001A1FCD">
        <w:rPr>
          <w:rFonts w:ascii="Verdana" w:hAnsi="Verdana"/>
          <w:sz w:val="19"/>
          <w:szCs w:val="19"/>
        </w:rPr>
        <w:t>they</w:t>
      </w:r>
      <w:proofErr w:type="gramEnd"/>
      <w:r w:rsidR="001A1FCD">
        <w:rPr>
          <w:rFonts w:ascii="Verdana" w:hAnsi="Verdana"/>
          <w:sz w:val="19"/>
          <w:szCs w:val="19"/>
        </w:rPr>
        <w:t xml:space="preserve"> are flushing the affected area thoroughly and completely.</w:t>
      </w:r>
    </w:p>
    <w:p w14:paraId="3700FC15" w14:textId="6D0114B8" w:rsidR="001A1FCD" w:rsidRDefault="005A3698" w:rsidP="00C166FC">
      <w:pPr>
        <w:ind w:left="1080" w:firstLine="360"/>
        <w:jc w:val="both"/>
        <w:rPr>
          <w:rFonts w:ascii="Verdana" w:hAnsi="Verdana"/>
          <w:sz w:val="19"/>
          <w:szCs w:val="19"/>
        </w:rPr>
      </w:pPr>
      <w:r>
        <w:rPr>
          <w:rFonts w:ascii="Verdana" w:hAnsi="Verdana"/>
          <w:sz w:val="19"/>
          <w:szCs w:val="19"/>
        </w:rPr>
        <w:t>Disposable e</w:t>
      </w:r>
      <w:r w:rsidR="001A1FCD">
        <w:rPr>
          <w:rFonts w:ascii="Verdana" w:hAnsi="Verdana"/>
          <w:sz w:val="19"/>
          <w:szCs w:val="19"/>
        </w:rPr>
        <w:t>yewash bottles may replace plumbed eyewa</w:t>
      </w:r>
      <w:r w:rsidR="0081749C">
        <w:rPr>
          <w:rFonts w:ascii="Verdana" w:hAnsi="Verdana"/>
          <w:sz w:val="19"/>
          <w:szCs w:val="19"/>
        </w:rPr>
        <w:t xml:space="preserve">sh stations in the laboratory. </w:t>
      </w:r>
      <w:r w:rsidR="001A1FCD">
        <w:rPr>
          <w:rFonts w:ascii="Verdana" w:hAnsi="Verdana"/>
          <w:sz w:val="19"/>
          <w:szCs w:val="19"/>
        </w:rPr>
        <w:t xml:space="preserve">They permit immediate flushing of contaminants or particles, but their use </w:t>
      </w:r>
      <w:proofErr w:type="gramStart"/>
      <w:r w:rsidR="001A1FCD">
        <w:rPr>
          <w:rFonts w:ascii="Verdana" w:hAnsi="Verdana"/>
          <w:sz w:val="19"/>
          <w:szCs w:val="19"/>
        </w:rPr>
        <w:t>should be followed</w:t>
      </w:r>
      <w:proofErr w:type="gramEnd"/>
      <w:r w:rsidR="001A1FCD">
        <w:rPr>
          <w:rFonts w:ascii="Verdana" w:hAnsi="Verdana"/>
          <w:sz w:val="19"/>
          <w:szCs w:val="19"/>
        </w:rPr>
        <w:t xml:space="preserve"> by a flush at a plumbed eyewash station as soon as possible.</w:t>
      </w:r>
      <w:r w:rsidR="0081749C">
        <w:rPr>
          <w:rFonts w:ascii="Verdana" w:hAnsi="Verdana"/>
          <w:sz w:val="19"/>
          <w:szCs w:val="19"/>
        </w:rPr>
        <w:t xml:space="preserve"> </w:t>
      </w:r>
      <w:r>
        <w:rPr>
          <w:rFonts w:ascii="Verdana" w:hAnsi="Verdana"/>
          <w:sz w:val="19"/>
          <w:szCs w:val="19"/>
        </w:rPr>
        <w:t xml:space="preserve">Disposable eyewash bottles </w:t>
      </w:r>
      <w:proofErr w:type="gramStart"/>
      <w:r>
        <w:rPr>
          <w:rFonts w:ascii="Verdana" w:hAnsi="Verdana"/>
          <w:sz w:val="19"/>
          <w:szCs w:val="19"/>
        </w:rPr>
        <w:t>should be discarded after use and replaced with new bottles</w:t>
      </w:r>
      <w:proofErr w:type="gramEnd"/>
      <w:r>
        <w:rPr>
          <w:rFonts w:ascii="Verdana" w:hAnsi="Verdana"/>
          <w:sz w:val="19"/>
          <w:szCs w:val="19"/>
        </w:rPr>
        <w:t>.</w:t>
      </w:r>
    </w:p>
    <w:p w14:paraId="3BD37045" w14:textId="260D8559" w:rsidR="001A1FCD" w:rsidRPr="00E41946" w:rsidRDefault="001A1FCD" w:rsidP="00C166FC">
      <w:pPr>
        <w:ind w:left="1080" w:firstLine="360"/>
        <w:jc w:val="both"/>
        <w:rPr>
          <w:rFonts w:ascii="Verdana" w:hAnsi="Verdana"/>
          <w:sz w:val="19"/>
          <w:szCs w:val="19"/>
        </w:rPr>
      </w:pPr>
      <w:r>
        <w:rPr>
          <w:rFonts w:ascii="Verdana" w:hAnsi="Verdana"/>
          <w:sz w:val="19"/>
          <w:szCs w:val="19"/>
        </w:rPr>
        <w:t xml:space="preserve">Eyewashes and showers </w:t>
      </w:r>
      <w:proofErr w:type="gramStart"/>
      <w:r>
        <w:rPr>
          <w:rFonts w:ascii="Verdana" w:hAnsi="Verdana"/>
          <w:sz w:val="19"/>
          <w:szCs w:val="19"/>
        </w:rPr>
        <w:t>should be tested</w:t>
      </w:r>
      <w:proofErr w:type="gramEnd"/>
      <w:r>
        <w:rPr>
          <w:rFonts w:ascii="Verdana" w:hAnsi="Verdana"/>
          <w:sz w:val="19"/>
          <w:szCs w:val="19"/>
        </w:rPr>
        <w:t xml:space="preserve"> regularly by flushing them for </w:t>
      </w:r>
      <w:r w:rsidR="00CA5974">
        <w:rPr>
          <w:rFonts w:ascii="Verdana" w:hAnsi="Verdana"/>
          <w:sz w:val="19"/>
          <w:szCs w:val="19"/>
        </w:rPr>
        <w:t>three minutes</w:t>
      </w:r>
      <w:r w:rsidR="0081749C">
        <w:rPr>
          <w:rFonts w:ascii="Verdana" w:hAnsi="Verdana"/>
          <w:sz w:val="19"/>
          <w:szCs w:val="19"/>
        </w:rPr>
        <w:t xml:space="preserve">. </w:t>
      </w:r>
      <w:r>
        <w:rPr>
          <w:rFonts w:ascii="Verdana" w:hAnsi="Verdana"/>
          <w:sz w:val="19"/>
          <w:szCs w:val="19"/>
        </w:rPr>
        <w:t xml:space="preserve">This verifies proper operation, prevents microbial growth in stagnant water, and flushes out </w:t>
      </w:r>
      <w:r w:rsidR="0081749C">
        <w:rPr>
          <w:rFonts w:ascii="Verdana" w:hAnsi="Verdana"/>
          <w:sz w:val="19"/>
          <w:szCs w:val="19"/>
        </w:rPr>
        <w:t xml:space="preserve">dirt, rust or other particles. </w:t>
      </w:r>
      <w:r w:rsidR="00444629">
        <w:rPr>
          <w:rFonts w:ascii="Verdana" w:hAnsi="Verdana"/>
          <w:sz w:val="19"/>
          <w:szCs w:val="19"/>
        </w:rPr>
        <w:t>Safety shower testing is only to</w:t>
      </w:r>
      <w:r>
        <w:rPr>
          <w:rFonts w:ascii="Verdana" w:hAnsi="Verdana"/>
          <w:sz w:val="19"/>
          <w:szCs w:val="19"/>
        </w:rPr>
        <w:t xml:space="preserve"> be carried out by the Business Operations Department of </w:t>
      </w:r>
      <w:r w:rsidRPr="001A1FCD">
        <w:rPr>
          <w:rFonts w:ascii="Verdana" w:hAnsi="Verdana"/>
          <w:sz w:val="19"/>
          <w:szCs w:val="19"/>
        </w:rPr>
        <w:t>Qatar University</w:t>
      </w:r>
      <w:r>
        <w:rPr>
          <w:rFonts w:ascii="Verdana" w:hAnsi="Verdana"/>
          <w:sz w:val="19"/>
          <w:szCs w:val="19"/>
        </w:rPr>
        <w:t>.</w:t>
      </w:r>
    </w:p>
    <w:p w14:paraId="3986DB36" w14:textId="77777777" w:rsidR="00CB01FD" w:rsidRPr="00E41946" w:rsidRDefault="00CB01FD" w:rsidP="00C166FC">
      <w:pPr>
        <w:ind w:left="1080"/>
        <w:jc w:val="both"/>
        <w:rPr>
          <w:rFonts w:ascii="Verdana" w:hAnsi="Verdana"/>
          <w:sz w:val="19"/>
          <w:szCs w:val="19"/>
        </w:rPr>
      </w:pPr>
    </w:p>
    <w:p w14:paraId="05947FC9" w14:textId="77777777" w:rsidR="00CB01FD" w:rsidRPr="0032773F" w:rsidRDefault="00CB01FD" w:rsidP="00C166FC">
      <w:pPr>
        <w:ind w:left="1080"/>
        <w:jc w:val="both"/>
        <w:outlineLvl w:val="1"/>
        <w:rPr>
          <w:rFonts w:ascii="Verdana" w:hAnsi="Verdana"/>
          <w:sz w:val="22"/>
          <w:szCs w:val="22"/>
        </w:rPr>
      </w:pPr>
      <w:bookmarkStart w:id="23" w:name="_Toc526933766"/>
      <w:r w:rsidRPr="0032773F">
        <w:rPr>
          <w:rFonts w:ascii="Verdana" w:hAnsi="Verdana"/>
          <w:sz w:val="22"/>
          <w:szCs w:val="22"/>
        </w:rPr>
        <w:t xml:space="preserve">3.  </w:t>
      </w:r>
      <w:r w:rsidR="004A0016" w:rsidRPr="0032773F">
        <w:rPr>
          <w:rFonts w:ascii="Verdana" w:hAnsi="Verdana"/>
          <w:sz w:val="22"/>
          <w:szCs w:val="22"/>
        </w:rPr>
        <w:t>Sharps</w:t>
      </w:r>
      <w:bookmarkEnd w:id="23"/>
    </w:p>
    <w:p w14:paraId="2CF6FB57" w14:textId="77777777" w:rsidR="00471041" w:rsidRPr="00E41946" w:rsidRDefault="00471041" w:rsidP="00C166FC">
      <w:pPr>
        <w:ind w:left="1080" w:firstLine="360"/>
        <w:jc w:val="both"/>
        <w:outlineLvl w:val="1"/>
        <w:rPr>
          <w:rFonts w:ascii="Verdana" w:hAnsi="Verdana"/>
          <w:sz w:val="19"/>
          <w:szCs w:val="19"/>
        </w:rPr>
      </w:pPr>
    </w:p>
    <w:p w14:paraId="1A1510B9" w14:textId="50E4A92D" w:rsidR="00CB01FD" w:rsidRDefault="004A0016" w:rsidP="00C166FC">
      <w:pPr>
        <w:ind w:left="1080" w:firstLine="360"/>
        <w:jc w:val="both"/>
        <w:rPr>
          <w:rFonts w:ascii="Verdana" w:hAnsi="Verdana"/>
          <w:sz w:val="19"/>
          <w:szCs w:val="19"/>
        </w:rPr>
      </w:pPr>
      <w:r w:rsidRPr="00E41946">
        <w:rPr>
          <w:rFonts w:ascii="Verdana" w:hAnsi="Verdana"/>
          <w:sz w:val="19"/>
          <w:szCs w:val="19"/>
        </w:rPr>
        <w:t xml:space="preserve">A high degree of precaution </w:t>
      </w:r>
      <w:proofErr w:type="gramStart"/>
      <w:r w:rsidRPr="00E41946">
        <w:rPr>
          <w:rFonts w:ascii="Verdana" w:hAnsi="Verdana"/>
          <w:sz w:val="19"/>
          <w:szCs w:val="19"/>
        </w:rPr>
        <w:t>must be taken</w:t>
      </w:r>
      <w:proofErr w:type="gramEnd"/>
      <w:r w:rsidRPr="00E41946">
        <w:rPr>
          <w:rFonts w:ascii="Verdana" w:hAnsi="Verdana"/>
          <w:sz w:val="19"/>
          <w:szCs w:val="19"/>
        </w:rPr>
        <w:t xml:space="preserve"> with any sharp items, especially contaminated items including needles, slides, pipettes,</w:t>
      </w:r>
      <w:r w:rsidR="0081749C">
        <w:rPr>
          <w:rFonts w:ascii="Verdana" w:hAnsi="Verdana"/>
          <w:sz w:val="19"/>
          <w:szCs w:val="19"/>
        </w:rPr>
        <w:t xml:space="preserve"> capillary tubes and scalpels. </w:t>
      </w:r>
      <w:r w:rsidRPr="00E41946">
        <w:rPr>
          <w:rFonts w:ascii="Verdana" w:hAnsi="Verdana"/>
          <w:sz w:val="19"/>
          <w:szCs w:val="19"/>
        </w:rPr>
        <w:t>Needles and syringes must remain in the laboratory</w:t>
      </w:r>
      <w:r w:rsidR="0081749C">
        <w:rPr>
          <w:rFonts w:ascii="Verdana" w:hAnsi="Verdana"/>
          <w:sz w:val="19"/>
          <w:szCs w:val="19"/>
        </w:rPr>
        <w:t>.</w:t>
      </w:r>
      <w:r w:rsidRPr="00E41946">
        <w:rPr>
          <w:rFonts w:ascii="Verdana" w:hAnsi="Verdana"/>
          <w:sz w:val="19"/>
          <w:szCs w:val="19"/>
        </w:rPr>
        <w:t xml:space="preserve"> Plastic </w:t>
      </w:r>
      <w:proofErr w:type="gramStart"/>
      <w:r w:rsidRPr="00E41946">
        <w:rPr>
          <w:rFonts w:ascii="Verdana" w:hAnsi="Verdana"/>
          <w:sz w:val="19"/>
          <w:szCs w:val="19"/>
        </w:rPr>
        <w:t>should be substituted</w:t>
      </w:r>
      <w:proofErr w:type="gramEnd"/>
      <w:r w:rsidRPr="00E41946">
        <w:rPr>
          <w:rFonts w:ascii="Verdana" w:hAnsi="Verdana"/>
          <w:sz w:val="19"/>
          <w:szCs w:val="19"/>
        </w:rPr>
        <w:t xml:space="preserve"> f</w:t>
      </w:r>
      <w:r w:rsidR="0081749C">
        <w:rPr>
          <w:rFonts w:ascii="Verdana" w:hAnsi="Verdana"/>
          <w:sz w:val="19"/>
          <w:szCs w:val="19"/>
        </w:rPr>
        <w:t xml:space="preserve">or glassware whenever possible. </w:t>
      </w:r>
      <w:r w:rsidR="00960DD7" w:rsidRPr="00E41946">
        <w:rPr>
          <w:rFonts w:ascii="Verdana" w:hAnsi="Verdana"/>
          <w:sz w:val="19"/>
          <w:szCs w:val="19"/>
        </w:rPr>
        <w:t>Do not manually recap, bend or cut needles</w:t>
      </w:r>
      <w:r w:rsidR="00960DD7">
        <w:rPr>
          <w:rFonts w:ascii="Verdana" w:hAnsi="Verdana"/>
          <w:sz w:val="19"/>
          <w:szCs w:val="19"/>
        </w:rPr>
        <w:t>.</w:t>
      </w:r>
    </w:p>
    <w:p w14:paraId="352F5410" w14:textId="77777777" w:rsidR="00960DD7" w:rsidRPr="00E41946" w:rsidRDefault="00960DD7" w:rsidP="00C166FC">
      <w:pPr>
        <w:ind w:left="1080" w:firstLine="360"/>
        <w:jc w:val="both"/>
        <w:rPr>
          <w:rFonts w:ascii="Verdana" w:hAnsi="Verdana"/>
          <w:sz w:val="19"/>
          <w:szCs w:val="19"/>
        </w:rPr>
      </w:pPr>
    </w:p>
    <w:p w14:paraId="73B8AEE5" w14:textId="77777777" w:rsidR="00CB01FD" w:rsidRPr="0032773F" w:rsidRDefault="008E343A" w:rsidP="00C166FC">
      <w:pPr>
        <w:ind w:left="1080"/>
        <w:jc w:val="both"/>
        <w:outlineLvl w:val="1"/>
        <w:rPr>
          <w:rFonts w:ascii="Verdana" w:hAnsi="Verdana"/>
          <w:sz w:val="22"/>
          <w:szCs w:val="22"/>
        </w:rPr>
      </w:pPr>
      <w:bookmarkStart w:id="24" w:name="_Toc526933767"/>
      <w:r w:rsidRPr="0032773F">
        <w:rPr>
          <w:rFonts w:ascii="Verdana" w:hAnsi="Verdana"/>
          <w:sz w:val="22"/>
          <w:szCs w:val="22"/>
        </w:rPr>
        <w:t xml:space="preserve">4.  </w:t>
      </w:r>
      <w:r w:rsidR="004A0016" w:rsidRPr="0032773F">
        <w:rPr>
          <w:rFonts w:ascii="Verdana" w:hAnsi="Verdana"/>
          <w:sz w:val="22"/>
          <w:szCs w:val="22"/>
        </w:rPr>
        <w:t>First aid kits</w:t>
      </w:r>
      <w:bookmarkEnd w:id="24"/>
    </w:p>
    <w:p w14:paraId="0F1A732B" w14:textId="77777777" w:rsidR="00471041" w:rsidRPr="00E41946" w:rsidRDefault="00471041" w:rsidP="00C166FC">
      <w:pPr>
        <w:ind w:left="1080" w:firstLine="360"/>
        <w:jc w:val="both"/>
        <w:rPr>
          <w:rFonts w:ascii="Verdana" w:hAnsi="Verdana"/>
          <w:sz w:val="19"/>
          <w:szCs w:val="19"/>
        </w:rPr>
      </w:pPr>
    </w:p>
    <w:p w14:paraId="04C0E25C" w14:textId="77777777"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First aid supplies are available in each laboratory; students are responsible for making themselves aware of their location in each laboratory they work in.  Notify the instructor if items </w:t>
      </w:r>
      <w:proofErr w:type="gramStart"/>
      <w:r w:rsidRPr="00E41946">
        <w:rPr>
          <w:rFonts w:ascii="Verdana" w:hAnsi="Verdana"/>
          <w:sz w:val="19"/>
          <w:szCs w:val="19"/>
        </w:rPr>
        <w:t>are used</w:t>
      </w:r>
      <w:proofErr w:type="gramEnd"/>
      <w:r w:rsidRPr="00E41946">
        <w:rPr>
          <w:rFonts w:ascii="Verdana" w:hAnsi="Verdana"/>
          <w:sz w:val="19"/>
          <w:szCs w:val="19"/>
        </w:rPr>
        <w:t xml:space="preserve"> so that they may be replaced.</w:t>
      </w:r>
    </w:p>
    <w:p w14:paraId="76B89D90" w14:textId="77777777" w:rsidR="00CB01FD" w:rsidRPr="00E41946" w:rsidRDefault="00CB01FD" w:rsidP="00C166FC">
      <w:pPr>
        <w:ind w:left="1080"/>
        <w:jc w:val="both"/>
        <w:rPr>
          <w:rFonts w:ascii="Verdana" w:hAnsi="Verdana"/>
          <w:sz w:val="19"/>
          <w:szCs w:val="19"/>
        </w:rPr>
      </w:pPr>
    </w:p>
    <w:p w14:paraId="23819BB8" w14:textId="77777777" w:rsidR="00CB01FD" w:rsidRPr="0032773F" w:rsidRDefault="004A0016" w:rsidP="00C166FC">
      <w:pPr>
        <w:numPr>
          <w:ilvl w:val="0"/>
          <w:numId w:val="3"/>
        </w:numPr>
        <w:jc w:val="both"/>
        <w:outlineLvl w:val="1"/>
        <w:rPr>
          <w:rFonts w:ascii="Verdana" w:hAnsi="Verdana"/>
          <w:sz w:val="22"/>
          <w:szCs w:val="22"/>
        </w:rPr>
      </w:pPr>
      <w:bookmarkStart w:id="25" w:name="_Toc526933768"/>
      <w:r w:rsidRPr="0032773F">
        <w:rPr>
          <w:rFonts w:ascii="Verdana" w:hAnsi="Verdana"/>
          <w:sz w:val="22"/>
          <w:szCs w:val="22"/>
        </w:rPr>
        <w:t>Accidental Exposure/Accident Reporting</w:t>
      </w:r>
      <w:bookmarkEnd w:id="25"/>
      <w:r w:rsidR="00CB01FD" w:rsidRPr="0032773F">
        <w:rPr>
          <w:rFonts w:ascii="Verdana" w:hAnsi="Verdana"/>
          <w:sz w:val="22"/>
          <w:szCs w:val="22"/>
        </w:rPr>
        <w:t xml:space="preserve"> </w:t>
      </w:r>
      <w:r w:rsidRPr="0032773F">
        <w:rPr>
          <w:rFonts w:ascii="Verdana" w:hAnsi="Verdana"/>
          <w:sz w:val="22"/>
          <w:szCs w:val="22"/>
        </w:rPr>
        <w:t xml:space="preserve">  </w:t>
      </w:r>
    </w:p>
    <w:p w14:paraId="3E3FA5CE" w14:textId="77777777" w:rsidR="00471041" w:rsidRPr="00E41946" w:rsidRDefault="00471041" w:rsidP="00C166FC">
      <w:pPr>
        <w:ind w:left="1080" w:firstLine="360"/>
        <w:jc w:val="both"/>
        <w:rPr>
          <w:rFonts w:ascii="Verdana" w:hAnsi="Verdana"/>
          <w:sz w:val="19"/>
          <w:szCs w:val="19"/>
        </w:rPr>
      </w:pPr>
    </w:p>
    <w:p w14:paraId="2AC8A003" w14:textId="71046655" w:rsidR="00DA63C3" w:rsidRDefault="004A0016" w:rsidP="00C166FC">
      <w:pPr>
        <w:ind w:left="1080" w:firstLine="360"/>
        <w:jc w:val="both"/>
        <w:rPr>
          <w:rFonts w:ascii="Verdana" w:hAnsi="Verdana"/>
          <w:sz w:val="19"/>
          <w:szCs w:val="19"/>
        </w:rPr>
      </w:pPr>
      <w:r w:rsidRPr="00E41946">
        <w:rPr>
          <w:rFonts w:ascii="Verdana" w:hAnsi="Verdana"/>
          <w:sz w:val="19"/>
          <w:szCs w:val="19"/>
        </w:rPr>
        <w:t xml:space="preserve">Report all accidents </w:t>
      </w:r>
      <w:r w:rsidR="0081749C">
        <w:rPr>
          <w:rFonts w:ascii="Verdana" w:hAnsi="Verdana"/>
          <w:sz w:val="19"/>
          <w:szCs w:val="19"/>
        </w:rPr>
        <w:t xml:space="preserve">to the instructor immediately. </w:t>
      </w:r>
      <w:r w:rsidRPr="00E41946">
        <w:rPr>
          <w:rFonts w:ascii="Verdana" w:hAnsi="Verdana"/>
          <w:sz w:val="19"/>
          <w:szCs w:val="19"/>
        </w:rPr>
        <w:t>This includes electrical shocks, chemical spills, exposure to biological samples and any ot</w:t>
      </w:r>
      <w:r w:rsidR="0081749C">
        <w:rPr>
          <w:rFonts w:ascii="Verdana" w:hAnsi="Verdana"/>
          <w:sz w:val="19"/>
          <w:szCs w:val="19"/>
        </w:rPr>
        <w:t xml:space="preserve">her type of injury or illness. </w:t>
      </w:r>
      <w:r w:rsidRPr="00E41946">
        <w:rPr>
          <w:rFonts w:ascii="Verdana" w:hAnsi="Verdana"/>
          <w:sz w:val="19"/>
          <w:szCs w:val="19"/>
        </w:rPr>
        <w:t xml:space="preserve">The instructor will evaluate the exposure, counsel the student and treat the exposure as deemed appropriate, consulting with the program director if necessary.  </w:t>
      </w:r>
    </w:p>
    <w:p w14:paraId="6DAF5433" w14:textId="42093B0F" w:rsidR="004A0016" w:rsidRPr="00E41946" w:rsidRDefault="00DA63C3" w:rsidP="00C166FC">
      <w:pPr>
        <w:ind w:left="1080" w:firstLine="360"/>
        <w:jc w:val="both"/>
        <w:rPr>
          <w:rFonts w:ascii="Verdana" w:hAnsi="Verdana"/>
          <w:sz w:val="19"/>
          <w:szCs w:val="19"/>
        </w:rPr>
      </w:pPr>
      <w:r>
        <w:rPr>
          <w:rFonts w:ascii="Verdana" w:hAnsi="Verdana"/>
          <w:sz w:val="19"/>
          <w:szCs w:val="19"/>
        </w:rPr>
        <w:lastRenderedPageBreak/>
        <w:t xml:space="preserve">All serious accidents (requiring medical attention or risk of infection) </w:t>
      </w:r>
      <w:proofErr w:type="gramStart"/>
      <w:r>
        <w:rPr>
          <w:rFonts w:ascii="Verdana" w:hAnsi="Verdana"/>
          <w:sz w:val="19"/>
          <w:szCs w:val="19"/>
        </w:rPr>
        <w:t>should be reported</w:t>
      </w:r>
      <w:proofErr w:type="gramEnd"/>
      <w:r>
        <w:rPr>
          <w:rFonts w:ascii="Verdana" w:hAnsi="Verdana"/>
          <w:sz w:val="19"/>
          <w:szCs w:val="19"/>
        </w:rPr>
        <w:t xml:space="preserve"> to the </w:t>
      </w:r>
      <w:r w:rsidR="000975D4">
        <w:rPr>
          <w:rFonts w:ascii="Verdana" w:hAnsi="Verdana"/>
          <w:sz w:val="19"/>
          <w:szCs w:val="19"/>
        </w:rPr>
        <w:t xml:space="preserve">Biomedical </w:t>
      </w:r>
      <w:r w:rsidR="004B2454">
        <w:rPr>
          <w:rFonts w:ascii="Verdana" w:hAnsi="Verdana"/>
          <w:sz w:val="19"/>
          <w:szCs w:val="19"/>
        </w:rPr>
        <w:t>Sciences Department</w:t>
      </w:r>
      <w:r w:rsidR="0081749C">
        <w:rPr>
          <w:rFonts w:ascii="Verdana" w:hAnsi="Verdana"/>
          <w:sz w:val="19"/>
          <w:szCs w:val="19"/>
        </w:rPr>
        <w:t xml:space="preserve">. </w:t>
      </w:r>
      <w:r w:rsidR="004A0016" w:rsidRPr="00E41946">
        <w:rPr>
          <w:rFonts w:ascii="Verdana" w:hAnsi="Verdana"/>
          <w:sz w:val="19"/>
          <w:szCs w:val="19"/>
        </w:rPr>
        <w:t xml:space="preserve">If needed, the student </w:t>
      </w:r>
      <w:proofErr w:type="gramStart"/>
      <w:r w:rsidR="004A0016" w:rsidRPr="00E41946">
        <w:rPr>
          <w:rFonts w:ascii="Verdana" w:hAnsi="Verdana"/>
          <w:sz w:val="19"/>
          <w:szCs w:val="19"/>
        </w:rPr>
        <w:t>will be re</w:t>
      </w:r>
      <w:r w:rsidR="0081749C">
        <w:rPr>
          <w:rFonts w:ascii="Verdana" w:hAnsi="Verdana"/>
          <w:sz w:val="19"/>
          <w:szCs w:val="19"/>
        </w:rPr>
        <w:t>ferred</w:t>
      </w:r>
      <w:proofErr w:type="gramEnd"/>
      <w:r w:rsidR="0081749C">
        <w:rPr>
          <w:rFonts w:ascii="Verdana" w:hAnsi="Verdana"/>
          <w:sz w:val="19"/>
          <w:szCs w:val="19"/>
        </w:rPr>
        <w:t xml:space="preserve"> for medical treatment. </w:t>
      </w:r>
      <w:r w:rsidR="000443D5">
        <w:rPr>
          <w:rFonts w:ascii="Verdana" w:hAnsi="Verdana"/>
          <w:sz w:val="19"/>
          <w:szCs w:val="19"/>
        </w:rPr>
        <w:t xml:space="preserve">In this case, </w:t>
      </w:r>
      <w:proofErr w:type="gramStart"/>
      <w:r w:rsidR="000443D5">
        <w:rPr>
          <w:rFonts w:ascii="Verdana" w:hAnsi="Verdana"/>
          <w:sz w:val="19"/>
          <w:szCs w:val="19"/>
        </w:rPr>
        <w:t>a</w:t>
      </w:r>
      <w:r w:rsidR="004A0016" w:rsidRPr="00E41946">
        <w:rPr>
          <w:rFonts w:ascii="Verdana" w:hAnsi="Verdana"/>
          <w:sz w:val="19"/>
          <w:szCs w:val="19"/>
        </w:rPr>
        <w:t xml:space="preserve">n accident report form </w:t>
      </w:r>
      <w:r w:rsidR="00DA6C3F" w:rsidRPr="00887DFF">
        <w:rPr>
          <w:rFonts w:ascii="Verdana" w:hAnsi="Verdana"/>
          <w:sz w:val="19"/>
          <w:szCs w:val="19"/>
        </w:rPr>
        <w:t>(</w:t>
      </w:r>
      <w:r w:rsidR="00887DFF" w:rsidRPr="00887DFF">
        <w:rPr>
          <w:rFonts w:ascii="Verdana" w:hAnsi="Verdana"/>
          <w:sz w:val="19"/>
          <w:szCs w:val="19"/>
        </w:rPr>
        <w:t>see page v of this</w:t>
      </w:r>
      <w:r w:rsidR="00887DFF">
        <w:rPr>
          <w:rFonts w:ascii="Verdana" w:hAnsi="Verdana"/>
          <w:sz w:val="19"/>
          <w:szCs w:val="19"/>
        </w:rPr>
        <w:t xml:space="preserve"> manual)</w:t>
      </w:r>
      <w:r w:rsidR="00DA6C3F">
        <w:rPr>
          <w:rFonts w:ascii="Verdana" w:hAnsi="Verdana"/>
          <w:sz w:val="19"/>
          <w:szCs w:val="19"/>
        </w:rPr>
        <w:t xml:space="preserve"> </w:t>
      </w:r>
      <w:r w:rsidR="004A0016" w:rsidRPr="00E41946">
        <w:rPr>
          <w:rFonts w:ascii="Verdana" w:hAnsi="Verdana"/>
          <w:sz w:val="19"/>
          <w:szCs w:val="19"/>
        </w:rPr>
        <w:t>must be completed by the student</w:t>
      </w:r>
      <w:proofErr w:type="gramEnd"/>
      <w:r w:rsidR="004A0016" w:rsidRPr="00E41946">
        <w:rPr>
          <w:rFonts w:ascii="Verdana" w:hAnsi="Verdana"/>
          <w:sz w:val="19"/>
          <w:szCs w:val="19"/>
        </w:rPr>
        <w:t xml:space="preserve">. </w:t>
      </w:r>
    </w:p>
    <w:p w14:paraId="7A3E22CF" w14:textId="77777777" w:rsidR="00CB01FD" w:rsidRPr="00E41946" w:rsidRDefault="00CB01FD" w:rsidP="00C166FC">
      <w:pPr>
        <w:ind w:left="1080"/>
        <w:jc w:val="both"/>
        <w:rPr>
          <w:rFonts w:ascii="Verdana" w:hAnsi="Verdana"/>
          <w:sz w:val="19"/>
          <w:szCs w:val="19"/>
        </w:rPr>
      </w:pPr>
    </w:p>
    <w:p w14:paraId="3CCA49D3" w14:textId="77777777" w:rsidR="00CB01FD" w:rsidRPr="0032773F" w:rsidRDefault="004A0016" w:rsidP="00C166FC">
      <w:pPr>
        <w:numPr>
          <w:ilvl w:val="0"/>
          <w:numId w:val="3"/>
        </w:numPr>
        <w:jc w:val="both"/>
        <w:outlineLvl w:val="1"/>
        <w:rPr>
          <w:rFonts w:ascii="Verdana" w:hAnsi="Verdana"/>
          <w:sz w:val="22"/>
          <w:szCs w:val="22"/>
        </w:rPr>
      </w:pPr>
      <w:bookmarkStart w:id="26" w:name="_Toc526933769"/>
      <w:r w:rsidRPr="0032773F">
        <w:rPr>
          <w:rFonts w:ascii="Verdana" w:hAnsi="Verdana"/>
          <w:sz w:val="22"/>
          <w:szCs w:val="22"/>
        </w:rPr>
        <w:t>Laboratory Access</w:t>
      </w:r>
      <w:bookmarkEnd w:id="26"/>
    </w:p>
    <w:p w14:paraId="377EE969" w14:textId="77777777" w:rsidR="00471041" w:rsidRPr="00E41946" w:rsidRDefault="00471041" w:rsidP="00C166FC">
      <w:pPr>
        <w:ind w:left="1080" w:firstLine="360"/>
        <w:jc w:val="both"/>
        <w:rPr>
          <w:rFonts w:ascii="Verdana" w:hAnsi="Verdana"/>
          <w:sz w:val="19"/>
          <w:szCs w:val="19"/>
        </w:rPr>
      </w:pPr>
    </w:p>
    <w:p w14:paraId="1ACD3F1B" w14:textId="7C641C5C"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Only authorized persons </w:t>
      </w:r>
      <w:proofErr w:type="gramStart"/>
      <w:r w:rsidRPr="00E41946">
        <w:rPr>
          <w:rFonts w:ascii="Verdana" w:hAnsi="Verdana"/>
          <w:sz w:val="19"/>
          <w:szCs w:val="19"/>
        </w:rPr>
        <w:t>are permitted</w:t>
      </w:r>
      <w:proofErr w:type="gramEnd"/>
      <w:r w:rsidRPr="00E41946">
        <w:rPr>
          <w:rFonts w:ascii="Verdana" w:hAnsi="Verdana"/>
          <w:sz w:val="19"/>
          <w:szCs w:val="19"/>
        </w:rPr>
        <w:t xml:space="preserve"> </w:t>
      </w:r>
      <w:r w:rsidR="00CE5A7E">
        <w:rPr>
          <w:rFonts w:ascii="Verdana" w:hAnsi="Verdana"/>
          <w:sz w:val="19"/>
          <w:szCs w:val="19"/>
        </w:rPr>
        <w:t>to enter the</w:t>
      </w:r>
      <w:r w:rsidR="00CE5A7E" w:rsidRPr="00E41946">
        <w:rPr>
          <w:rFonts w:ascii="Verdana" w:hAnsi="Verdana"/>
          <w:sz w:val="19"/>
          <w:szCs w:val="19"/>
        </w:rPr>
        <w:t xml:space="preserve"> </w:t>
      </w:r>
      <w:r w:rsidR="0081749C">
        <w:rPr>
          <w:rFonts w:ascii="Verdana" w:hAnsi="Verdana"/>
          <w:sz w:val="19"/>
          <w:szCs w:val="19"/>
        </w:rPr>
        <w:t xml:space="preserve">university labs. </w:t>
      </w:r>
      <w:r w:rsidRPr="00E41946">
        <w:rPr>
          <w:rFonts w:ascii="Verdana" w:hAnsi="Verdana"/>
          <w:sz w:val="19"/>
          <w:szCs w:val="19"/>
        </w:rPr>
        <w:t xml:space="preserve">By the purposes of this manual “authorized” means someone who has a valid reason to be there, such as students working in the lab, maintenance personnel, or a person who has permission by the person in charge to be there.  Causal visitors </w:t>
      </w:r>
      <w:proofErr w:type="gramStart"/>
      <w:r w:rsidRPr="00E41946">
        <w:rPr>
          <w:rFonts w:ascii="Verdana" w:hAnsi="Verdana"/>
          <w:sz w:val="19"/>
          <w:szCs w:val="19"/>
        </w:rPr>
        <w:t>are not permitted</w:t>
      </w:r>
      <w:proofErr w:type="gramEnd"/>
      <w:r w:rsidRPr="00E41946">
        <w:rPr>
          <w:rFonts w:ascii="Verdana" w:hAnsi="Verdana"/>
          <w:sz w:val="19"/>
          <w:szCs w:val="19"/>
        </w:rPr>
        <w:t xml:space="preserve"> </w:t>
      </w:r>
      <w:r w:rsidR="00CE5A7E">
        <w:rPr>
          <w:rFonts w:ascii="Verdana" w:hAnsi="Verdana"/>
          <w:sz w:val="19"/>
          <w:szCs w:val="19"/>
        </w:rPr>
        <w:t xml:space="preserve">to enter </w:t>
      </w:r>
      <w:r w:rsidR="0081749C">
        <w:rPr>
          <w:rFonts w:ascii="Verdana" w:hAnsi="Verdana"/>
          <w:sz w:val="19"/>
          <w:szCs w:val="19"/>
        </w:rPr>
        <w:t xml:space="preserve">the lab. </w:t>
      </w:r>
      <w:r w:rsidRPr="00E41946">
        <w:rPr>
          <w:rFonts w:ascii="Verdana" w:hAnsi="Verdana"/>
          <w:sz w:val="19"/>
          <w:szCs w:val="19"/>
        </w:rPr>
        <w:t xml:space="preserve">Children of faculty, staff, teaching assistants, graduate students, volunteers, or students </w:t>
      </w:r>
      <w:proofErr w:type="gramStart"/>
      <w:r w:rsidRPr="00E41946">
        <w:rPr>
          <w:rFonts w:ascii="Verdana" w:hAnsi="Verdana"/>
          <w:sz w:val="19"/>
          <w:szCs w:val="19"/>
        </w:rPr>
        <w:t>are not allowed</w:t>
      </w:r>
      <w:proofErr w:type="gramEnd"/>
      <w:r w:rsidRPr="00E41946">
        <w:rPr>
          <w:rFonts w:ascii="Verdana" w:hAnsi="Verdana"/>
          <w:sz w:val="19"/>
          <w:szCs w:val="19"/>
        </w:rPr>
        <w:t xml:space="preserve"> in res</w:t>
      </w:r>
      <w:r w:rsidR="00C166FC">
        <w:rPr>
          <w:rFonts w:ascii="Verdana" w:hAnsi="Verdana"/>
          <w:sz w:val="19"/>
          <w:szCs w:val="19"/>
        </w:rPr>
        <w:t>tricted areas or lab</w:t>
      </w:r>
      <w:r w:rsidR="0081749C">
        <w:rPr>
          <w:rFonts w:ascii="Verdana" w:hAnsi="Verdana"/>
          <w:sz w:val="19"/>
          <w:szCs w:val="19"/>
        </w:rPr>
        <w:t xml:space="preserve">oratories. </w:t>
      </w:r>
      <w:r w:rsidRPr="00E41946">
        <w:rPr>
          <w:rFonts w:ascii="Verdana" w:hAnsi="Verdana"/>
          <w:sz w:val="19"/>
          <w:szCs w:val="19"/>
        </w:rPr>
        <w:t xml:space="preserve">Visitors </w:t>
      </w:r>
      <w:proofErr w:type="gramStart"/>
      <w:r w:rsidRPr="00E41946">
        <w:rPr>
          <w:rFonts w:ascii="Verdana" w:hAnsi="Verdana"/>
          <w:sz w:val="19"/>
          <w:szCs w:val="19"/>
        </w:rPr>
        <w:t>should be made aware of the hazards in the lab, emergency procedures, and provided with appropriate PPE as necessary</w:t>
      </w:r>
      <w:proofErr w:type="gramEnd"/>
      <w:r w:rsidRPr="00E41946">
        <w:rPr>
          <w:rFonts w:ascii="Verdana" w:hAnsi="Verdana"/>
          <w:sz w:val="19"/>
          <w:szCs w:val="19"/>
        </w:rPr>
        <w:t xml:space="preserve">.  </w:t>
      </w:r>
    </w:p>
    <w:p w14:paraId="4EFAC01B" w14:textId="77777777" w:rsidR="00CB01FD" w:rsidRPr="00E41946" w:rsidRDefault="00CB01FD" w:rsidP="00C166FC">
      <w:pPr>
        <w:ind w:left="1080"/>
        <w:jc w:val="both"/>
        <w:rPr>
          <w:rFonts w:ascii="Verdana" w:hAnsi="Verdana"/>
          <w:sz w:val="19"/>
          <w:szCs w:val="19"/>
        </w:rPr>
      </w:pPr>
    </w:p>
    <w:p w14:paraId="04A8A8B9" w14:textId="77777777" w:rsidR="00CB01FD" w:rsidRPr="0032773F" w:rsidRDefault="004A0016" w:rsidP="00C166FC">
      <w:pPr>
        <w:numPr>
          <w:ilvl w:val="0"/>
          <w:numId w:val="3"/>
        </w:numPr>
        <w:jc w:val="both"/>
        <w:outlineLvl w:val="1"/>
        <w:rPr>
          <w:rFonts w:ascii="Verdana" w:hAnsi="Verdana"/>
          <w:sz w:val="22"/>
          <w:szCs w:val="22"/>
        </w:rPr>
      </w:pPr>
      <w:bookmarkStart w:id="27" w:name="_Toc526933770"/>
      <w:r w:rsidRPr="0032773F">
        <w:rPr>
          <w:rFonts w:ascii="Verdana" w:hAnsi="Verdana"/>
          <w:sz w:val="22"/>
          <w:szCs w:val="22"/>
        </w:rPr>
        <w:t>Working off hours/Working alone</w:t>
      </w:r>
      <w:bookmarkEnd w:id="27"/>
    </w:p>
    <w:p w14:paraId="555D7DAC" w14:textId="77777777" w:rsidR="00471041" w:rsidRPr="00E41946" w:rsidRDefault="00471041" w:rsidP="00C166FC">
      <w:pPr>
        <w:ind w:left="1080" w:firstLine="360"/>
        <w:jc w:val="both"/>
        <w:rPr>
          <w:rFonts w:ascii="Verdana" w:hAnsi="Verdana"/>
          <w:sz w:val="19"/>
          <w:szCs w:val="19"/>
        </w:rPr>
      </w:pPr>
    </w:p>
    <w:p w14:paraId="7EAB1FB9" w14:textId="7A1595C0" w:rsidR="00CB01FD" w:rsidRDefault="005A3698" w:rsidP="00C166FC">
      <w:pPr>
        <w:ind w:left="1080"/>
        <w:jc w:val="both"/>
        <w:rPr>
          <w:rFonts w:ascii="Verdana" w:hAnsi="Verdana"/>
          <w:sz w:val="19"/>
          <w:szCs w:val="19"/>
        </w:rPr>
      </w:pPr>
      <w:r>
        <w:rPr>
          <w:rFonts w:ascii="Verdana" w:hAnsi="Verdana"/>
          <w:sz w:val="19"/>
          <w:szCs w:val="19"/>
        </w:rPr>
        <w:tab/>
        <w:t xml:space="preserve">Laboratory work after hours and working alone in the laboratory </w:t>
      </w:r>
      <w:proofErr w:type="gramStart"/>
      <w:r>
        <w:rPr>
          <w:rFonts w:ascii="Verdana" w:hAnsi="Verdana"/>
          <w:sz w:val="19"/>
          <w:szCs w:val="19"/>
        </w:rPr>
        <w:t>is not permitted</w:t>
      </w:r>
      <w:proofErr w:type="gramEnd"/>
      <w:r>
        <w:rPr>
          <w:rFonts w:ascii="Verdana" w:hAnsi="Verdana"/>
          <w:sz w:val="19"/>
          <w:szCs w:val="19"/>
        </w:rPr>
        <w:t xml:space="preserve"> in the Department of </w:t>
      </w:r>
      <w:r w:rsidR="000975D4">
        <w:rPr>
          <w:rFonts w:ascii="Verdana" w:hAnsi="Verdana"/>
          <w:sz w:val="19"/>
          <w:szCs w:val="19"/>
        </w:rPr>
        <w:t xml:space="preserve">Biomedical </w:t>
      </w:r>
      <w:r w:rsidR="00C166FC">
        <w:rPr>
          <w:rFonts w:ascii="Verdana" w:hAnsi="Verdana"/>
          <w:sz w:val="19"/>
          <w:szCs w:val="19"/>
        </w:rPr>
        <w:t xml:space="preserve">Sciences. </w:t>
      </w:r>
      <w:r>
        <w:rPr>
          <w:rFonts w:ascii="Verdana" w:hAnsi="Verdana"/>
          <w:sz w:val="19"/>
          <w:szCs w:val="19"/>
        </w:rPr>
        <w:t>Working unsupervised or after hours poses significant risk because, in the even</w:t>
      </w:r>
      <w:r w:rsidR="00D225D1">
        <w:rPr>
          <w:rFonts w:ascii="Verdana" w:hAnsi="Verdana"/>
          <w:sz w:val="19"/>
          <w:szCs w:val="19"/>
        </w:rPr>
        <w:t>t</w:t>
      </w:r>
      <w:r>
        <w:rPr>
          <w:rFonts w:ascii="Verdana" w:hAnsi="Verdana"/>
          <w:sz w:val="19"/>
          <w:szCs w:val="19"/>
        </w:rPr>
        <w:t xml:space="preserve"> of an emergency, assistance may not be readily available.</w:t>
      </w:r>
    </w:p>
    <w:p w14:paraId="05ED0029" w14:textId="77777777" w:rsidR="005A3698" w:rsidRPr="00E41946" w:rsidRDefault="005A3698" w:rsidP="00C166FC">
      <w:pPr>
        <w:ind w:left="1080"/>
        <w:jc w:val="both"/>
        <w:rPr>
          <w:rFonts w:ascii="Verdana" w:hAnsi="Verdana"/>
          <w:sz w:val="19"/>
          <w:szCs w:val="19"/>
        </w:rPr>
      </w:pPr>
    </w:p>
    <w:p w14:paraId="702BD36C" w14:textId="77777777" w:rsidR="00CB01FD" w:rsidRPr="0032773F" w:rsidRDefault="004A0016" w:rsidP="00C166FC">
      <w:pPr>
        <w:numPr>
          <w:ilvl w:val="0"/>
          <w:numId w:val="3"/>
        </w:numPr>
        <w:jc w:val="both"/>
        <w:outlineLvl w:val="1"/>
        <w:rPr>
          <w:rFonts w:ascii="Verdana" w:hAnsi="Verdana"/>
          <w:sz w:val="22"/>
          <w:szCs w:val="22"/>
        </w:rPr>
      </w:pPr>
      <w:bookmarkStart w:id="28" w:name="_Toc526933771"/>
      <w:r w:rsidRPr="0032773F">
        <w:rPr>
          <w:rFonts w:ascii="Verdana" w:hAnsi="Verdana"/>
          <w:sz w:val="22"/>
          <w:szCs w:val="22"/>
        </w:rPr>
        <w:t>Unattended Operations</w:t>
      </w:r>
      <w:bookmarkEnd w:id="28"/>
    </w:p>
    <w:p w14:paraId="5C5ACEB8" w14:textId="77777777" w:rsidR="00471041" w:rsidRPr="00E41946" w:rsidRDefault="00471041" w:rsidP="00C166FC">
      <w:pPr>
        <w:ind w:left="1080" w:firstLine="360"/>
        <w:jc w:val="both"/>
        <w:rPr>
          <w:rFonts w:ascii="Verdana" w:hAnsi="Verdana"/>
          <w:sz w:val="19"/>
          <w:szCs w:val="19"/>
        </w:rPr>
      </w:pPr>
    </w:p>
    <w:p w14:paraId="22B945AF" w14:textId="5D648F34"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Some laboratory procedures require continuous or overnight operation.  These operations pose a safety hazard and </w:t>
      </w:r>
      <w:proofErr w:type="gramStart"/>
      <w:r w:rsidRPr="00E41946">
        <w:rPr>
          <w:rFonts w:ascii="Verdana" w:hAnsi="Verdana"/>
          <w:sz w:val="19"/>
          <w:szCs w:val="19"/>
        </w:rPr>
        <w:t>sh</w:t>
      </w:r>
      <w:r w:rsidR="005A3698">
        <w:rPr>
          <w:rFonts w:ascii="Verdana" w:hAnsi="Verdana"/>
          <w:sz w:val="19"/>
          <w:szCs w:val="19"/>
        </w:rPr>
        <w:t>ould be kept</w:t>
      </w:r>
      <w:proofErr w:type="gramEnd"/>
      <w:r w:rsidR="005A3698">
        <w:rPr>
          <w:rFonts w:ascii="Verdana" w:hAnsi="Verdana"/>
          <w:sz w:val="19"/>
          <w:szCs w:val="19"/>
        </w:rPr>
        <w:t xml:space="preserve"> to a minimum.  </w:t>
      </w:r>
      <w:r w:rsidR="005A3698" w:rsidRPr="005A3698">
        <w:rPr>
          <w:rFonts w:ascii="Verdana" w:hAnsi="Verdana"/>
          <w:b/>
          <w:bCs/>
          <w:sz w:val="19"/>
          <w:szCs w:val="19"/>
        </w:rPr>
        <w:t>T</w:t>
      </w:r>
      <w:r w:rsidRPr="005A3698">
        <w:rPr>
          <w:rFonts w:ascii="Verdana" w:hAnsi="Verdana"/>
          <w:b/>
          <w:bCs/>
          <w:sz w:val="19"/>
          <w:szCs w:val="19"/>
        </w:rPr>
        <w:t>hese procedures require a written prot</w:t>
      </w:r>
      <w:r w:rsidR="005A3698" w:rsidRPr="005A3698">
        <w:rPr>
          <w:rFonts w:ascii="Verdana" w:hAnsi="Verdana"/>
          <w:b/>
          <w:bCs/>
          <w:sz w:val="19"/>
          <w:szCs w:val="19"/>
        </w:rPr>
        <w:t>ocol</w:t>
      </w:r>
      <w:r w:rsidR="005A3698">
        <w:rPr>
          <w:rFonts w:ascii="Verdana" w:hAnsi="Verdana"/>
          <w:sz w:val="19"/>
          <w:szCs w:val="19"/>
        </w:rPr>
        <w:t xml:space="preserve"> and </w:t>
      </w:r>
      <w:proofErr w:type="gramStart"/>
      <w:r w:rsidR="005A3698">
        <w:rPr>
          <w:rFonts w:ascii="Verdana" w:hAnsi="Verdana"/>
          <w:sz w:val="19"/>
          <w:szCs w:val="19"/>
        </w:rPr>
        <w:t>must be approved</w:t>
      </w:r>
      <w:proofErr w:type="gramEnd"/>
      <w:r w:rsidR="005A3698">
        <w:rPr>
          <w:rFonts w:ascii="Verdana" w:hAnsi="Verdana"/>
          <w:sz w:val="19"/>
          <w:szCs w:val="19"/>
        </w:rPr>
        <w:t xml:space="preserve"> by a</w:t>
      </w:r>
      <w:r w:rsidR="00C166FC">
        <w:rPr>
          <w:rFonts w:ascii="Verdana" w:hAnsi="Verdana"/>
          <w:sz w:val="19"/>
          <w:szCs w:val="19"/>
        </w:rPr>
        <w:t xml:space="preserve"> lab supervisor. </w:t>
      </w:r>
      <w:r w:rsidRPr="00E41946">
        <w:rPr>
          <w:rFonts w:ascii="Verdana" w:hAnsi="Verdana"/>
          <w:sz w:val="19"/>
          <w:szCs w:val="19"/>
        </w:rPr>
        <w:t xml:space="preserve">Steps </w:t>
      </w:r>
      <w:proofErr w:type="gramStart"/>
      <w:r w:rsidRPr="00E41946">
        <w:rPr>
          <w:rFonts w:ascii="Verdana" w:hAnsi="Verdana"/>
          <w:sz w:val="19"/>
          <w:szCs w:val="19"/>
        </w:rPr>
        <w:t>must be taken</w:t>
      </w:r>
      <w:proofErr w:type="gramEnd"/>
      <w:r w:rsidRPr="00E41946">
        <w:rPr>
          <w:rFonts w:ascii="Verdana" w:hAnsi="Verdana"/>
          <w:sz w:val="19"/>
          <w:szCs w:val="19"/>
        </w:rPr>
        <w:t xml:space="preserve"> to prevent spills, floods, and of fires; if possible set up the operation in a fume</w:t>
      </w:r>
      <w:r w:rsidR="00C166FC">
        <w:rPr>
          <w:rFonts w:ascii="Verdana" w:hAnsi="Verdana"/>
          <w:sz w:val="19"/>
          <w:szCs w:val="19"/>
        </w:rPr>
        <w:t xml:space="preserve"> hood. </w:t>
      </w:r>
      <w:r w:rsidRPr="00E41946">
        <w:rPr>
          <w:rFonts w:ascii="Verdana" w:hAnsi="Verdana"/>
          <w:sz w:val="19"/>
          <w:szCs w:val="19"/>
        </w:rPr>
        <w:t>Information should be posted in the lab including a description of the chemicals or reagents used and the name and number of a contact person.</w:t>
      </w:r>
    </w:p>
    <w:p w14:paraId="38B30013" w14:textId="77777777" w:rsidR="00CB01FD" w:rsidRPr="00E41946" w:rsidRDefault="00CB01FD" w:rsidP="00C166FC">
      <w:pPr>
        <w:ind w:left="1080"/>
        <w:jc w:val="both"/>
        <w:rPr>
          <w:rFonts w:ascii="Verdana" w:hAnsi="Verdana"/>
          <w:sz w:val="19"/>
          <w:szCs w:val="19"/>
        </w:rPr>
      </w:pPr>
    </w:p>
    <w:p w14:paraId="4616A6E7" w14:textId="77777777" w:rsidR="00CB01FD" w:rsidRPr="0032773F" w:rsidRDefault="004A0016" w:rsidP="00C166FC">
      <w:pPr>
        <w:numPr>
          <w:ilvl w:val="0"/>
          <w:numId w:val="3"/>
        </w:numPr>
        <w:jc w:val="both"/>
        <w:outlineLvl w:val="1"/>
        <w:rPr>
          <w:rFonts w:ascii="Verdana" w:hAnsi="Verdana"/>
          <w:sz w:val="22"/>
          <w:szCs w:val="22"/>
        </w:rPr>
      </w:pPr>
      <w:bookmarkStart w:id="29" w:name="_Toc526933772"/>
      <w:r w:rsidRPr="0032773F">
        <w:rPr>
          <w:rFonts w:ascii="Verdana" w:hAnsi="Verdana"/>
          <w:sz w:val="22"/>
          <w:szCs w:val="22"/>
        </w:rPr>
        <w:t>Utility Shutdowns</w:t>
      </w:r>
      <w:bookmarkEnd w:id="29"/>
    </w:p>
    <w:p w14:paraId="6E0DC920" w14:textId="77777777" w:rsidR="00471041" w:rsidRPr="00E41946" w:rsidRDefault="00471041" w:rsidP="00C166FC">
      <w:pPr>
        <w:ind w:left="1080" w:firstLine="360"/>
        <w:jc w:val="both"/>
        <w:rPr>
          <w:rFonts w:ascii="Verdana" w:hAnsi="Verdana"/>
          <w:sz w:val="19"/>
          <w:szCs w:val="19"/>
        </w:rPr>
      </w:pPr>
    </w:p>
    <w:p w14:paraId="21E9CF55" w14:textId="4A12B131"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Laboratory work </w:t>
      </w:r>
      <w:proofErr w:type="gramStart"/>
      <w:r w:rsidRPr="00E41946">
        <w:rPr>
          <w:rFonts w:ascii="Verdana" w:hAnsi="Verdana"/>
          <w:sz w:val="19"/>
          <w:szCs w:val="19"/>
        </w:rPr>
        <w:t>must not be performed</w:t>
      </w:r>
      <w:proofErr w:type="gramEnd"/>
      <w:r w:rsidRPr="00E41946">
        <w:rPr>
          <w:rFonts w:ascii="Verdana" w:hAnsi="Verdana"/>
          <w:sz w:val="19"/>
          <w:szCs w:val="19"/>
        </w:rPr>
        <w:t xml:space="preserve"> when there is an electr</w:t>
      </w:r>
      <w:r w:rsidR="0081749C">
        <w:rPr>
          <w:rFonts w:ascii="Verdana" w:hAnsi="Verdana"/>
          <w:sz w:val="19"/>
          <w:szCs w:val="19"/>
        </w:rPr>
        <w:t xml:space="preserve">ical or water supply shutdown. </w:t>
      </w:r>
      <w:r w:rsidRPr="00E41946">
        <w:rPr>
          <w:rFonts w:ascii="Verdana" w:hAnsi="Verdana"/>
          <w:sz w:val="19"/>
          <w:szCs w:val="19"/>
        </w:rPr>
        <w:t>It is unsafe to work without an available emergency shower or eyewash.  Additionally, exposure to chemicals may occur due to fume hoods and</w:t>
      </w:r>
      <w:r w:rsidR="0081749C">
        <w:rPr>
          <w:rFonts w:ascii="Verdana" w:hAnsi="Verdana"/>
          <w:sz w:val="19"/>
          <w:szCs w:val="19"/>
        </w:rPr>
        <w:t xml:space="preserve"> exhaust systems losing power. </w:t>
      </w:r>
      <w:r w:rsidRPr="00E41946">
        <w:rPr>
          <w:rFonts w:ascii="Verdana" w:hAnsi="Verdana"/>
          <w:sz w:val="19"/>
          <w:szCs w:val="19"/>
        </w:rPr>
        <w:t xml:space="preserve">If there is a power </w:t>
      </w:r>
      <w:r w:rsidR="0081749C" w:rsidRPr="00E41946">
        <w:rPr>
          <w:rFonts w:ascii="Verdana" w:hAnsi="Verdana"/>
          <w:sz w:val="19"/>
          <w:szCs w:val="19"/>
        </w:rPr>
        <w:t>outage,</w:t>
      </w:r>
      <w:r w:rsidRPr="00E41946">
        <w:rPr>
          <w:rFonts w:ascii="Verdana" w:hAnsi="Verdana"/>
          <w:sz w:val="19"/>
          <w:szCs w:val="19"/>
        </w:rPr>
        <w:t xml:space="preserve"> the laboratory </w:t>
      </w:r>
      <w:proofErr w:type="gramStart"/>
      <w:r w:rsidRPr="00E41946">
        <w:rPr>
          <w:rFonts w:ascii="Verdana" w:hAnsi="Verdana"/>
          <w:sz w:val="19"/>
          <w:szCs w:val="19"/>
        </w:rPr>
        <w:t>should be e</w:t>
      </w:r>
      <w:r w:rsidR="0081749C">
        <w:rPr>
          <w:rFonts w:ascii="Verdana" w:hAnsi="Verdana"/>
          <w:sz w:val="19"/>
          <w:szCs w:val="19"/>
        </w:rPr>
        <w:t>vacuated</w:t>
      </w:r>
      <w:proofErr w:type="gramEnd"/>
      <w:r w:rsidR="0081749C">
        <w:rPr>
          <w:rFonts w:ascii="Verdana" w:hAnsi="Verdana"/>
          <w:sz w:val="19"/>
          <w:szCs w:val="19"/>
        </w:rPr>
        <w:t xml:space="preserve"> and the doors shut. </w:t>
      </w:r>
      <w:r w:rsidRPr="00E41946">
        <w:rPr>
          <w:rFonts w:ascii="Verdana" w:hAnsi="Verdana"/>
          <w:sz w:val="19"/>
          <w:szCs w:val="19"/>
        </w:rPr>
        <w:t>Work in the laboratory should only resume when the power and/or water supply is in working order.</w:t>
      </w:r>
    </w:p>
    <w:p w14:paraId="21C3A95A" w14:textId="77777777" w:rsidR="004A0016" w:rsidRPr="009348FE" w:rsidRDefault="00CB01FD" w:rsidP="00C166FC">
      <w:pPr>
        <w:pStyle w:val="Heading1"/>
        <w:jc w:val="both"/>
        <w:rPr>
          <w:rFonts w:ascii="Verdana" w:hAnsi="Verdana"/>
          <w:b w:val="0"/>
          <w:bCs w:val="0"/>
          <w:sz w:val="30"/>
          <w:szCs w:val="30"/>
        </w:rPr>
      </w:pPr>
      <w:bookmarkStart w:id="30" w:name="_Toc526933773"/>
      <w:r w:rsidRPr="009348FE">
        <w:rPr>
          <w:rFonts w:ascii="Verdana" w:hAnsi="Verdana"/>
          <w:b w:val="0"/>
          <w:bCs w:val="0"/>
          <w:sz w:val="30"/>
          <w:szCs w:val="30"/>
        </w:rPr>
        <w:t xml:space="preserve">H.  </w:t>
      </w:r>
      <w:r w:rsidR="004A0016" w:rsidRPr="009348FE">
        <w:rPr>
          <w:rFonts w:ascii="Verdana" w:hAnsi="Verdana"/>
          <w:b w:val="0"/>
          <w:bCs w:val="0"/>
          <w:sz w:val="30"/>
          <w:szCs w:val="30"/>
        </w:rPr>
        <w:t>Equipment</w:t>
      </w:r>
      <w:bookmarkEnd w:id="30"/>
    </w:p>
    <w:p w14:paraId="6A44A162" w14:textId="77777777" w:rsidR="00CB01FD" w:rsidRPr="00157320" w:rsidRDefault="00CB01FD" w:rsidP="00C166FC">
      <w:pPr>
        <w:ind w:left="1080"/>
        <w:jc w:val="both"/>
        <w:rPr>
          <w:rFonts w:ascii="Verdana" w:hAnsi="Verdana"/>
        </w:rPr>
      </w:pPr>
    </w:p>
    <w:p w14:paraId="65F01593" w14:textId="77777777" w:rsidR="00CB01FD" w:rsidRPr="0032773F" w:rsidRDefault="004A0016" w:rsidP="00C166FC">
      <w:pPr>
        <w:numPr>
          <w:ilvl w:val="0"/>
          <w:numId w:val="6"/>
        </w:numPr>
        <w:jc w:val="both"/>
        <w:outlineLvl w:val="1"/>
        <w:rPr>
          <w:rFonts w:ascii="Verdana" w:hAnsi="Verdana"/>
          <w:sz w:val="22"/>
          <w:szCs w:val="22"/>
        </w:rPr>
      </w:pPr>
      <w:bookmarkStart w:id="31" w:name="_Toc526933774"/>
      <w:r w:rsidRPr="0032773F">
        <w:rPr>
          <w:rFonts w:ascii="Verdana" w:hAnsi="Verdana"/>
          <w:sz w:val="22"/>
          <w:szCs w:val="22"/>
        </w:rPr>
        <w:t>Electrical safety</w:t>
      </w:r>
      <w:bookmarkEnd w:id="31"/>
    </w:p>
    <w:p w14:paraId="46789499" w14:textId="77777777" w:rsidR="00471041" w:rsidRPr="00E41946" w:rsidRDefault="00471041" w:rsidP="00C166FC">
      <w:pPr>
        <w:ind w:left="1080" w:firstLine="360"/>
        <w:jc w:val="both"/>
        <w:rPr>
          <w:rFonts w:ascii="Verdana" w:hAnsi="Verdana"/>
          <w:sz w:val="19"/>
          <w:szCs w:val="19"/>
        </w:rPr>
      </w:pPr>
    </w:p>
    <w:p w14:paraId="1AE99683" w14:textId="601F4654"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Report all tingles, shocks, or observed potential sh</w:t>
      </w:r>
      <w:r w:rsidR="0081749C">
        <w:rPr>
          <w:rFonts w:ascii="Verdana" w:hAnsi="Verdana"/>
          <w:sz w:val="19"/>
          <w:szCs w:val="19"/>
        </w:rPr>
        <w:t xml:space="preserve">ock hazards to the instructor. </w:t>
      </w:r>
      <w:r w:rsidRPr="00E41946">
        <w:rPr>
          <w:rFonts w:ascii="Verdana" w:hAnsi="Verdana"/>
          <w:sz w:val="19"/>
          <w:szCs w:val="19"/>
        </w:rPr>
        <w:t xml:space="preserve">All instruments </w:t>
      </w:r>
      <w:proofErr w:type="gramStart"/>
      <w:r w:rsidRPr="00E41946">
        <w:rPr>
          <w:rFonts w:ascii="Verdana" w:hAnsi="Verdana"/>
          <w:sz w:val="19"/>
          <w:szCs w:val="19"/>
        </w:rPr>
        <w:t>should be grounded</w:t>
      </w:r>
      <w:proofErr w:type="gramEnd"/>
      <w:r w:rsidRPr="00E41946">
        <w:rPr>
          <w:rFonts w:ascii="Verdana" w:hAnsi="Verdana"/>
          <w:sz w:val="19"/>
          <w:szCs w:val="19"/>
        </w:rPr>
        <w:t xml:space="preserve"> with the exception of those in non-conductive plas</w:t>
      </w:r>
      <w:r w:rsidR="0081749C">
        <w:rPr>
          <w:rFonts w:ascii="Verdana" w:hAnsi="Verdana"/>
          <w:sz w:val="19"/>
          <w:szCs w:val="19"/>
        </w:rPr>
        <w:t xml:space="preserve">tic cases such as microscopes. </w:t>
      </w:r>
      <w:r w:rsidRPr="00E41946">
        <w:rPr>
          <w:rFonts w:ascii="Verdana" w:hAnsi="Verdana"/>
          <w:sz w:val="19"/>
          <w:szCs w:val="19"/>
        </w:rPr>
        <w:t xml:space="preserve">Do not attempt to repair any instrument that </w:t>
      </w:r>
      <w:proofErr w:type="gramStart"/>
      <w:r w:rsidRPr="00E41946">
        <w:rPr>
          <w:rFonts w:ascii="Verdana" w:hAnsi="Verdana"/>
          <w:sz w:val="19"/>
          <w:szCs w:val="19"/>
        </w:rPr>
        <w:t>is plugged in</w:t>
      </w:r>
      <w:proofErr w:type="gramEnd"/>
      <w:r w:rsidRPr="00E41946">
        <w:rPr>
          <w:rFonts w:ascii="Verdana" w:hAnsi="Verdana"/>
          <w:sz w:val="19"/>
          <w:szCs w:val="19"/>
        </w:rPr>
        <w:t xml:space="preserve"> unless e</w:t>
      </w:r>
      <w:r w:rsidR="0081749C">
        <w:rPr>
          <w:rFonts w:ascii="Verdana" w:hAnsi="Verdana"/>
          <w:sz w:val="19"/>
          <w:szCs w:val="19"/>
        </w:rPr>
        <w:t xml:space="preserve">xplicitly instructed to do so. </w:t>
      </w:r>
      <w:r w:rsidRPr="00E41946">
        <w:rPr>
          <w:rFonts w:ascii="Verdana" w:hAnsi="Verdana"/>
          <w:sz w:val="19"/>
          <w:szCs w:val="19"/>
        </w:rPr>
        <w:t>Remove rings, watches or other jewelry when working with instruments.</w:t>
      </w:r>
    </w:p>
    <w:p w14:paraId="0E3FECC5" w14:textId="77777777" w:rsidR="00CB01FD" w:rsidRDefault="00CB01FD" w:rsidP="00C166FC">
      <w:pPr>
        <w:ind w:left="1080"/>
        <w:jc w:val="both"/>
        <w:rPr>
          <w:rFonts w:ascii="Verdana" w:hAnsi="Verdana"/>
          <w:sz w:val="19"/>
          <w:szCs w:val="19"/>
        </w:rPr>
      </w:pPr>
    </w:p>
    <w:p w14:paraId="456AF87D" w14:textId="77777777" w:rsidR="00067C3A" w:rsidRPr="00E41946" w:rsidRDefault="00067C3A" w:rsidP="00C166FC">
      <w:pPr>
        <w:ind w:left="1080"/>
        <w:jc w:val="both"/>
        <w:rPr>
          <w:rFonts w:ascii="Verdana" w:hAnsi="Verdana"/>
          <w:sz w:val="19"/>
          <w:szCs w:val="19"/>
        </w:rPr>
      </w:pPr>
    </w:p>
    <w:p w14:paraId="33CBB2B8" w14:textId="77777777" w:rsidR="00CB01FD" w:rsidRPr="0032773F" w:rsidRDefault="00CB01FD" w:rsidP="00C166FC">
      <w:pPr>
        <w:numPr>
          <w:ilvl w:val="0"/>
          <w:numId w:val="6"/>
        </w:numPr>
        <w:jc w:val="both"/>
        <w:outlineLvl w:val="1"/>
        <w:rPr>
          <w:rFonts w:ascii="Verdana" w:hAnsi="Verdana"/>
          <w:sz w:val="22"/>
          <w:szCs w:val="22"/>
        </w:rPr>
      </w:pPr>
      <w:bookmarkStart w:id="32" w:name="_Toc526933775"/>
      <w:r w:rsidRPr="0032773F">
        <w:rPr>
          <w:rFonts w:ascii="Verdana" w:hAnsi="Verdana"/>
          <w:sz w:val="22"/>
          <w:szCs w:val="22"/>
        </w:rPr>
        <w:t>Fume Hoods and Biological Cabinets</w:t>
      </w:r>
      <w:bookmarkEnd w:id="32"/>
    </w:p>
    <w:p w14:paraId="2894187C" w14:textId="77777777" w:rsidR="00471041" w:rsidRPr="00E41946" w:rsidRDefault="00471041" w:rsidP="00C166FC">
      <w:pPr>
        <w:ind w:left="1080" w:firstLine="360"/>
        <w:jc w:val="both"/>
        <w:rPr>
          <w:rFonts w:ascii="Verdana" w:hAnsi="Verdana"/>
          <w:sz w:val="19"/>
          <w:szCs w:val="19"/>
        </w:rPr>
      </w:pPr>
    </w:p>
    <w:p w14:paraId="547C0624" w14:textId="61A21907"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Chemical and biological fume hoods are important engineering controls for preventing ex</w:t>
      </w:r>
      <w:r w:rsidR="0081749C">
        <w:rPr>
          <w:rFonts w:ascii="Verdana" w:hAnsi="Verdana"/>
          <w:sz w:val="19"/>
          <w:szCs w:val="19"/>
        </w:rPr>
        <w:t xml:space="preserve">posure to hazardous materials. </w:t>
      </w:r>
      <w:r w:rsidRPr="00E41946">
        <w:rPr>
          <w:rFonts w:ascii="Verdana" w:hAnsi="Verdana"/>
          <w:sz w:val="19"/>
          <w:szCs w:val="19"/>
        </w:rPr>
        <w:t>Used with sound laboratory practices, a fume hood is an effective means for capturing toxic, carcinogenic, offensive, or flammable vapors or ot</w:t>
      </w:r>
      <w:r w:rsidR="00CB01FD" w:rsidRPr="00E41946">
        <w:rPr>
          <w:rFonts w:ascii="Verdana" w:hAnsi="Verdana"/>
          <w:sz w:val="19"/>
          <w:szCs w:val="19"/>
        </w:rPr>
        <w:t>her airborne contaminates that c</w:t>
      </w:r>
      <w:r w:rsidRPr="00E41946">
        <w:rPr>
          <w:rFonts w:ascii="Verdana" w:hAnsi="Verdana"/>
          <w:sz w:val="19"/>
          <w:szCs w:val="19"/>
        </w:rPr>
        <w:t>ould otherwise en</w:t>
      </w:r>
      <w:r w:rsidR="0081749C">
        <w:rPr>
          <w:rFonts w:ascii="Verdana" w:hAnsi="Verdana"/>
          <w:sz w:val="19"/>
          <w:szCs w:val="19"/>
        </w:rPr>
        <w:t xml:space="preserve">ter the laboratory atmosphere. </w:t>
      </w:r>
      <w:r w:rsidRPr="00E41946">
        <w:rPr>
          <w:rFonts w:ascii="Verdana" w:hAnsi="Verdana"/>
          <w:sz w:val="19"/>
          <w:szCs w:val="19"/>
        </w:rPr>
        <w:t>When using hoods remember:</w:t>
      </w:r>
    </w:p>
    <w:p w14:paraId="35047CA7" w14:textId="77777777" w:rsidR="004A0016" w:rsidRPr="00E41946" w:rsidRDefault="004A0016" w:rsidP="00C166FC">
      <w:pPr>
        <w:numPr>
          <w:ilvl w:val="0"/>
          <w:numId w:val="7"/>
        </w:numPr>
        <w:jc w:val="both"/>
        <w:rPr>
          <w:rFonts w:ascii="Verdana" w:hAnsi="Verdana"/>
          <w:sz w:val="19"/>
          <w:szCs w:val="19"/>
        </w:rPr>
      </w:pPr>
      <w:r w:rsidRPr="00E41946">
        <w:rPr>
          <w:rFonts w:ascii="Verdana" w:hAnsi="Verdana"/>
          <w:sz w:val="19"/>
          <w:szCs w:val="19"/>
        </w:rPr>
        <w:t>Be sure the safety cabinet or fume hood is working properly before using</w:t>
      </w:r>
    </w:p>
    <w:p w14:paraId="082EE9E3" w14:textId="77777777" w:rsidR="004A0016" w:rsidRPr="00E41946" w:rsidRDefault="004A0016" w:rsidP="00C166FC">
      <w:pPr>
        <w:numPr>
          <w:ilvl w:val="0"/>
          <w:numId w:val="7"/>
        </w:numPr>
        <w:jc w:val="both"/>
        <w:rPr>
          <w:rFonts w:ascii="Verdana" w:hAnsi="Verdana"/>
          <w:sz w:val="19"/>
          <w:szCs w:val="19"/>
        </w:rPr>
      </w:pPr>
      <w:r w:rsidRPr="00E41946">
        <w:rPr>
          <w:rFonts w:ascii="Verdana" w:hAnsi="Verdana"/>
          <w:sz w:val="19"/>
          <w:szCs w:val="19"/>
        </w:rPr>
        <w:t>Sash openings should be kept at 30 cm or less when in use and closed when not in use</w:t>
      </w:r>
    </w:p>
    <w:p w14:paraId="0ACF6D6E" w14:textId="6210B780" w:rsidR="004A0016" w:rsidRPr="00E41946" w:rsidRDefault="004A0016" w:rsidP="00C166FC">
      <w:pPr>
        <w:numPr>
          <w:ilvl w:val="0"/>
          <w:numId w:val="7"/>
        </w:numPr>
        <w:jc w:val="both"/>
        <w:rPr>
          <w:rFonts w:ascii="Verdana" w:hAnsi="Verdana"/>
          <w:sz w:val="19"/>
          <w:szCs w:val="19"/>
        </w:rPr>
      </w:pPr>
      <w:r w:rsidRPr="00E41946">
        <w:rPr>
          <w:rFonts w:ascii="Verdana" w:hAnsi="Verdana"/>
          <w:sz w:val="19"/>
          <w:szCs w:val="19"/>
        </w:rPr>
        <w:t>Do not block the air baffles of safety cabinet</w:t>
      </w:r>
      <w:r w:rsidR="0081749C">
        <w:rPr>
          <w:rFonts w:ascii="Verdana" w:hAnsi="Verdana"/>
          <w:sz w:val="19"/>
          <w:szCs w:val="19"/>
        </w:rPr>
        <w:t xml:space="preserve">s or fume hoods with supplies. </w:t>
      </w:r>
      <w:r w:rsidRPr="00E41946">
        <w:rPr>
          <w:rFonts w:ascii="Verdana" w:hAnsi="Verdana"/>
          <w:sz w:val="19"/>
          <w:szCs w:val="19"/>
        </w:rPr>
        <w:t>Do not place anything closer than 3 cm to the back of the hood or any vent.</w:t>
      </w:r>
    </w:p>
    <w:p w14:paraId="52A5BEC5" w14:textId="16A23705" w:rsidR="004A0016" w:rsidRPr="00E41946" w:rsidRDefault="004A0016" w:rsidP="00C166FC">
      <w:pPr>
        <w:numPr>
          <w:ilvl w:val="0"/>
          <w:numId w:val="7"/>
        </w:numPr>
        <w:jc w:val="both"/>
        <w:rPr>
          <w:rFonts w:ascii="Verdana" w:hAnsi="Verdana"/>
          <w:sz w:val="19"/>
          <w:szCs w:val="19"/>
        </w:rPr>
      </w:pPr>
      <w:r w:rsidRPr="00E41946">
        <w:rPr>
          <w:rFonts w:ascii="Verdana" w:hAnsi="Verdana"/>
          <w:sz w:val="19"/>
          <w:szCs w:val="19"/>
        </w:rPr>
        <w:t xml:space="preserve">Fume hoods are not to </w:t>
      </w:r>
      <w:proofErr w:type="gramStart"/>
      <w:r w:rsidRPr="00E41946">
        <w:rPr>
          <w:rFonts w:ascii="Verdana" w:hAnsi="Verdana"/>
          <w:sz w:val="19"/>
          <w:szCs w:val="19"/>
        </w:rPr>
        <w:t>be used</w:t>
      </w:r>
      <w:proofErr w:type="gramEnd"/>
      <w:r w:rsidRPr="00E41946">
        <w:rPr>
          <w:rFonts w:ascii="Verdana" w:hAnsi="Verdana"/>
          <w:sz w:val="19"/>
          <w:szCs w:val="19"/>
        </w:rPr>
        <w:t xml:space="preserve"> for </w:t>
      </w:r>
      <w:r w:rsidR="0081749C" w:rsidRPr="00E41946">
        <w:rPr>
          <w:rFonts w:ascii="Verdana" w:hAnsi="Verdana"/>
          <w:sz w:val="19"/>
          <w:szCs w:val="19"/>
        </w:rPr>
        <w:t>long-term</w:t>
      </w:r>
      <w:r w:rsidRPr="00E41946">
        <w:rPr>
          <w:rFonts w:ascii="Verdana" w:hAnsi="Verdana"/>
          <w:sz w:val="19"/>
          <w:szCs w:val="19"/>
        </w:rPr>
        <w:t xml:space="preserve"> chemical storage.</w:t>
      </w:r>
    </w:p>
    <w:p w14:paraId="3B94730B" w14:textId="77777777" w:rsidR="00A671C4" w:rsidRPr="00E41946" w:rsidRDefault="00A671C4" w:rsidP="00C166FC">
      <w:pPr>
        <w:ind w:left="1080"/>
        <w:jc w:val="both"/>
        <w:rPr>
          <w:rFonts w:ascii="Verdana" w:hAnsi="Verdana"/>
          <w:sz w:val="19"/>
          <w:szCs w:val="19"/>
        </w:rPr>
      </w:pPr>
    </w:p>
    <w:p w14:paraId="490E40EA" w14:textId="77777777" w:rsidR="00A671C4" w:rsidRPr="0032773F" w:rsidRDefault="004A0016" w:rsidP="00C166FC">
      <w:pPr>
        <w:numPr>
          <w:ilvl w:val="0"/>
          <w:numId w:val="6"/>
        </w:numPr>
        <w:jc w:val="both"/>
        <w:outlineLvl w:val="1"/>
        <w:rPr>
          <w:rFonts w:ascii="Verdana" w:hAnsi="Verdana"/>
          <w:sz w:val="22"/>
          <w:szCs w:val="22"/>
        </w:rPr>
      </w:pPr>
      <w:bookmarkStart w:id="33" w:name="_Toc526933776"/>
      <w:r w:rsidRPr="0032773F">
        <w:rPr>
          <w:rFonts w:ascii="Verdana" w:hAnsi="Verdana"/>
          <w:sz w:val="22"/>
          <w:szCs w:val="22"/>
        </w:rPr>
        <w:t>Centrifuges</w:t>
      </w:r>
      <w:bookmarkEnd w:id="33"/>
    </w:p>
    <w:p w14:paraId="42DD3BA2" w14:textId="77777777" w:rsidR="00471041" w:rsidRPr="00E41946" w:rsidRDefault="00471041" w:rsidP="00C166FC">
      <w:pPr>
        <w:ind w:left="1080" w:firstLine="360"/>
        <w:jc w:val="both"/>
        <w:rPr>
          <w:rFonts w:ascii="Verdana" w:hAnsi="Verdana"/>
          <w:sz w:val="19"/>
          <w:szCs w:val="19"/>
        </w:rPr>
      </w:pPr>
    </w:p>
    <w:p w14:paraId="3C457B89" w14:textId="4E3EB1F4"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Do not operate centrifug</w:t>
      </w:r>
      <w:r w:rsidR="0081749C">
        <w:rPr>
          <w:rFonts w:ascii="Verdana" w:hAnsi="Verdana"/>
          <w:sz w:val="19"/>
          <w:szCs w:val="19"/>
        </w:rPr>
        <w:t xml:space="preserve">es unless the cover is closed. </w:t>
      </w:r>
      <w:r w:rsidRPr="00E41946">
        <w:rPr>
          <w:rFonts w:ascii="Verdana" w:hAnsi="Verdana"/>
          <w:sz w:val="19"/>
          <w:szCs w:val="19"/>
        </w:rPr>
        <w:t xml:space="preserve">Keep hair, hair ribbons, scarves, </w:t>
      </w:r>
      <w:proofErr w:type="spellStart"/>
      <w:r w:rsidRPr="00E41946">
        <w:rPr>
          <w:rFonts w:ascii="Verdana" w:hAnsi="Verdana"/>
          <w:sz w:val="19"/>
          <w:szCs w:val="19"/>
        </w:rPr>
        <w:t>shaylas</w:t>
      </w:r>
      <w:proofErr w:type="spellEnd"/>
      <w:r w:rsidRPr="00E41946">
        <w:rPr>
          <w:rFonts w:ascii="Verdana" w:hAnsi="Verdana"/>
          <w:sz w:val="19"/>
          <w:szCs w:val="19"/>
        </w:rPr>
        <w:t>, sleeves or any other dangling items out of the way.  Do not centrifuge uncovered tubes of specimens or of flammable liquids as spinning creates a v</w:t>
      </w:r>
      <w:r w:rsidR="0081749C">
        <w:rPr>
          <w:rFonts w:ascii="Verdana" w:hAnsi="Verdana"/>
          <w:sz w:val="19"/>
          <w:szCs w:val="19"/>
        </w:rPr>
        <w:t xml:space="preserve">acuum and volatilizes liquids. </w:t>
      </w:r>
      <w:r w:rsidRPr="00E41946">
        <w:rPr>
          <w:rFonts w:ascii="Verdana" w:hAnsi="Verdana"/>
          <w:sz w:val="19"/>
          <w:szCs w:val="19"/>
        </w:rPr>
        <w:t xml:space="preserve">Use caps, lids, or </w:t>
      </w:r>
      <w:r w:rsidR="0081749C" w:rsidRPr="00E41946">
        <w:rPr>
          <w:rFonts w:ascii="Verdana" w:hAnsi="Verdana"/>
          <w:sz w:val="19"/>
          <w:szCs w:val="19"/>
        </w:rPr>
        <w:t>Para film</w:t>
      </w:r>
      <w:r w:rsidR="0081749C">
        <w:rPr>
          <w:rFonts w:ascii="Verdana" w:hAnsi="Verdana"/>
          <w:sz w:val="19"/>
          <w:szCs w:val="19"/>
        </w:rPr>
        <w:t xml:space="preserve"> to cover tubes. </w:t>
      </w:r>
      <w:r w:rsidRPr="00E41946">
        <w:rPr>
          <w:rFonts w:ascii="Verdana" w:hAnsi="Verdana"/>
          <w:sz w:val="19"/>
          <w:szCs w:val="19"/>
        </w:rPr>
        <w:t>Do not operate a centrifuge u</w:t>
      </w:r>
      <w:r w:rsidR="0081749C">
        <w:rPr>
          <w:rFonts w:ascii="Verdana" w:hAnsi="Verdana"/>
          <w:sz w:val="19"/>
          <w:szCs w:val="19"/>
        </w:rPr>
        <w:t xml:space="preserve">nless it is properly balanced. </w:t>
      </w:r>
      <w:r w:rsidRPr="00E41946">
        <w:rPr>
          <w:rFonts w:ascii="Verdana" w:hAnsi="Verdana"/>
          <w:sz w:val="19"/>
          <w:szCs w:val="19"/>
        </w:rPr>
        <w:t>Use tubes or containers f</w:t>
      </w:r>
      <w:r w:rsidR="0081749C">
        <w:rPr>
          <w:rFonts w:ascii="Verdana" w:hAnsi="Verdana"/>
          <w:sz w:val="19"/>
          <w:szCs w:val="19"/>
        </w:rPr>
        <w:t>illed with water for balancing.</w:t>
      </w:r>
      <w:r w:rsidRPr="00E41946">
        <w:rPr>
          <w:rFonts w:ascii="Verdana" w:hAnsi="Verdana"/>
          <w:sz w:val="19"/>
          <w:szCs w:val="19"/>
        </w:rPr>
        <w:t xml:space="preserve"> If you need help balancing the </w:t>
      </w:r>
      <w:r w:rsidR="0019358D" w:rsidRPr="00E41946">
        <w:rPr>
          <w:rFonts w:ascii="Verdana" w:hAnsi="Verdana"/>
          <w:sz w:val="19"/>
          <w:szCs w:val="19"/>
        </w:rPr>
        <w:t>centrifuge,</w:t>
      </w:r>
      <w:r w:rsidR="0081749C">
        <w:rPr>
          <w:rFonts w:ascii="Verdana" w:hAnsi="Verdana"/>
          <w:sz w:val="19"/>
          <w:szCs w:val="19"/>
        </w:rPr>
        <w:t xml:space="preserve"> ask your instructor. </w:t>
      </w:r>
      <w:r w:rsidRPr="00E41946">
        <w:rPr>
          <w:rFonts w:ascii="Verdana" w:hAnsi="Verdana"/>
          <w:sz w:val="19"/>
          <w:szCs w:val="19"/>
        </w:rPr>
        <w:t xml:space="preserve">Do not centrifuge glassware that is cracked or damaged. </w:t>
      </w:r>
    </w:p>
    <w:p w14:paraId="50A10DC3" w14:textId="77777777" w:rsidR="005A3698" w:rsidRPr="00E41946" w:rsidRDefault="005A3698" w:rsidP="00C166FC">
      <w:pPr>
        <w:ind w:left="1080"/>
        <w:jc w:val="both"/>
        <w:rPr>
          <w:rFonts w:ascii="Verdana" w:hAnsi="Verdana"/>
          <w:sz w:val="19"/>
          <w:szCs w:val="19"/>
        </w:rPr>
      </w:pPr>
    </w:p>
    <w:p w14:paraId="4D99C742" w14:textId="77777777" w:rsidR="0007764B" w:rsidRPr="0032773F" w:rsidRDefault="004A0016" w:rsidP="00C166FC">
      <w:pPr>
        <w:numPr>
          <w:ilvl w:val="0"/>
          <w:numId w:val="6"/>
        </w:numPr>
        <w:jc w:val="both"/>
        <w:outlineLvl w:val="1"/>
        <w:rPr>
          <w:rFonts w:ascii="Verdana" w:hAnsi="Verdana"/>
          <w:sz w:val="22"/>
          <w:szCs w:val="22"/>
        </w:rPr>
      </w:pPr>
      <w:bookmarkStart w:id="34" w:name="_Toc526933777"/>
      <w:r w:rsidRPr="0032773F">
        <w:rPr>
          <w:rFonts w:ascii="Verdana" w:hAnsi="Verdana"/>
          <w:sz w:val="22"/>
          <w:szCs w:val="22"/>
        </w:rPr>
        <w:t>Glassware</w:t>
      </w:r>
      <w:bookmarkEnd w:id="34"/>
    </w:p>
    <w:p w14:paraId="1F7E0B84" w14:textId="77777777" w:rsidR="00471041" w:rsidRPr="00E41946" w:rsidRDefault="00471041" w:rsidP="00C166FC">
      <w:pPr>
        <w:ind w:left="1080" w:firstLine="360"/>
        <w:jc w:val="both"/>
        <w:rPr>
          <w:rFonts w:ascii="Verdana" w:hAnsi="Verdana"/>
          <w:sz w:val="19"/>
          <w:szCs w:val="19"/>
        </w:rPr>
      </w:pPr>
    </w:p>
    <w:p w14:paraId="418C86F1" w14:textId="4AB98C69"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Do not use broken or chipped glassware—check with your instructor</w:t>
      </w:r>
      <w:r w:rsidR="007F1D7F" w:rsidRPr="00E41946">
        <w:rPr>
          <w:rFonts w:ascii="Verdana" w:hAnsi="Verdana"/>
          <w:sz w:val="19"/>
          <w:szCs w:val="19"/>
        </w:rPr>
        <w:t xml:space="preserve"> if you find damaged glassware</w:t>
      </w:r>
      <w:r w:rsidR="0081749C">
        <w:rPr>
          <w:rFonts w:ascii="Verdana" w:hAnsi="Verdana"/>
          <w:sz w:val="19"/>
          <w:szCs w:val="19"/>
        </w:rPr>
        <w:t xml:space="preserve">. </w:t>
      </w:r>
      <w:r w:rsidRPr="00E41946">
        <w:rPr>
          <w:rFonts w:ascii="Verdana" w:hAnsi="Verdana"/>
          <w:sz w:val="19"/>
          <w:szCs w:val="19"/>
        </w:rPr>
        <w:t>Do not leave pipets sticking out of bottles, f</w:t>
      </w:r>
      <w:r w:rsidR="0081749C">
        <w:rPr>
          <w:rFonts w:ascii="Verdana" w:hAnsi="Verdana"/>
          <w:sz w:val="19"/>
          <w:szCs w:val="19"/>
        </w:rPr>
        <w:t xml:space="preserve">lasks, or beakers. </w:t>
      </w:r>
      <w:r w:rsidRPr="00E41946">
        <w:rPr>
          <w:rFonts w:ascii="Verdana" w:hAnsi="Verdana"/>
          <w:sz w:val="19"/>
          <w:szCs w:val="19"/>
        </w:rPr>
        <w:t>Do not attempt to remove stoppe</w:t>
      </w:r>
      <w:r w:rsidR="0081749C">
        <w:rPr>
          <w:rFonts w:ascii="Verdana" w:hAnsi="Verdana"/>
          <w:sz w:val="19"/>
          <w:szCs w:val="19"/>
        </w:rPr>
        <w:t xml:space="preserve">rs on glass tubing by forcing. </w:t>
      </w:r>
      <w:r w:rsidRPr="00E41946">
        <w:rPr>
          <w:rFonts w:ascii="Verdana" w:hAnsi="Verdana"/>
          <w:sz w:val="19"/>
          <w:szCs w:val="19"/>
        </w:rPr>
        <w:t>If</w:t>
      </w:r>
      <w:r w:rsidR="0081749C">
        <w:rPr>
          <w:rFonts w:ascii="Verdana" w:hAnsi="Verdana"/>
          <w:sz w:val="19"/>
          <w:szCs w:val="19"/>
        </w:rPr>
        <w:t xml:space="preserve"> they are stuck, cut them off. </w:t>
      </w:r>
      <w:r w:rsidRPr="00E41946">
        <w:rPr>
          <w:rFonts w:ascii="Verdana" w:hAnsi="Verdana"/>
          <w:sz w:val="19"/>
          <w:szCs w:val="19"/>
        </w:rPr>
        <w:t xml:space="preserve">Hot glass </w:t>
      </w:r>
      <w:proofErr w:type="gramStart"/>
      <w:r w:rsidRPr="00E41946">
        <w:rPr>
          <w:rFonts w:ascii="Verdana" w:hAnsi="Verdana"/>
          <w:sz w:val="19"/>
          <w:szCs w:val="19"/>
        </w:rPr>
        <w:t>should be handled</w:t>
      </w:r>
      <w:proofErr w:type="gramEnd"/>
      <w:r w:rsidRPr="00E41946">
        <w:rPr>
          <w:rFonts w:ascii="Verdana" w:hAnsi="Verdana"/>
          <w:sz w:val="19"/>
          <w:szCs w:val="19"/>
        </w:rPr>
        <w:t xml:space="preserve"> with an asbestos glove.</w:t>
      </w:r>
    </w:p>
    <w:p w14:paraId="4721AA09" w14:textId="77777777" w:rsidR="0007764B" w:rsidRPr="00E41946" w:rsidRDefault="0007764B" w:rsidP="00C166FC">
      <w:pPr>
        <w:ind w:left="1080"/>
        <w:jc w:val="both"/>
        <w:rPr>
          <w:rFonts w:ascii="Verdana" w:hAnsi="Verdana"/>
          <w:sz w:val="19"/>
          <w:szCs w:val="19"/>
        </w:rPr>
      </w:pPr>
    </w:p>
    <w:p w14:paraId="7184F6FB" w14:textId="77777777" w:rsidR="0007764B" w:rsidRPr="0032773F" w:rsidRDefault="004A0016" w:rsidP="00C166FC">
      <w:pPr>
        <w:numPr>
          <w:ilvl w:val="0"/>
          <w:numId w:val="6"/>
        </w:numPr>
        <w:jc w:val="both"/>
        <w:outlineLvl w:val="1"/>
        <w:rPr>
          <w:rFonts w:ascii="Verdana" w:hAnsi="Verdana"/>
          <w:sz w:val="22"/>
          <w:szCs w:val="22"/>
        </w:rPr>
      </w:pPr>
      <w:bookmarkStart w:id="35" w:name="_Toc526933778"/>
      <w:r w:rsidRPr="0032773F">
        <w:rPr>
          <w:rFonts w:ascii="Verdana" w:hAnsi="Verdana"/>
          <w:sz w:val="22"/>
          <w:szCs w:val="22"/>
        </w:rPr>
        <w:t xml:space="preserve">Compressed </w:t>
      </w:r>
      <w:r w:rsidR="0007764B" w:rsidRPr="0032773F">
        <w:rPr>
          <w:rFonts w:ascii="Verdana" w:hAnsi="Verdana"/>
          <w:sz w:val="22"/>
          <w:szCs w:val="22"/>
        </w:rPr>
        <w:t>G</w:t>
      </w:r>
      <w:r w:rsidRPr="0032773F">
        <w:rPr>
          <w:rFonts w:ascii="Verdana" w:hAnsi="Verdana"/>
          <w:sz w:val="22"/>
          <w:szCs w:val="22"/>
        </w:rPr>
        <w:t>ases</w:t>
      </w:r>
      <w:bookmarkEnd w:id="35"/>
    </w:p>
    <w:p w14:paraId="1503E19D" w14:textId="77777777" w:rsidR="00471041" w:rsidRPr="00E41946" w:rsidRDefault="00471041" w:rsidP="00C166FC">
      <w:pPr>
        <w:ind w:left="1080" w:firstLine="360"/>
        <w:jc w:val="both"/>
        <w:rPr>
          <w:rFonts w:ascii="Verdana" w:hAnsi="Verdana"/>
          <w:sz w:val="19"/>
          <w:szCs w:val="19"/>
        </w:rPr>
      </w:pPr>
    </w:p>
    <w:p w14:paraId="50F30333" w14:textId="44F14B6F" w:rsidR="004A0016" w:rsidRPr="00E41946" w:rsidRDefault="004A0016" w:rsidP="00C166FC">
      <w:pPr>
        <w:ind w:left="1080" w:firstLine="360"/>
        <w:jc w:val="both"/>
        <w:rPr>
          <w:rFonts w:ascii="Verdana" w:hAnsi="Verdana"/>
          <w:sz w:val="19"/>
          <w:szCs w:val="19"/>
        </w:rPr>
      </w:pPr>
      <w:r w:rsidRPr="00E41946">
        <w:rPr>
          <w:rFonts w:ascii="Verdana" w:hAnsi="Verdana"/>
          <w:sz w:val="19"/>
          <w:szCs w:val="19"/>
        </w:rPr>
        <w:t xml:space="preserve">Cylinders of compressed gases pose a risk of physical </w:t>
      </w:r>
      <w:proofErr w:type="gramStart"/>
      <w:r w:rsidRPr="00E41946">
        <w:rPr>
          <w:rFonts w:ascii="Verdana" w:hAnsi="Verdana"/>
          <w:sz w:val="19"/>
          <w:szCs w:val="19"/>
        </w:rPr>
        <w:t>hazard</w:t>
      </w:r>
      <w:proofErr w:type="gramEnd"/>
      <w:r w:rsidRPr="00E41946">
        <w:rPr>
          <w:rFonts w:ascii="Verdana" w:hAnsi="Verdana"/>
          <w:sz w:val="19"/>
          <w:szCs w:val="19"/>
        </w:rPr>
        <w:t xml:space="preserve"> as they can easily become a</w:t>
      </w:r>
      <w:r w:rsidR="0081749C">
        <w:rPr>
          <w:rFonts w:ascii="Verdana" w:hAnsi="Verdana"/>
          <w:sz w:val="19"/>
          <w:szCs w:val="19"/>
        </w:rPr>
        <w:t xml:space="preserve"> lethal missile if mishandled. </w:t>
      </w:r>
      <w:r w:rsidRPr="00E41946">
        <w:rPr>
          <w:rFonts w:ascii="Verdana" w:hAnsi="Verdana"/>
          <w:sz w:val="19"/>
          <w:szCs w:val="19"/>
        </w:rPr>
        <w:t>Only authorized person</w:t>
      </w:r>
      <w:r w:rsidR="0081749C">
        <w:rPr>
          <w:rFonts w:ascii="Verdana" w:hAnsi="Verdana"/>
          <w:sz w:val="19"/>
          <w:szCs w:val="19"/>
        </w:rPr>
        <w:t xml:space="preserve">s should handle gas cylinders. </w:t>
      </w:r>
      <w:r w:rsidRPr="00E41946">
        <w:rPr>
          <w:rFonts w:ascii="Verdana" w:hAnsi="Verdana"/>
          <w:sz w:val="19"/>
          <w:szCs w:val="19"/>
        </w:rPr>
        <w:t>Always store cylinders upright and sec</w:t>
      </w:r>
      <w:r w:rsidR="0081749C">
        <w:rPr>
          <w:rFonts w:ascii="Verdana" w:hAnsi="Verdana"/>
          <w:sz w:val="19"/>
          <w:szCs w:val="19"/>
        </w:rPr>
        <w:t xml:space="preserve">ured using an approved device. </w:t>
      </w:r>
      <w:r w:rsidRPr="00E41946">
        <w:rPr>
          <w:rFonts w:ascii="Verdana" w:hAnsi="Verdana"/>
          <w:sz w:val="19"/>
          <w:szCs w:val="19"/>
        </w:rPr>
        <w:t>When transporting a suitable hand cart with r</w:t>
      </w:r>
      <w:r w:rsidR="0081749C">
        <w:rPr>
          <w:rFonts w:ascii="Verdana" w:hAnsi="Verdana"/>
          <w:sz w:val="19"/>
          <w:szCs w:val="19"/>
        </w:rPr>
        <w:t xml:space="preserve">estraining strap </w:t>
      </w:r>
      <w:proofErr w:type="gramStart"/>
      <w:r w:rsidR="0081749C">
        <w:rPr>
          <w:rFonts w:ascii="Verdana" w:hAnsi="Verdana"/>
          <w:sz w:val="19"/>
          <w:szCs w:val="19"/>
        </w:rPr>
        <w:t>must be used</w:t>
      </w:r>
      <w:proofErr w:type="gramEnd"/>
      <w:r w:rsidR="0081749C">
        <w:rPr>
          <w:rFonts w:ascii="Verdana" w:hAnsi="Verdana"/>
          <w:sz w:val="19"/>
          <w:szCs w:val="19"/>
        </w:rPr>
        <w:t xml:space="preserve">. </w:t>
      </w:r>
      <w:r w:rsidRPr="00E41946">
        <w:rPr>
          <w:rFonts w:ascii="Verdana" w:hAnsi="Verdana"/>
          <w:sz w:val="19"/>
          <w:szCs w:val="19"/>
        </w:rPr>
        <w:t xml:space="preserve">For short </w:t>
      </w:r>
      <w:proofErr w:type="gramStart"/>
      <w:r w:rsidRPr="00E41946">
        <w:rPr>
          <w:rFonts w:ascii="Verdana" w:hAnsi="Verdana"/>
          <w:sz w:val="19"/>
          <w:szCs w:val="19"/>
        </w:rPr>
        <w:t>distances</w:t>
      </w:r>
      <w:proofErr w:type="gramEnd"/>
      <w:r w:rsidRPr="00E41946">
        <w:rPr>
          <w:rFonts w:ascii="Verdana" w:hAnsi="Verdana"/>
          <w:sz w:val="19"/>
          <w:szCs w:val="19"/>
        </w:rPr>
        <w:t xml:space="preserve"> a cylinder may be rolled along its bottom edge (“milk churning”); </w:t>
      </w:r>
      <w:r w:rsidRPr="00E41946">
        <w:rPr>
          <w:rFonts w:ascii="Verdana" w:hAnsi="Verdana"/>
          <w:b/>
          <w:bCs/>
          <w:sz w:val="19"/>
          <w:szCs w:val="19"/>
        </w:rPr>
        <w:t>never drag, roll, or slide a cylinder other than in this way</w:t>
      </w:r>
      <w:r w:rsidR="0081749C">
        <w:rPr>
          <w:rFonts w:ascii="Verdana" w:hAnsi="Verdana"/>
          <w:sz w:val="19"/>
          <w:szCs w:val="19"/>
        </w:rPr>
        <w:t xml:space="preserve">. </w:t>
      </w:r>
      <w:r w:rsidRPr="00E41946">
        <w:rPr>
          <w:rFonts w:ascii="Verdana" w:hAnsi="Verdana"/>
          <w:sz w:val="19"/>
          <w:szCs w:val="19"/>
        </w:rPr>
        <w:t>Do not store gasse</w:t>
      </w:r>
      <w:r w:rsidR="0081749C">
        <w:rPr>
          <w:rFonts w:ascii="Verdana" w:hAnsi="Verdana"/>
          <w:sz w:val="19"/>
          <w:szCs w:val="19"/>
        </w:rPr>
        <w:t xml:space="preserve">s with the regulator in place. </w:t>
      </w:r>
      <w:r w:rsidRPr="00E41946">
        <w:rPr>
          <w:rFonts w:ascii="Verdana" w:hAnsi="Verdana"/>
          <w:sz w:val="19"/>
          <w:szCs w:val="19"/>
        </w:rPr>
        <w:t xml:space="preserve">Cylinders </w:t>
      </w:r>
      <w:proofErr w:type="gramStart"/>
      <w:r w:rsidRPr="00E41946">
        <w:rPr>
          <w:rFonts w:ascii="Verdana" w:hAnsi="Verdana"/>
          <w:sz w:val="19"/>
          <w:szCs w:val="19"/>
        </w:rPr>
        <w:t>should always be correctly labeled with its contents and designated as “full” or “empty”</w:t>
      </w:r>
      <w:proofErr w:type="gramEnd"/>
      <w:r w:rsidRPr="00E41946">
        <w:rPr>
          <w:rFonts w:ascii="Verdana" w:hAnsi="Verdana"/>
          <w:sz w:val="19"/>
          <w:szCs w:val="19"/>
        </w:rPr>
        <w:t xml:space="preserve">.  Check regulators, caps, and hoses regularly for leaks.   </w:t>
      </w:r>
    </w:p>
    <w:p w14:paraId="15CE9A17" w14:textId="77777777" w:rsidR="0007764B" w:rsidRPr="00E41946" w:rsidRDefault="004A0016" w:rsidP="00C166FC">
      <w:pPr>
        <w:ind w:left="1080"/>
        <w:jc w:val="both"/>
        <w:rPr>
          <w:rFonts w:ascii="Verdana" w:hAnsi="Verdana"/>
          <w:sz w:val="19"/>
          <w:szCs w:val="19"/>
        </w:rPr>
      </w:pPr>
      <w:r w:rsidRPr="00E41946">
        <w:rPr>
          <w:rFonts w:ascii="Verdana" w:hAnsi="Verdana"/>
          <w:sz w:val="19"/>
          <w:szCs w:val="19"/>
        </w:rPr>
        <w:t xml:space="preserve"> </w:t>
      </w:r>
    </w:p>
    <w:p w14:paraId="31FA20AD" w14:textId="77777777" w:rsidR="0007764B" w:rsidRPr="0032773F" w:rsidRDefault="004A0016" w:rsidP="00C166FC">
      <w:pPr>
        <w:numPr>
          <w:ilvl w:val="0"/>
          <w:numId w:val="6"/>
        </w:numPr>
        <w:jc w:val="both"/>
        <w:outlineLvl w:val="1"/>
        <w:rPr>
          <w:rFonts w:ascii="Verdana" w:hAnsi="Verdana"/>
          <w:sz w:val="22"/>
          <w:szCs w:val="22"/>
        </w:rPr>
      </w:pPr>
      <w:bookmarkStart w:id="36" w:name="_Toc526933779"/>
      <w:r w:rsidRPr="0032773F">
        <w:rPr>
          <w:rFonts w:ascii="Verdana" w:hAnsi="Verdana"/>
          <w:sz w:val="22"/>
          <w:szCs w:val="22"/>
        </w:rPr>
        <w:t>Autoclave</w:t>
      </w:r>
      <w:bookmarkEnd w:id="36"/>
    </w:p>
    <w:p w14:paraId="63C448CA" w14:textId="77777777" w:rsidR="00471041" w:rsidRPr="00E41946" w:rsidRDefault="00471041" w:rsidP="00C166FC">
      <w:pPr>
        <w:ind w:left="1080" w:firstLine="360"/>
        <w:jc w:val="both"/>
        <w:rPr>
          <w:rFonts w:ascii="Verdana" w:hAnsi="Verdana"/>
          <w:sz w:val="19"/>
          <w:szCs w:val="19"/>
        </w:rPr>
      </w:pPr>
    </w:p>
    <w:p w14:paraId="7C295335" w14:textId="77777777" w:rsidR="005A3698" w:rsidRDefault="00CB3493" w:rsidP="00C166FC">
      <w:pPr>
        <w:ind w:left="1080" w:firstLine="360"/>
        <w:jc w:val="both"/>
        <w:rPr>
          <w:rFonts w:ascii="Verdana" w:hAnsi="Verdana"/>
          <w:sz w:val="19"/>
          <w:szCs w:val="19"/>
        </w:rPr>
      </w:pPr>
      <w:r w:rsidRPr="005A3698">
        <w:rPr>
          <w:rFonts w:ascii="Verdana" w:hAnsi="Verdana"/>
          <w:b/>
          <w:bCs/>
          <w:sz w:val="19"/>
          <w:szCs w:val="19"/>
        </w:rPr>
        <w:t xml:space="preserve">Students </w:t>
      </w:r>
      <w:proofErr w:type="gramStart"/>
      <w:r w:rsidRPr="005A3698">
        <w:rPr>
          <w:rFonts w:ascii="Verdana" w:hAnsi="Verdana"/>
          <w:b/>
          <w:bCs/>
          <w:sz w:val="19"/>
          <w:szCs w:val="19"/>
        </w:rPr>
        <w:t xml:space="preserve">are </w:t>
      </w:r>
      <w:r w:rsidR="004A0016" w:rsidRPr="005A3698">
        <w:rPr>
          <w:rFonts w:ascii="Verdana" w:hAnsi="Verdana"/>
          <w:b/>
          <w:bCs/>
          <w:sz w:val="19"/>
          <w:szCs w:val="19"/>
        </w:rPr>
        <w:t>not</w:t>
      </w:r>
      <w:r w:rsidR="008705B1">
        <w:rPr>
          <w:rFonts w:ascii="Verdana" w:hAnsi="Verdana"/>
          <w:b/>
          <w:bCs/>
          <w:sz w:val="19"/>
          <w:szCs w:val="19"/>
        </w:rPr>
        <w:t xml:space="preserve"> allowed</w:t>
      </w:r>
      <w:proofErr w:type="gramEnd"/>
      <w:r w:rsidR="004A0016" w:rsidRPr="005A3698">
        <w:rPr>
          <w:rFonts w:ascii="Verdana" w:hAnsi="Verdana"/>
          <w:b/>
          <w:bCs/>
          <w:sz w:val="19"/>
          <w:szCs w:val="19"/>
        </w:rPr>
        <w:t xml:space="preserve"> </w:t>
      </w:r>
      <w:r w:rsidRPr="005A3698">
        <w:rPr>
          <w:rFonts w:ascii="Verdana" w:hAnsi="Verdana"/>
          <w:b/>
          <w:bCs/>
          <w:sz w:val="19"/>
          <w:szCs w:val="19"/>
        </w:rPr>
        <w:t xml:space="preserve">to </w:t>
      </w:r>
      <w:r w:rsidR="004A0016" w:rsidRPr="005A3698">
        <w:rPr>
          <w:rFonts w:ascii="Verdana" w:hAnsi="Verdana"/>
          <w:b/>
          <w:bCs/>
          <w:sz w:val="19"/>
          <w:szCs w:val="19"/>
        </w:rPr>
        <w:t xml:space="preserve">operate </w:t>
      </w:r>
      <w:r w:rsidRPr="005A3698">
        <w:rPr>
          <w:rFonts w:ascii="Verdana" w:hAnsi="Verdana"/>
          <w:b/>
          <w:bCs/>
          <w:sz w:val="19"/>
          <w:szCs w:val="19"/>
        </w:rPr>
        <w:t>autoclaves</w:t>
      </w:r>
      <w:r w:rsidR="005A3698">
        <w:rPr>
          <w:rFonts w:ascii="Verdana" w:hAnsi="Verdana"/>
          <w:sz w:val="19"/>
          <w:szCs w:val="19"/>
        </w:rPr>
        <w:t>.</w:t>
      </w:r>
    </w:p>
    <w:p w14:paraId="586A12B0" w14:textId="77777777" w:rsidR="005A3698" w:rsidRDefault="005A3698" w:rsidP="00C166FC">
      <w:pPr>
        <w:ind w:left="1080" w:firstLine="360"/>
        <w:jc w:val="both"/>
        <w:rPr>
          <w:rFonts w:ascii="Verdana" w:hAnsi="Verdana"/>
          <w:sz w:val="19"/>
          <w:szCs w:val="19"/>
        </w:rPr>
      </w:pPr>
    </w:p>
    <w:p w14:paraId="785BBC48" w14:textId="1337BF94" w:rsidR="004A0016" w:rsidRDefault="004A0016" w:rsidP="00C166FC">
      <w:pPr>
        <w:ind w:left="1080" w:firstLine="360"/>
        <w:jc w:val="both"/>
        <w:rPr>
          <w:rFonts w:ascii="Verdana" w:hAnsi="Verdana"/>
          <w:sz w:val="19"/>
          <w:szCs w:val="19"/>
        </w:rPr>
      </w:pPr>
      <w:r w:rsidRPr="00E41946">
        <w:rPr>
          <w:rFonts w:ascii="Verdana" w:hAnsi="Verdana"/>
          <w:sz w:val="19"/>
          <w:szCs w:val="19"/>
        </w:rPr>
        <w:t xml:space="preserve">Do not open </w:t>
      </w:r>
      <w:r w:rsidR="005A3698">
        <w:rPr>
          <w:rFonts w:ascii="Verdana" w:hAnsi="Verdana"/>
          <w:sz w:val="19"/>
          <w:szCs w:val="19"/>
        </w:rPr>
        <w:t xml:space="preserve">autoclave </w:t>
      </w:r>
      <w:r w:rsidRPr="00E41946">
        <w:rPr>
          <w:rFonts w:ascii="Verdana" w:hAnsi="Verdana"/>
          <w:sz w:val="19"/>
          <w:szCs w:val="19"/>
        </w:rPr>
        <w:t>until both temperature and pressure are normal.  Follow manufacturer inst</w:t>
      </w:r>
      <w:r w:rsidR="0081749C">
        <w:rPr>
          <w:rFonts w:ascii="Verdana" w:hAnsi="Verdana"/>
          <w:sz w:val="19"/>
          <w:szCs w:val="19"/>
        </w:rPr>
        <w:t xml:space="preserve">ructions exactly. </w:t>
      </w:r>
      <w:r w:rsidRPr="00E41946">
        <w:rPr>
          <w:rFonts w:ascii="Verdana" w:hAnsi="Verdana"/>
          <w:sz w:val="19"/>
          <w:szCs w:val="19"/>
        </w:rPr>
        <w:t>Use asbestos gloves when putting items in or rem</w:t>
      </w:r>
      <w:r w:rsidR="0081749C">
        <w:rPr>
          <w:rFonts w:ascii="Verdana" w:hAnsi="Verdana"/>
          <w:sz w:val="19"/>
          <w:szCs w:val="19"/>
        </w:rPr>
        <w:t>oving items from the autoclave.</w:t>
      </w:r>
      <w:r w:rsidRPr="00E41946">
        <w:rPr>
          <w:rFonts w:ascii="Verdana" w:hAnsi="Verdana"/>
          <w:sz w:val="19"/>
          <w:szCs w:val="19"/>
        </w:rPr>
        <w:t xml:space="preserve"> Loosen caps of any containers to allow equalization of pressures inside containers to prevent boil-over, explosion, or implosion.</w:t>
      </w:r>
      <w:r w:rsidR="00A93BAC">
        <w:rPr>
          <w:rFonts w:ascii="Verdana" w:hAnsi="Verdana"/>
          <w:sz w:val="19"/>
          <w:szCs w:val="19"/>
        </w:rPr>
        <w:t xml:space="preserve">  In addition:</w:t>
      </w:r>
    </w:p>
    <w:p w14:paraId="725307E5" w14:textId="77777777" w:rsidR="00A93BAC" w:rsidRPr="00E41946" w:rsidRDefault="00A93BAC" w:rsidP="00C166FC">
      <w:pPr>
        <w:ind w:left="1080" w:firstLine="360"/>
        <w:jc w:val="both"/>
        <w:rPr>
          <w:rFonts w:ascii="Verdana" w:hAnsi="Verdana"/>
          <w:sz w:val="19"/>
          <w:szCs w:val="19"/>
        </w:rPr>
      </w:pPr>
    </w:p>
    <w:p w14:paraId="7662D233" w14:textId="77777777" w:rsidR="00A93BAC" w:rsidRPr="00A93BAC" w:rsidRDefault="00A93BAC" w:rsidP="00C166FC">
      <w:pPr>
        <w:pStyle w:val="ListParagraph"/>
        <w:numPr>
          <w:ilvl w:val="0"/>
          <w:numId w:val="33"/>
        </w:numPr>
        <w:autoSpaceDE w:val="0"/>
        <w:autoSpaceDN w:val="0"/>
        <w:adjustRightInd w:val="0"/>
        <w:spacing w:after="0" w:line="300" w:lineRule="atLeast"/>
        <w:jc w:val="both"/>
        <w:rPr>
          <w:rFonts w:ascii="Verdana" w:hAnsi="Verdana" w:cs="Verdana"/>
          <w:sz w:val="19"/>
          <w:szCs w:val="19"/>
        </w:rPr>
      </w:pPr>
      <w:r>
        <w:rPr>
          <w:rFonts w:ascii="Verdana" w:hAnsi="Verdana" w:cs="Verdana"/>
          <w:sz w:val="19"/>
          <w:szCs w:val="19"/>
        </w:rPr>
        <w:lastRenderedPageBreak/>
        <w:t>Be sure the autoclave is</w:t>
      </w:r>
      <w:r w:rsidRPr="00A93BAC">
        <w:rPr>
          <w:rFonts w:ascii="Verdana" w:hAnsi="Verdana" w:cs="Verdana"/>
          <w:sz w:val="19"/>
          <w:szCs w:val="19"/>
        </w:rPr>
        <w:t xml:space="preserve"> work</w:t>
      </w:r>
      <w:r>
        <w:rPr>
          <w:rFonts w:ascii="Verdana" w:hAnsi="Verdana" w:cs="Verdana"/>
          <w:sz w:val="19"/>
          <w:szCs w:val="19"/>
        </w:rPr>
        <w:t>ing</w:t>
      </w:r>
      <w:r w:rsidRPr="00A93BAC">
        <w:rPr>
          <w:rFonts w:ascii="Verdana" w:hAnsi="Verdana" w:cs="Verdana"/>
          <w:sz w:val="19"/>
          <w:szCs w:val="19"/>
        </w:rPr>
        <w:t xml:space="preserve"> properly </w:t>
      </w:r>
      <w:r>
        <w:rPr>
          <w:rFonts w:ascii="Verdana" w:hAnsi="Verdana" w:cs="Verdana"/>
          <w:sz w:val="19"/>
          <w:szCs w:val="19"/>
        </w:rPr>
        <w:t>by</w:t>
      </w:r>
      <w:r w:rsidRPr="00A93BAC">
        <w:rPr>
          <w:rFonts w:ascii="Verdana" w:hAnsi="Verdana" w:cs="Verdana"/>
          <w:sz w:val="19"/>
          <w:szCs w:val="19"/>
        </w:rPr>
        <w:t xml:space="preserve"> monitoring the temp</w:t>
      </w:r>
      <w:r>
        <w:rPr>
          <w:rFonts w:ascii="Verdana" w:hAnsi="Verdana" w:cs="Verdana"/>
          <w:sz w:val="19"/>
          <w:szCs w:val="19"/>
        </w:rPr>
        <w:t xml:space="preserve">erature and </w:t>
      </w:r>
      <w:r w:rsidRPr="00A93BAC">
        <w:rPr>
          <w:rFonts w:ascii="Verdana" w:hAnsi="Verdana" w:cs="Verdana"/>
          <w:sz w:val="19"/>
          <w:szCs w:val="19"/>
        </w:rPr>
        <w:t xml:space="preserve">the pressure </w:t>
      </w:r>
    </w:p>
    <w:p w14:paraId="4826F207" w14:textId="4FE85A9F" w:rsidR="00A93BAC" w:rsidRPr="00A93BAC" w:rsidRDefault="00A93BAC" w:rsidP="00C166FC">
      <w:pPr>
        <w:pStyle w:val="ListParagraph"/>
        <w:numPr>
          <w:ilvl w:val="0"/>
          <w:numId w:val="33"/>
        </w:numPr>
        <w:autoSpaceDE w:val="0"/>
        <w:autoSpaceDN w:val="0"/>
        <w:adjustRightInd w:val="0"/>
        <w:spacing w:after="0" w:line="300" w:lineRule="atLeast"/>
        <w:jc w:val="both"/>
        <w:rPr>
          <w:rFonts w:ascii="Verdana" w:hAnsi="Verdana" w:cs="Verdana"/>
          <w:sz w:val="19"/>
          <w:szCs w:val="19"/>
        </w:rPr>
      </w:pPr>
      <w:r w:rsidRPr="00A93BAC">
        <w:rPr>
          <w:rFonts w:ascii="Verdana" w:hAnsi="Verdana" w:cs="Verdana"/>
          <w:sz w:val="19"/>
          <w:szCs w:val="19"/>
        </w:rPr>
        <w:t xml:space="preserve">Don’t over crowd </w:t>
      </w:r>
      <w:r>
        <w:rPr>
          <w:rFonts w:ascii="Verdana" w:hAnsi="Verdana" w:cs="Verdana"/>
          <w:sz w:val="19"/>
          <w:szCs w:val="19"/>
        </w:rPr>
        <w:t>the autoclave as air circulation is needed for proper functioning</w:t>
      </w:r>
    </w:p>
    <w:p w14:paraId="191FC7FE" w14:textId="77777777" w:rsidR="00A93BAC" w:rsidRPr="00A93BAC" w:rsidRDefault="00A93BAC" w:rsidP="00C166FC">
      <w:pPr>
        <w:pStyle w:val="ListParagraph"/>
        <w:numPr>
          <w:ilvl w:val="0"/>
          <w:numId w:val="33"/>
        </w:numPr>
        <w:autoSpaceDE w:val="0"/>
        <w:autoSpaceDN w:val="0"/>
        <w:adjustRightInd w:val="0"/>
        <w:spacing w:after="0" w:line="300" w:lineRule="atLeast"/>
        <w:jc w:val="both"/>
        <w:rPr>
          <w:rFonts w:ascii="Verdana" w:hAnsi="Verdana" w:cs="Verdana"/>
          <w:sz w:val="19"/>
          <w:szCs w:val="19"/>
        </w:rPr>
      </w:pPr>
      <w:r>
        <w:rPr>
          <w:rFonts w:ascii="Verdana" w:hAnsi="Verdana" w:cs="Verdana"/>
          <w:sz w:val="19"/>
          <w:szCs w:val="19"/>
        </w:rPr>
        <w:t>Use indicators to ensure sterilization</w:t>
      </w:r>
    </w:p>
    <w:p w14:paraId="73481FC1" w14:textId="694B50B1" w:rsidR="00A93BAC" w:rsidRPr="00A93BAC" w:rsidRDefault="00A93BAC" w:rsidP="00C166FC">
      <w:pPr>
        <w:pStyle w:val="ListParagraph"/>
        <w:numPr>
          <w:ilvl w:val="0"/>
          <w:numId w:val="33"/>
        </w:numPr>
        <w:autoSpaceDE w:val="0"/>
        <w:autoSpaceDN w:val="0"/>
        <w:adjustRightInd w:val="0"/>
        <w:spacing w:after="0" w:line="300" w:lineRule="atLeast"/>
        <w:jc w:val="both"/>
        <w:rPr>
          <w:rFonts w:ascii="Verdana" w:hAnsi="Verdana" w:cs="Verdana"/>
          <w:sz w:val="19"/>
          <w:szCs w:val="19"/>
        </w:rPr>
      </w:pPr>
      <w:r w:rsidRPr="00A93BAC">
        <w:rPr>
          <w:rFonts w:ascii="Verdana" w:hAnsi="Verdana" w:cs="Verdana"/>
          <w:sz w:val="19"/>
          <w:szCs w:val="19"/>
        </w:rPr>
        <w:t xml:space="preserve">Don’t put plastic items </w:t>
      </w:r>
      <w:r>
        <w:rPr>
          <w:rFonts w:ascii="Verdana" w:hAnsi="Verdana" w:cs="Verdana"/>
          <w:sz w:val="19"/>
          <w:szCs w:val="19"/>
        </w:rPr>
        <w:t xml:space="preserve">in the autoclave </w:t>
      </w:r>
      <w:r w:rsidRPr="00A93BAC">
        <w:rPr>
          <w:rFonts w:ascii="Verdana" w:hAnsi="Verdana" w:cs="Verdana"/>
          <w:sz w:val="19"/>
          <w:szCs w:val="19"/>
        </w:rPr>
        <w:t xml:space="preserve">which </w:t>
      </w:r>
      <w:r>
        <w:rPr>
          <w:rFonts w:ascii="Verdana" w:hAnsi="Verdana" w:cs="Verdana"/>
          <w:sz w:val="19"/>
          <w:szCs w:val="19"/>
        </w:rPr>
        <w:t>cannot</w:t>
      </w:r>
      <w:r w:rsidRPr="00A93BAC">
        <w:rPr>
          <w:rFonts w:ascii="Verdana" w:hAnsi="Verdana" w:cs="Verdana"/>
          <w:sz w:val="19"/>
          <w:szCs w:val="19"/>
        </w:rPr>
        <w:t xml:space="preserve"> tolerate 121</w:t>
      </w:r>
      <w:r w:rsidR="002F51F2">
        <w:rPr>
          <w:rFonts w:ascii="Vrinda" w:hAnsi="Vrinda" w:cs="Vrinda"/>
          <w:sz w:val="19"/>
          <w:szCs w:val="19"/>
        </w:rPr>
        <w:t>°</w:t>
      </w:r>
      <w:r w:rsidR="002F51F2">
        <w:rPr>
          <w:rFonts w:ascii="Verdana" w:hAnsi="Verdana" w:cs="Vrinda"/>
          <w:sz w:val="19"/>
          <w:szCs w:val="19"/>
        </w:rPr>
        <w:t>C</w:t>
      </w:r>
    </w:p>
    <w:p w14:paraId="30F73011" w14:textId="77777777" w:rsidR="00A93BAC" w:rsidRPr="00A93BAC" w:rsidRDefault="002F51F2" w:rsidP="00C166FC">
      <w:pPr>
        <w:pStyle w:val="ListParagraph"/>
        <w:numPr>
          <w:ilvl w:val="0"/>
          <w:numId w:val="33"/>
        </w:numPr>
        <w:autoSpaceDE w:val="0"/>
        <w:autoSpaceDN w:val="0"/>
        <w:adjustRightInd w:val="0"/>
        <w:spacing w:after="0" w:line="300" w:lineRule="atLeast"/>
        <w:jc w:val="both"/>
        <w:rPr>
          <w:rFonts w:ascii="Verdana" w:hAnsi="Verdana" w:cs="Verdana"/>
          <w:sz w:val="19"/>
          <w:szCs w:val="19"/>
        </w:rPr>
      </w:pPr>
      <w:r>
        <w:rPr>
          <w:rFonts w:ascii="Verdana" w:hAnsi="Verdana" w:cs="Verdana"/>
          <w:sz w:val="19"/>
          <w:szCs w:val="19"/>
        </w:rPr>
        <w:t>Only use b</w:t>
      </w:r>
      <w:r w:rsidR="00A93BAC" w:rsidRPr="00A93BAC">
        <w:rPr>
          <w:rFonts w:ascii="Verdana" w:hAnsi="Verdana" w:cs="Verdana"/>
          <w:sz w:val="19"/>
          <w:szCs w:val="19"/>
        </w:rPr>
        <w:t xml:space="preserve">iohazard autoclaving bags </w:t>
      </w:r>
    </w:p>
    <w:p w14:paraId="15FBC6E2" w14:textId="77777777" w:rsidR="00B5796B" w:rsidRPr="00A93BAC" w:rsidRDefault="00B5796B" w:rsidP="00B060FC">
      <w:pPr>
        <w:ind w:left="360"/>
        <w:outlineLvl w:val="0"/>
        <w:rPr>
          <w:rFonts w:ascii="Verdana" w:hAnsi="Verdana"/>
          <w:b/>
          <w:bCs/>
          <w:sz w:val="19"/>
          <w:szCs w:val="19"/>
        </w:rPr>
        <w:sectPr w:rsidR="00B5796B" w:rsidRPr="00A93BAC" w:rsidSect="00000112">
          <w:pgSz w:w="12240" w:h="15840"/>
          <w:pgMar w:top="1440" w:right="1800" w:bottom="1440" w:left="1800" w:header="720" w:footer="720" w:gutter="0"/>
          <w:pgNumType w:start="1"/>
          <w:cols w:space="720"/>
          <w:docGrid w:linePitch="360"/>
        </w:sectPr>
      </w:pPr>
    </w:p>
    <w:p w14:paraId="7709833F" w14:textId="77777777" w:rsidR="0040228C" w:rsidRDefault="0040228C" w:rsidP="00B060FC">
      <w:pPr>
        <w:ind w:left="360"/>
        <w:outlineLvl w:val="0"/>
        <w:rPr>
          <w:rFonts w:ascii="Verdana" w:hAnsi="Verdana"/>
          <w:b/>
          <w:bCs/>
        </w:rPr>
        <w:sectPr w:rsidR="0040228C" w:rsidSect="00B5796B">
          <w:pgSz w:w="12240" w:h="15840"/>
          <w:pgMar w:top="1440" w:right="1800" w:bottom="1440" w:left="1800" w:header="720" w:footer="720" w:gutter="0"/>
          <w:pgNumType w:fmt="lowerRoman" w:start="1"/>
          <w:cols w:space="720"/>
          <w:docGrid w:linePitch="360"/>
        </w:sectPr>
      </w:pPr>
    </w:p>
    <w:p w14:paraId="42FCFC1A" w14:textId="1FE95FFA" w:rsidR="00C7568C" w:rsidRPr="00EB338D" w:rsidRDefault="00C7568C" w:rsidP="0040228C">
      <w:pPr>
        <w:rPr>
          <w:rFonts w:ascii="Verdana" w:hAnsi="Verdana" w:cs="Andalus"/>
          <w:noProof/>
          <w:color w:val="742700"/>
          <w:sz w:val="32"/>
          <w:szCs w:val="32"/>
        </w:rPr>
      </w:pPr>
      <w:r w:rsidRPr="00727468">
        <w:rPr>
          <w:rFonts w:cs="Andalus" w:hint="cs"/>
          <w:noProof/>
          <w:color w:val="742700"/>
          <w:sz w:val="32"/>
          <w:szCs w:val="32"/>
          <w:rtl/>
          <w:lang w:bidi="ar-QA"/>
        </w:rPr>
        <w:t xml:space="preserve">كلية </w:t>
      </w:r>
      <w:r w:rsidR="0019358D">
        <w:rPr>
          <w:rFonts w:cs="Andalus" w:hint="cs"/>
          <w:noProof/>
          <w:color w:val="742700"/>
          <w:sz w:val="32"/>
          <w:szCs w:val="32"/>
          <w:rtl/>
          <w:lang w:bidi="ar-QA"/>
        </w:rPr>
        <w:t>العلوم الصحي</w:t>
      </w:r>
      <w:r w:rsidR="0019358D" w:rsidRPr="00EB338D">
        <w:rPr>
          <w:rFonts w:ascii="Verdana" w:hAnsi="Verdana" w:cs="Andalus"/>
          <w:noProof/>
          <w:color w:val="742700"/>
          <w:sz w:val="32"/>
          <w:szCs w:val="32"/>
          <w:rtl/>
        </w:rPr>
        <w:t>ة</w:t>
      </w:r>
    </w:p>
    <w:p w14:paraId="7E6040CA" w14:textId="5713C7F8" w:rsidR="00C7568C" w:rsidRPr="00EB338D" w:rsidRDefault="0019358D" w:rsidP="00C7568C">
      <w:pPr>
        <w:rPr>
          <w:rFonts w:ascii="Verdana" w:hAnsi="Verdana"/>
          <w:noProof/>
          <w:color w:val="742700"/>
          <w:lang w:bidi="ar-QA"/>
        </w:rPr>
      </w:pPr>
      <w:r w:rsidRPr="00EB338D">
        <w:rPr>
          <w:rFonts w:ascii="Verdana" w:hAnsi="Verdana" w:cs="Andalus"/>
          <w:noProof/>
          <w:color w:val="742700"/>
          <w:sz w:val="32"/>
          <w:szCs w:val="32"/>
        </w:rPr>
        <w:drawing>
          <wp:anchor distT="0" distB="0" distL="114300" distR="114300" simplePos="0" relativeHeight="251655168" behindDoc="0" locked="0" layoutInCell="1" allowOverlap="1" wp14:anchorId="4141F43A" wp14:editId="1A433235">
            <wp:simplePos x="0" y="0"/>
            <wp:positionH relativeFrom="column">
              <wp:posOffset>4343400</wp:posOffset>
            </wp:positionH>
            <wp:positionV relativeFrom="paragraph">
              <wp:posOffset>-538480</wp:posOffset>
            </wp:positionV>
            <wp:extent cx="1330325" cy="12890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032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68C" w:rsidRPr="00EB338D">
        <w:rPr>
          <w:rFonts w:ascii="Verdana" w:hAnsi="Verdana"/>
          <w:noProof/>
          <w:color w:val="742700"/>
          <w:lang w:bidi="ar-QA"/>
        </w:rPr>
        <w:t xml:space="preserve">College of </w:t>
      </w:r>
      <w:r>
        <w:rPr>
          <w:rFonts w:ascii="Verdana" w:hAnsi="Verdana"/>
          <w:noProof/>
          <w:color w:val="742700"/>
          <w:lang w:bidi="ar-QA"/>
        </w:rPr>
        <w:t>Health</w:t>
      </w:r>
      <w:r w:rsidRPr="00EB338D">
        <w:rPr>
          <w:rFonts w:ascii="Verdana" w:hAnsi="Verdana"/>
          <w:noProof/>
          <w:color w:val="742700"/>
          <w:lang w:bidi="ar-QA"/>
        </w:rPr>
        <w:t xml:space="preserve"> </w:t>
      </w:r>
      <w:r w:rsidR="00C7568C" w:rsidRPr="00EB338D">
        <w:rPr>
          <w:rFonts w:ascii="Verdana" w:hAnsi="Verdana"/>
          <w:noProof/>
          <w:color w:val="742700"/>
          <w:lang w:bidi="ar-QA"/>
        </w:rPr>
        <w:t>&amp; Sciences</w:t>
      </w:r>
    </w:p>
    <w:p w14:paraId="4DA2934C" w14:textId="2CEB603E" w:rsidR="00C7568C" w:rsidRPr="00EB338D" w:rsidRDefault="00C7568C" w:rsidP="00C7568C">
      <w:pPr>
        <w:rPr>
          <w:rFonts w:ascii="Verdana" w:hAnsi="Verdana" w:cs="Andalus"/>
          <w:noProof/>
          <w:color w:val="742700"/>
          <w:sz w:val="32"/>
          <w:szCs w:val="32"/>
        </w:rPr>
      </w:pPr>
      <w:r w:rsidRPr="00EB338D">
        <w:rPr>
          <w:rFonts w:ascii="Verdana" w:hAnsi="Verdana" w:cs="Andalus"/>
          <w:noProof/>
          <w:color w:val="742700"/>
          <w:sz w:val="32"/>
          <w:szCs w:val="32"/>
          <w:rtl/>
        </w:rPr>
        <w:t xml:space="preserve">قسم العلوم </w:t>
      </w:r>
      <w:r w:rsidR="0019358D" w:rsidRPr="00EB338D">
        <w:rPr>
          <w:rFonts w:ascii="Verdana" w:hAnsi="Verdana" w:cs="Andalus"/>
          <w:noProof/>
          <w:color w:val="742700"/>
          <w:sz w:val="32"/>
          <w:szCs w:val="32"/>
          <w:rtl/>
        </w:rPr>
        <w:t>ال</w:t>
      </w:r>
      <w:r w:rsidR="0019358D">
        <w:rPr>
          <w:rFonts w:ascii="Verdana" w:hAnsi="Verdana" w:cs="Andalus" w:hint="cs"/>
          <w:noProof/>
          <w:color w:val="742700"/>
          <w:sz w:val="32"/>
          <w:szCs w:val="32"/>
          <w:rtl/>
        </w:rPr>
        <w:t>حيوي</w:t>
      </w:r>
      <w:r w:rsidR="0019358D" w:rsidRPr="00EB338D">
        <w:rPr>
          <w:rFonts w:ascii="Verdana" w:hAnsi="Verdana" w:cs="Andalus"/>
          <w:noProof/>
          <w:color w:val="742700"/>
          <w:sz w:val="32"/>
          <w:szCs w:val="32"/>
          <w:rtl/>
        </w:rPr>
        <w:t>ة</w:t>
      </w:r>
      <w:r w:rsidR="0019358D">
        <w:rPr>
          <w:rFonts w:ascii="Verdana" w:hAnsi="Verdana" w:cs="Andalus" w:hint="cs"/>
          <w:noProof/>
          <w:color w:val="742700"/>
          <w:sz w:val="32"/>
          <w:szCs w:val="32"/>
          <w:rtl/>
        </w:rPr>
        <w:t xml:space="preserve"> الطبي</w:t>
      </w:r>
      <w:r w:rsidR="0019358D" w:rsidRPr="00EB338D">
        <w:rPr>
          <w:rFonts w:ascii="Verdana" w:hAnsi="Verdana" w:cs="Andalus"/>
          <w:noProof/>
          <w:color w:val="742700"/>
          <w:sz w:val="32"/>
          <w:szCs w:val="32"/>
          <w:rtl/>
        </w:rPr>
        <w:t>ة</w:t>
      </w:r>
    </w:p>
    <w:p w14:paraId="70F9A5A5" w14:textId="5CD7FA9F" w:rsidR="00C7568C" w:rsidRPr="00EB338D" w:rsidRDefault="00FD0425" w:rsidP="00C7568C">
      <w:pPr>
        <w:rPr>
          <w:rFonts w:ascii="Verdana" w:hAnsi="Verdana"/>
          <w:color w:val="742700"/>
          <w:lang w:bidi="ar-QA"/>
        </w:rPr>
      </w:pPr>
      <w:r>
        <w:rPr>
          <w:rFonts w:ascii="Verdana" w:hAnsi="Verdana"/>
          <w:color w:val="742700"/>
          <w:lang w:bidi="ar-QA"/>
        </w:rPr>
        <w:t xml:space="preserve">Department of </w:t>
      </w:r>
      <w:r w:rsidR="0019358D">
        <w:rPr>
          <w:rFonts w:ascii="Verdana" w:hAnsi="Verdana"/>
          <w:color w:val="742700"/>
          <w:lang w:bidi="ar-QA"/>
        </w:rPr>
        <w:t xml:space="preserve">Biomedical </w:t>
      </w:r>
      <w:r>
        <w:rPr>
          <w:rFonts w:ascii="Verdana" w:hAnsi="Verdana"/>
          <w:color w:val="742700"/>
          <w:lang w:bidi="ar-QA"/>
        </w:rPr>
        <w:t>Sciences</w:t>
      </w:r>
    </w:p>
    <w:p w14:paraId="34549F62" w14:textId="77777777" w:rsidR="00E51869" w:rsidRPr="00EB338D" w:rsidRDefault="00E51869" w:rsidP="00E51869">
      <w:pPr>
        <w:pStyle w:val="Heading2"/>
        <w:ind w:firstLine="720"/>
        <w:rPr>
          <w:rFonts w:ascii="Verdana" w:hAnsi="Verdana" w:cs="Times New Roman"/>
          <w:b w:val="0"/>
          <w:bCs w:val="0"/>
          <w:i w:val="0"/>
          <w:iCs w:val="0"/>
          <w:color w:val="742700"/>
          <w:sz w:val="24"/>
          <w:szCs w:val="24"/>
          <w:lang w:bidi="ar-QA"/>
        </w:rPr>
      </w:pPr>
    </w:p>
    <w:p w14:paraId="2D733092" w14:textId="77777777" w:rsidR="00C7568C" w:rsidRPr="00EB338D" w:rsidRDefault="00D82752" w:rsidP="00EB338D">
      <w:pPr>
        <w:pStyle w:val="Heading1"/>
        <w:rPr>
          <w:rFonts w:ascii="Verdana" w:hAnsi="Verdana"/>
          <w:b w:val="0"/>
          <w:bCs w:val="0"/>
          <w:sz w:val="30"/>
          <w:szCs w:val="30"/>
        </w:rPr>
      </w:pPr>
      <w:bookmarkStart w:id="37" w:name="_Toc526933780"/>
      <w:r w:rsidRPr="00EB338D">
        <w:rPr>
          <w:rFonts w:ascii="Verdana" w:hAnsi="Verdana"/>
          <w:b w:val="0"/>
          <w:bCs w:val="0"/>
          <w:sz w:val="30"/>
          <w:szCs w:val="30"/>
        </w:rPr>
        <w:t>S</w:t>
      </w:r>
      <w:r w:rsidR="00EB338D">
        <w:rPr>
          <w:rFonts w:ascii="Verdana" w:hAnsi="Verdana"/>
          <w:b w:val="0"/>
          <w:bCs w:val="0"/>
          <w:sz w:val="30"/>
          <w:szCs w:val="30"/>
        </w:rPr>
        <w:t>tudent</w:t>
      </w:r>
      <w:r w:rsidRPr="00EB338D">
        <w:rPr>
          <w:rFonts w:ascii="Verdana" w:hAnsi="Verdana"/>
          <w:b w:val="0"/>
          <w:bCs w:val="0"/>
          <w:sz w:val="30"/>
          <w:szCs w:val="30"/>
        </w:rPr>
        <w:t xml:space="preserve"> </w:t>
      </w:r>
      <w:r w:rsidR="00C7568C" w:rsidRPr="00EB338D">
        <w:rPr>
          <w:rFonts w:ascii="Verdana" w:hAnsi="Verdana"/>
          <w:b w:val="0"/>
          <w:bCs w:val="0"/>
          <w:sz w:val="30"/>
          <w:szCs w:val="30"/>
        </w:rPr>
        <w:t>L</w:t>
      </w:r>
      <w:r w:rsidR="00EB338D">
        <w:rPr>
          <w:rFonts w:ascii="Verdana" w:hAnsi="Verdana"/>
          <w:b w:val="0"/>
          <w:bCs w:val="0"/>
          <w:sz w:val="30"/>
          <w:szCs w:val="30"/>
        </w:rPr>
        <w:t>ab</w:t>
      </w:r>
      <w:r w:rsidR="00C7568C" w:rsidRPr="00EB338D">
        <w:rPr>
          <w:rFonts w:ascii="Verdana" w:hAnsi="Verdana"/>
          <w:b w:val="0"/>
          <w:bCs w:val="0"/>
          <w:sz w:val="30"/>
          <w:szCs w:val="30"/>
        </w:rPr>
        <w:t xml:space="preserve"> S</w:t>
      </w:r>
      <w:r w:rsidR="00EB338D">
        <w:rPr>
          <w:rFonts w:ascii="Verdana" w:hAnsi="Verdana"/>
          <w:b w:val="0"/>
          <w:bCs w:val="0"/>
          <w:sz w:val="30"/>
          <w:szCs w:val="30"/>
        </w:rPr>
        <w:t>afety</w:t>
      </w:r>
      <w:r w:rsidR="00C7568C" w:rsidRPr="00EB338D">
        <w:rPr>
          <w:rFonts w:ascii="Verdana" w:hAnsi="Verdana"/>
          <w:b w:val="0"/>
          <w:bCs w:val="0"/>
          <w:sz w:val="30"/>
          <w:szCs w:val="30"/>
        </w:rPr>
        <w:t xml:space="preserve"> C</w:t>
      </w:r>
      <w:r w:rsidR="00EB338D">
        <w:rPr>
          <w:rFonts w:ascii="Verdana" w:hAnsi="Verdana"/>
          <w:b w:val="0"/>
          <w:bCs w:val="0"/>
          <w:sz w:val="30"/>
          <w:szCs w:val="30"/>
        </w:rPr>
        <w:t>ontract</w:t>
      </w:r>
      <w:bookmarkEnd w:id="37"/>
    </w:p>
    <w:p w14:paraId="371B0CD5" w14:textId="77777777" w:rsidR="00C7568C" w:rsidRPr="00EB338D" w:rsidRDefault="00C7568C" w:rsidP="00C7568C">
      <w:pPr>
        <w:rPr>
          <w:rFonts w:ascii="Verdana" w:hAnsi="Verdana"/>
          <w:b/>
          <w:bCs/>
          <w:sz w:val="28"/>
          <w:szCs w:val="28"/>
        </w:rPr>
      </w:pPr>
    </w:p>
    <w:p w14:paraId="23C81F46" w14:textId="77777777" w:rsidR="00C7568C" w:rsidRPr="00EB338D" w:rsidRDefault="00C7568C" w:rsidP="00C7568C">
      <w:pPr>
        <w:rPr>
          <w:rFonts w:ascii="Verdana" w:hAnsi="Verdana"/>
          <w:sz w:val="28"/>
          <w:szCs w:val="28"/>
        </w:rPr>
      </w:pPr>
    </w:p>
    <w:p w14:paraId="4F647661" w14:textId="77777777" w:rsidR="00C7568C" w:rsidRPr="00EB338D" w:rsidRDefault="00C7568C" w:rsidP="00C7568C">
      <w:pPr>
        <w:rPr>
          <w:rFonts w:ascii="Verdana" w:hAnsi="Verdana"/>
          <w:sz w:val="22"/>
          <w:szCs w:val="22"/>
        </w:rPr>
      </w:pPr>
      <w:r w:rsidRPr="00EB338D">
        <w:rPr>
          <w:rFonts w:ascii="Verdana" w:hAnsi="Verdana"/>
          <w:sz w:val="22"/>
          <w:szCs w:val="22"/>
        </w:rPr>
        <w:t xml:space="preserve">I, </w:t>
      </w:r>
      <w:r w:rsidRPr="00EB338D">
        <w:rPr>
          <w:rFonts w:ascii="Verdana" w:hAnsi="Verdana"/>
          <w:sz w:val="22"/>
          <w:szCs w:val="22"/>
          <w:u w:val="single"/>
        </w:rPr>
        <w:t xml:space="preserve">                                                                         </w:t>
      </w:r>
      <w:r w:rsidRPr="00EB338D">
        <w:rPr>
          <w:rFonts w:ascii="Verdana" w:hAnsi="Verdana"/>
          <w:sz w:val="22"/>
          <w:szCs w:val="22"/>
        </w:rPr>
        <w:t xml:space="preserve"> have been informed </w:t>
      </w:r>
    </w:p>
    <w:p w14:paraId="5C1E38AF" w14:textId="77777777" w:rsidR="00C7568C" w:rsidRPr="00EB338D" w:rsidRDefault="00C7568C" w:rsidP="00C7568C">
      <w:pPr>
        <w:rPr>
          <w:rFonts w:ascii="Verdana" w:hAnsi="Verdana"/>
          <w:sz w:val="22"/>
          <w:szCs w:val="22"/>
        </w:rPr>
      </w:pPr>
      <w:proofErr w:type="gramStart"/>
      <w:r w:rsidRPr="00EB338D">
        <w:rPr>
          <w:rFonts w:ascii="Verdana" w:hAnsi="Verdana"/>
          <w:sz w:val="22"/>
          <w:szCs w:val="22"/>
        </w:rPr>
        <w:t>and</w:t>
      </w:r>
      <w:proofErr w:type="gramEnd"/>
      <w:r w:rsidRPr="00EB338D">
        <w:rPr>
          <w:rFonts w:ascii="Verdana" w:hAnsi="Verdana"/>
          <w:sz w:val="22"/>
          <w:szCs w:val="22"/>
        </w:rPr>
        <w:t xml:space="preserve"> I agree to follow all of the Biomedical Science program safety rules.</w:t>
      </w:r>
    </w:p>
    <w:p w14:paraId="0E717C6D" w14:textId="77777777" w:rsidR="00C7568C" w:rsidRPr="00EB338D" w:rsidRDefault="00C7568C" w:rsidP="00C7568C">
      <w:pPr>
        <w:rPr>
          <w:rFonts w:ascii="Verdana" w:hAnsi="Verdana"/>
          <w:sz w:val="22"/>
          <w:szCs w:val="22"/>
        </w:rPr>
      </w:pPr>
      <w:r w:rsidRPr="00EB338D">
        <w:rPr>
          <w:rFonts w:ascii="Verdana" w:hAnsi="Verdana"/>
          <w:sz w:val="22"/>
          <w:szCs w:val="22"/>
        </w:rPr>
        <w:t xml:space="preserve">I realize that I must obey these rules to insure my own safety, and that of my fellow students and instructors. I will cooperate fully with my instructor and fellow students to maintain a safe lab environment. I will also closely follow the oral and written instructions provided by the instructor. I am aware that any violation of this safety contract or misbehavior on my part may result in me </w:t>
      </w:r>
      <w:proofErr w:type="gramStart"/>
      <w:r w:rsidRPr="00EB338D">
        <w:rPr>
          <w:rFonts w:ascii="Verdana" w:hAnsi="Verdana"/>
          <w:sz w:val="22"/>
          <w:szCs w:val="22"/>
        </w:rPr>
        <w:t>being removed</w:t>
      </w:r>
      <w:proofErr w:type="gramEnd"/>
      <w:r w:rsidRPr="00EB338D">
        <w:rPr>
          <w:rFonts w:ascii="Verdana" w:hAnsi="Verdana"/>
          <w:sz w:val="22"/>
          <w:szCs w:val="22"/>
        </w:rPr>
        <w:t xml:space="preserve"> from the laboratory, detention, receiving a failing grade, and/or dismissal from the course.</w:t>
      </w:r>
    </w:p>
    <w:p w14:paraId="32BF15D3" w14:textId="77777777" w:rsidR="00C7568C" w:rsidRPr="00EB338D" w:rsidRDefault="00C7568C" w:rsidP="00C7568C">
      <w:pPr>
        <w:rPr>
          <w:rFonts w:ascii="Verdana" w:hAnsi="Verdana"/>
          <w:sz w:val="22"/>
          <w:szCs w:val="22"/>
        </w:rPr>
      </w:pPr>
    </w:p>
    <w:p w14:paraId="67B50A47" w14:textId="77777777" w:rsidR="00C7568C" w:rsidRPr="00EB338D" w:rsidRDefault="00C7568C" w:rsidP="00C7568C">
      <w:pPr>
        <w:rPr>
          <w:rFonts w:ascii="Verdana" w:hAnsi="Verdana"/>
          <w:sz w:val="22"/>
          <w:szCs w:val="22"/>
        </w:rPr>
      </w:pPr>
      <w:r w:rsidRPr="00EB338D">
        <w:rPr>
          <w:rFonts w:ascii="Verdana" w:hAnsi="Verdana"/>
          <w:sz w:val="22"/>
          <w:szCs w:val="22"/>
        </w:rPr>
        <w:t>Student Signature: _______________________________</w:t>
      </w:r>
    </w:p>
    <w:p w14:paraId="275842B3" w14:textId="77777777" w:rsidR="007A3CB8" w:rsidRDefault="007A3CB8" w:rsidP="00C7568C">
      <w:pPr>
        <w:rPr>
          <w:rFonts w:ascii="Verdana" w:hAnsi="Verdana"/>
          <w:sz w:val="22"/>
          <w:szCs w:val="22"/>
        </w:rPr>
      </w:pPr>
    </w:p>
    <w:p w14:paraId="00039F01" w14:textId="77777777" w:rsidR="00C7568C" w:rsidRPr="00EB338D" w:rsidRDefault="007A3CB8" w:rsidP="00C7568C">
      <w:pPr>
        <w:rPr>
          <w:rFonts w:ascii="Verdana" w:hAnsi="Verdana"/>
          <w:sz w:val="22"/>
          <w:szCs w:val="22"/>
        </w:rPr>
      </w:pPr>
      <w:r>
        <w:rPr>
          <w:rFonts w:ascii="Verdana" w:hAnsi="Verdana"/>
          <w:sz w:val="22"/>
          <w:szCs w:val="22"/>
        </w:rPr>
        <w:t>QU ID: ______________________</w:t>
      </w:r>
    </w:p>
    <w:p w14:paraId="25F791E7" w14:textId="77777777" w:rsidR="007A3CB8" w:rsidRDefault="007A3CB8" w:rsidP="00C7568C">
      <w:pPr>
        <w:rPr>
          <w:rFonts w:ascii="Verdana" w:hAnsi="Verdana"/>
          <w:sz w:val="22"/>
          <w:szCs w:val="22"/>
        </w:rPr>
      </w:pPr>
    </w:p>
    <w:p w14:paraId="25A508AA" w14:textId="77777777" w:rsidR="00C7568C" w:rsidRPr="00EB338D" w:rsidRDefault="00C7568C" w:rsidP="00C7568C">
      <w:pPr>
        <w:rPr>
          <w:rFonts w:ascii="Verdana" w:hAnsi="Verdana"/>
          <w:sz w:val="22"/>
          <w:szCs w:val="22"/>
        </w:rPr>
      </w:pPr>
      <w:r w:rsidRPr="00EB338D">
        <w:rPr>
          <w:rFonts w:ascii="Verdana" w:hAnsi="Verdana"/>
          <w:sz w:val="22"/>
          <w:szCs w:val="22"/>
        </w:rPr>
        <w:t>Date: _______________________</w:t>
      </w:r>
    </w:p>
    <w:p w14:paraId="474A1678" w14:textId="77777777" w:rsidR="00C7568C" w:rsidRPr="00EB338D" w:rsidRDefault="00C7568C" w:rsidP="00C7568C">
      <w:pPr>
        <w:rPr>
          <w:rFonts w:ascii="Verdana" w:hAnsi="Verdana"/>
          <w:sz w:val="22"/>
          <w:szCs w:val="22"/>
        </w:rPr>
      </w:pPr>
    </w:p>
    <w:p w14:paraId="004CDE57" w14:textId="77777777" w:rsidR="00C7568C" w:rsidRPr="00EB338D" w:rsidRDefault="00C7568C" w:rsidP="00C7568C">
      <w:pPr>
        <w:rPr>
          <w:rFonts w:ascii="Verdana" w:hAnsi="Verdana"/>
          <w:sz w:val="22"/>
          <w:szCs w:val="22"/>
        </w:rPr>
      </w:pPr>
    </w:p>
    <w:p w14:paraId="1FFA5838" w14:textId="77777777" w:rsidR="00C7568C" w:rsidRPr="00EB338D" w:rsidRDefault="00C7568C" w:rsidP="00C7568C">
      <w:pPr>
        <w:rPr>
          <w:rFonts w:ascii="Verdana" w:hAnsi="Verdana"/>
          <w:sz w:val="22"/>
          <w:szCs w:val="22"/>
        </w:rPr>
      </w:pPr>
    </w:p>
    <w:p w14:paraId="6217210D" w14:textId="77777777" w:rsidR="00C7568C" w:rsidRDefault="00C7568C" w:rsidP="00C7568C">
      <w:pPr>
        <w:rPr>
          <w:rFonts w:ascii="Verdana" w:hAnsi="Verdana"/>
          <w:sz w:val="22"/>
          <w:szCs w:val="22"/>
        </w:rPr>
      </w:pPr>
    </w:p>
    <w:p w14:paraId="2C5BED9B" w14:textId="77777777" w:rsidR="00EB338D" w:rsidRDefault="00EB338D" w:rsidP="00C7568C">
      <w:pPr>
        <w:rPr>
          <w:rFonts w:ascii="Verdana" w:hAnsi="Verdana"/>
          <w:sz w:val="22"/>
          <w:szCs w:val="22"/>
        </w:rPr>
      </w:pPr>
    </w:p>
    <w:p w14:paraId="5DB70CC7" w14:textId="77777777" w:rsidR="00EB338D" w:rsidRDefault="00EB338D" w:rsidP="00C7568C">
      <w:pPr>
        <w:rPr>
          <w:rFonts w:ascii="Verdana" w:hAnsi="Verdana"/>
          <w:sz w:val="22"/>
          <w:szCs w:val="22"/>
        </w:rPr>
      </w:pPr>
    </w:p>
    <w:p w14:paraId="52721458" w14:textId="77777777" w:rsidR="00EB338D" w:rsidRDefault="00EB338D" w:rsidP="00C7568C">
      <w:pPr>
        <w:rPr>
          <w:rFonts w:ascii="Verdana" w:hAnsi="Verdana"/>
          <w:sz w:val="22"/>
          <w:szCs w:val="22"/>
        </w:rPr>
      </w:pPr>
    </w:p>
    <w:p w14:paraId="7D835CF1" w14:textId="77777777" w:rsidR="00EB338D" w:rsidRDefault="00EB338D" w:rsidP="00C7568C">
      <w:pPr>
        <w:rPr>
          <w:rFonts w:ascii="Verdana" w:hAnsi="Verdana"/>
          <w:sz w:val="22"/>
          <w:szCs w:val="22"/>
        </w:rPr>
      </w:pPr>
    </w:p>
    <w:p w14:paraId="339175C0" w14:textId="77777777" w:rsidR="00EB338D" w:rsidRDefault="00EB338D" w:rsidP="00C7568C">
      <w:pPr>
        <w:rPr>
          <w:rFonts w:ascii="Verdana" w:hAnsi="Verdana"/>
          <w:sz w:val="22"/>
          <w:szCs w:val="22"/>
        </w:rPr>
      </w:pPr>
    </w:p>
    <w:p w14:paraId="6E5F0550" w14:textId="77777777" w:rsidR="00EB338D" w:rsidRPr="00EB338D" w:rsidRDefault="00EB338D" w:rsidP="00C7568C">
      <w:pPr>
        <w:rPr>
          <w:rFonts w:ascii="Verdana" w:hAnsi="Verdana"/>
          <w:sz w:val="22"/>
          <w:szCs w:val="22"/>
        </w:rPr>
      </w:pPr>
    </w:p>
    <w:p w14:paraId="4E5BC19A" w14:textId="77777777" w:rsidR="00C7568C" w:rsidRPr="00EB338D" w:rsidRDefault="00C7568C" w:rsidP="00C7568C">
      <w:pPr>
        <w:rPr>
          <w:rFonts w:ascii="Verdana" w:hAnsi="Verdana"/>
          <w:sz w:val="22"/>
          <w:szCs w:val="22"/>
        </w:rPr>
      </w:pPr>
    </w:p>
    <w:p w14:paraId="311F0E62" w14:textId="77777777" w:rsidR="00C7568C" w:rsidRPr="00EB338D" w:rsidRDefault="00C7568C" w:rsidP="00C7568C">
      <w:pPr>
        <w:rPr>
          <w:rFonts w:ascii="Verdana" w:hAnsi="Verdana"/>
          <w:sz w:val="22"/>
          <w:szCs w:val="22"/>
        </w:rPr>
      </w:pPr>
    </w:p>
    <w:p w14:paraId="0F778C7D" w14:textId="31B43F0F" w:rsidR="00C7568C" w:rsidRPr="00EB338D" w:rsidRDefault="00C7568C" w:rsidP="00C3482A">
      <w:pPr>
        <w:rPr>
          <w:rFonts w:ascii="Verdana" w:hAnsi="Verdana"/>
          <w:sz w:val="19"/>
          <w:szCs w:val="19"/>
          <w:rtl/>
        </w:rPr>
      </w:pPr>
      <w:r w:rsidRPr="00EB338D">
        <w:rPr>
          <w:rFonts w:ascii="Verdana" w:hAnsi="Verdana"/>
          <w:sz w:val="22"/>
          <w:szCs w:val="22"/>
        </w:rPr>
        <w:t xml:space="preserve"> Safety Contract Form   </w:t>
      </w:r>
      <w:r w:rsidR="00C3482A">
        <w:rPr>
          <w:rFonts w:ascii="Verdana" w:hAnsi="Verdana"/>
          <w:sz w:val="22"/>
          <w:szCs w:val="22"/>
        </w:rPr>
        <w:t xml:space="preserve"> </w:t>
      </w:r>
      <w:r w:rsidRPr="00EB338D">
        <w:rPr>
          <w:rFonts w:ascii="Verdana" w:hAnsi="Verdana"/>
          <w:sz w:val="22"/>
          <w:szCs w:val="22"/>
        </w:rPr>
        <w:t xml:space="preserve">                                                      </w:t>
      </w:r>
      <w:r w:rsidR="0019358D">
        <w:rPr>
          <w:rFonts w:ascii="Verdana" w:hAnsi="Verdana"/>
          <w:sz w:val="22"/>
          <w:szCs w:val="22"/>
        </w:rPr>
        <w:t>21</w:t>
      </w:r>
      <w:r w:rsidR="0019358D" w:rsidRPr="00EB338D">
        <w:rPr>
          <w:rFonts w:ascii="Verdana" w:hAnsi="Verdana"/>
          <w:sz w:val="22"/>
          <w:szCs w:val="22"/>
        </w:rPr>
        <w:t xml:space="preserve"> </w:t>
      </w:r>
      <w:r w:rsidR="0019358D">
        <w:rPr>
          <w:rFonts w:ascii="Verdana" w:hAnsi="Verdana"/>
          <w:sz w:val="22"/>
          <w:szCs w:val="22"/>
        </w:rPr>
        <w:t>Sep</w:t>
      </w:r>
      <w:r w:rsidRPr="00EB338D">
        <w:rPr>
          <w:rFonts w:ascii="Verdana" w:hAnsi="Verdana"/>
          <w:sz w:val="22"/>
          <w:szCs w:val="22"/>
        </w:rPr>
        <w:t xml:space="preserve"> </w:t>
      </w:r>
      <w:r w:rsidR="0019358D">
        <w:rPr>
          <w:rFonts w:ascii="Verdana" w:hAnsi="Verdana"/>
          <w:sz w:val="22"/>
          <w:szCs w:val="22"/>
        </w:rPr>
        <w:t>2018</w:t>
      </w:r>
    </w:p>
    <w:p w14:paraId="78554470" w14:textId="77777777" w:rsidR="00C3482A" w:rsidRDefault="00C3482A" w:rsidP="001871B2">
      <w:pPr>
        <w:rPr>
          <w:rFonts w:ascii="Verdana" w:hAnsi="Verdana"/>
          <w:color w:val="742700"/>
          <w:sz w:val="16"/>
          <w:szCs w:val="16"/>
          <w:lang w:bidi="ar-QA"/>
        </w:rPr>
      </w:pPr>
    </w:p>
    <w:p w14:paraId="7A2F8341" w14:textId="77777777" w:rsidR="00C7568C" w:rsidRPr="00EB338D" w:rsidRDefault="0019358D" w:rsidP="001871B2">
      <w:pPr>
        <w:rPr>
          <w:rFonts w:ascii="Verdana" w:hAnsi="Verdana"/>
          <w:color w:val="742700"/>
          <w:sz w:val="16"/>
          <w:szCs w:val="16"/>
          <w:lang w:bidi="ar-QA"/>
        </w:rPr>
      </w:pPr>
      <w:r w:rsidRPr="00EB338D">
        <w:rPr>
          <w:rFonts w:ascii="Verdana" w:hAnsi="Verdana"/>
          <w:noProof/>
          <w:color w:val="461700"/>
          <w:sz w:val="16"/>
          <w:szCs w:val="16"/>
        </w:rPr>
        <mc:AlternateContent>
          <mc:Choice Requires="wps">
            <w:drawing>
              <wp:anchor distT="0" distB="0" distL="114300" distR="114300" simplePos="0" relativeHeight="251656192" behindDoc="0" locked="0" layoutInCell="1" allowOverlap="1" wp14:anchorId="1EE9ECA1" wp14:editId="0F279A02">
                <wp:simplePos x="0" y="0"/>
                <wp:positionH relativeFrom="column">
                  <wp:posOffset>0</wp:posOffset>
                </wp:positionH>
                <wp:positionV relativeFrom="paragraph">
                  <wp:posOffset>12700</wp:posOffset>
                </wp:positionV>
                <wp:extent cx="52578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41C510"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">
                <o:lock v:ext="edit" shapetype="f"/>
              </v:line>
            </w:pict>
          </mc:Fallback>
        </mc:AlternateContent>
      </w:r>
      <w:r w:rsidR="00C7568C" w:rsidRPr="00EB338D">
        <w:rPr>
          <w:rFonts w:ascii="Verdana" w:hAnsi="Verdana"/>
          <w:color w:val="742700"/>
          <w:sz w:val="16"/>
          <w:szCs w:val="16"/>
          <w:lang w:bidi="ar-QA"/>
        </w:rPr>
        <w:t>Tel: (+974) 4851890/1</w:t>
      </w:r>
      <w:r w:rsidR="00C7568C" w:rsidRPr="00EB338D">
        <w:rPr>
          <w:rFonts w:ascii="Verdana" w:hAnsi="Verdana"/>
          <w:color w:val="742700"/>
          <w:sz w:val="16"/>
          <w:szCs w:val="16"/>
          <w:lang w:bidi="ar-QA"/>
        </w:rPr>
        <w:tab/>
        <w:t>Fax: (+974) 4931351</w:t>
      </w:r>
      <w:r w:rsidR="00C7568C" w:rsidRPr="00EB338D">
        <w:rPr>
          <w:rFonts w:ascii="Verdana" w:hAnsi="Verdana"/>
          <w:color w:val="742700"/>
          <w:sz w:val="16"/>
          <w:szCs w:val="16"/>
          <w:lang w:bidi="ar-QA"/>
        </w:rPr>
        <w:tab/>
      </w:r>
      <w:r w:rsidR="00C7568C" w:rsidRPr="00EB338D">
        <w:rPr>
          <w:rFonts w:ascii="Verdana" w:hAnsi="Verdana"/>
          <w:color w:val="742700"/>
          <w:sz w:val="16"/>
          <w:szCs w:val="16"/>
          <w:lang w:bidi="ar-QA"/>
        </w:rPr>
        <w:tab/>
      </w:r>
      <w:r w:rsidR="001257B5">
        <w:rPr>
          <w:rFonts w:ascii="Verdana" w:hAnsi="Verdana"/>
          <w:color w:val="742700"/>
          <w:sz w:val="16"/>
          <w:szCs w:val="16"/>
          <w:lang w:bidi="ar-QA"/>
        </w:rPr>
        <w:tab/>
      </w:r>
      <w:r w:rsidR="001257B5">
        <w:rPr>
          <w:rFonts w:ascii="Verdana" w:hAnsi="Verdana"/>
          <w:color w:val="742700"/>
          <w:sz w:val="16"/>
          <w:szCs w:val="16"/>
          <w:lang w:bidi="ar-QA"/>
        </w:rPr>
        <w:tab/>
      </w:r>
      <w:r w:rsidR="00C7568C" w:rsidRPr="00EB338D">
        <w:rPr>
          <w:rFonts w:ascii="Verdana" w:hAnsi="Verdana"/>
          <w:color w:val="742700"/>
          <w:sz w:val="16"/>
          <w:szCs w:val="16"/>
          <w:lang w:bidi="ar-QA"/>
        </w:rPr>
        <w:t>email: health@qu.edu.qa</w:t>
      </w:r>
      <w:r w:rsidR="00C7568C" w:rsidRPr="00EB338D">
        <w:rPr>
          <w:rFonts w:ascii="Verdana" w:hAnsi="Verdana"/>
          <w:color w:val="742700"/>
          <w:sz w:val="16"/>
          <w:szCs w:val="16"/>
          <w:lang w:bidi="ar-QA"/>
        </w:rPr>
        <w:tab/>
      </w:r>
      <w:r w:rsidR="00C7568C" w:rsidRPr="00EB338D">
        <w:rPr>
          <w:rFonts w:ascii="Verdana" w:hAnsi="Verdana"/>
          <w:color w:val="742700"/>
          <w:sz w:val="16"/>
          <w:szCs w:val="16"/>
          <w:lang w:bidi="ar-QA"/>
        </w:rPr>
        <w:tab/>
      </w:r>
    </w:p>
    <w:p w14:paraId="0BCB5D83" w14:textId="77777777" w:rsidR="0019358D" w:rsidRPr="00727468" w:rsidRDefault="00CC1A9D" w:rsidP="0019358D">
      <w:pPr>
        <w:rPr>
          <w:rFonts w:cs="Andalus"/>
          <w:noProof/>
          <w:color w:val="742700"/>
          <w:sz w:val="32"/>
          <w:szCs w:val="32"/>
          <w:lang w:bidi="ar-QA"/>
        </w:rPr>
      </w:pPr>
      <w:r w:rsidRPr="00EB338D">
        <w:rPr>
          <w:rFonts w:ascii="Verdana" w:hAnsi="Verdana"/>
        </w:rPr>
        <w:br w:type="page"/>
      </w:r>
    </w:p>
    <w:p w14:paraId="13CF18AC" w14:textId="77777777" w:rsidR="0019358D" w:rsidRPr="00D05B6F" w:rsidRDefault="0019358D" w:rsidP="0019358D">
      <w:pPr>
        <w:rPr>
          <w:rFonts w:ascii="Verdana" w:hAnsi="Verdana" w:cs="Andalus"/>
          <w:noProof/>
          <w:color w:val="000000" w:themeColor="text1"/>
          <w:sz w:val="32"/>
          <w:szCs w:val="32"/>
        </w:rPr>
      </w:pPr>
      <w:r w:rsidRPr="00D05B6F">
        <w:rPr>
          <w:rFonts w:cs="Andalus" w:hint="cs"/>
          <w:noProof/>
          <w:color w:val="000000" w:themeColor="text1"/>
          <w:sz w:val="32"/>
          <w:szCs w:val="32"/>
          <w:rtl/>
          <w:lang w:bidi="ar-QA"/>
        </w:rPr>
        <w:lastRenderedPageBreak/>
        <w:t>كلية العلوم الصحي</w:t>
      </w:r>
      <w:r w:rsidRPr="00D05B6F">
        <w:rPr>
          <w:rFonts w:ascii="Verdana" w:hAnsi="Verdana" w:cs="Andalus"/>
          <w:noProof/>
          <w:color w:val="000000" w:themeColor="text1"/>
          <w:sz w:val="32"/>
          <w:szCs w:val="32"/>
          <w:rtl/>
        </w:rPr>
        <w:t>ة</w:t>
      </w:r>
    </w:p>
    <w:p w14:paraId="0AF24D2A" w14:textId="77777777" w:rsidR="0019358D" w:rsidRPr="00D05B6F" w:rsidRDefault="0019358D" w:rsidP="0019358D">
      <w:pPr>
        <w:rPr>
          <w:rFonts w:ascii="Verdana" w:hAnsi="Verdana"/>
          <w:noProof/>
          <w:color w:val="000000" w:themeColor="text1"/>
          <w:lang w:bidi="ar-QA"/>
        </w:rPr>
      </w:pPr>
      <w:r w:rsidRPr="00D05B6F">
        <w:rPr>
          <w:rFonts w:ascii="Verdana" w:hAnsi="Verdana" w:cs="Andalus"/>
          <w:noProof/>
          <w:color w:val="000000" w:themeColor="text1"/>
          <w:sz w:val="32"/>
          <w:szCs w:val="32"/>
        </w:rPr>
        <w:drawing>
          <wp:anchor distT="0" distB="0" distL="114300" distR="114300" simplePos="0" relativeHeight="251662336" behindDoc="0" locked="0" layoutInCell="1" allowOverlap="1" wp14:anchorId="7D4BF712" wp14:editId="66525E27">
            <wp:simplePos x="0" y="0"/>
            <wp:positionH relativeFrom="column">
              <wp:posOffset>4343400</wp:posOffset>
            </wp:positionH>
            <wp:positionV relativeFrom="paragraph">
              <wp:posOffset>-538480</wp:posOffset>
            </wp:positionV>
            <wp:extent cx="1330325" cy="12890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032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B6F">
        <w:rPr>
          <w:rFonts w:ascii="Verdana" w:hAnsi="Verdana"/>
          <w:noProof/>
          <w:color w:val="000000" w:themeColor="text1"/>
          <w:lang w:bidi="ar-QA"/>
        </w:rPr>
        <w:t>College of Health &amp; Sciences</w:t>
      </w:r>
    </w:p>
    <w:p w14:paraId="0C86ED19" w14:textId="77777777" w:rsidR="0019358D" w:rsidRPr="00D05B6F" w:rsidRDefault="0019358D" w:rsidP="0019358D">
      <w:pPr>
        <w:rPr>
          <w:rFonts w:ascii="Verdana" w:hAnsi="Verdana" w:cs="Andalus"/>
          <w:noProof/>
          <w:color w:val="000000" w:themeColor="text1"/>
          <w:sz w:val="32"/>
          <w:szCs w:val="32"/>
        </w:rPr>
      </w:pPr>
      <w:r w:rsidRPr="00D05B6F">
        <w:rPr>
          <w:rFonts w:ascii="Verdana" w:hAnsi="Verdana" w:cs="Andalus"/>
          <w:noProof/>
          <w:color w:val="000000" w:themeColor="text1"/>
          <w:sz w:val="32"/>
          <w:szCs w:val="32"/>
          <w:rtl/>
        </w:rPr>
        <w:t>قسم العلوم ال</w:t>
      </w:r>
      <w:r w:rsidRPr="00D05B6F">
        <w:rPr>
          <w:rFonts w:ascii="Verdana" w:hAnsi="Verdana" w:cs="Andalus" w:hint="cs"/>
          <w:noProof/>
          <w:color w:val="000000" w:themeColor="text1"/>
          <w:sz w:val="32"/>
          <w:szCs w:val="32"/>
          <w:rtl/>
        </w:rPr>
        <w:t>حيوي</w:t>
      </w:r>
      <w:r w:rsidRPr="00D05B6F">
        <w:rPr>
          <w:rFonts w:ascii="Verdana" w:hAnsi="Verdana" w:cs="Andalus"/>
          <w:noProof/>
          <w:color w:val="000000" w:themeColor="text1"/>
          <w:sz w:val="32"/>
          <w:szCs w:val="32"/>
          <w:rtl/>
        </w:rPr>
        <w:t>ة</w:t>
      </w:r>
      <w:r w:rsidRPr="00D05B6F">
        <w:rPr>
          <w:rFonts w:ascii="Verdana" w:hAnsi="Verdana" w:cs="Andalus" w:hint="cs"/>
          <w:noProof/>
          <w:color w:val="000000" w:themeColor="text1"/>
          <w:sz w:val="32"/>
          <w:szCs w:val="32"/>
          <w:rtl/>
        </w:rPr>
        <w:t xml:space="preserve"> الطبي</w:t>
      </w:r>
      <w:r w:rsidRPr="00D05B6F">
        <w:rPr>
          <w:rFonts w:ascii="Verdana" w:hAnsi="Verdana" w:cs="Andalus"/>
          <w:noProof/>
          <w:color w:val="000000" w:themeColor="text1"/>
          <w:sz w:val="32"/>
          <w:szCs w:val="32"/>
          <w:rtl/>
        </w:rPr>
        <w:t>ة</w:t>
      </w:r>
    </w:p>
    <w:p w14:paraId="2F428B56" w14:textId="77777777" w:rsidR="0019358D" w:rsidRPr="00D05B6F" w:rsidRDefault="0019358D" w:rsidP="0019358D">
      <w:pPr>
        <w:rPr>
          <w:rFonts w:ascii="Verdana" w:hAnsi="Verdana"/>
          <w:color w:val="000000" w:themeColor="text1"/>
          <w:lang w:bidi="ar-QA"/>
        </w:rPr>
      </w:pPr>
      <w:r w:rsidRPr="00D05B6F">
        <w:rPr>
          <w:rFonts w:ascii="Verdana" w:hAnsi="Verdana"/>
          <w:color w:val="000000" w:themeColor="text1"/>
          <w:lang w:bidi="ar-QA"/>
        </w:rPr>
        <w:t>Department of Biomedical Sciences</w:t>
      </w:r>
    </w:p>
    <w:p w14:paraId="4D7363AC" w14:textId="77777777" w:rsidR="00EB338D" w:rsidRDefault="00EB338D" w:rsidP="0019358D">
      <w:pPr>
        <w:rPr>
          <w:rFonts w:ascii="Verdana" w:hAnsi="Verdana"/>
          <w:b/>
          <w:bCs/>
          <w:i/>
          <w:iCs/>
          <w:sz w:val="22"/>
          <w:szCs w:val="22"/>
        </w:rPr>
      </w:pPr>
    </w:p>
    <w:p w14:paraId="445C1DEC" w14:textId="77777777" w:rsidR="00D05B6F" w:rsidRDefault="00D05B6F" w:rsidP="00EB338D">
      <w:pPr>
        <w:pStyle w:val="Heading1"/>
        <w:rPr>
          <w:rFonts w:ascii="Verdana" w:hAnsi="Verdana"/>
          <w:b w:val="0"/>
          <w:bCs w:val="0"/>
          <w:sz w:val="30"/>
          <w:szCs w:val="30"/>
        </w:rPr>
      </w:pPr>
    </w:p>
    <w:p w14:paraId="730E4A46" w14:textId="77777777" w:rsidR="00D05B6F" w:rsidRDefault="00D05B6F" w:rsidP="00EB338D">
      <w:pPr>
        <w:pStyle w:val="Heading1"/>
        <w:rPr>
          <w:rFonts w:ascii="Verdana" w:hAnsi="Verdana"/>
          <w:b w:val="0"/>
          <w:bCs w:val="0"/>
          <w:sz w:val="30"/>
          <w:szCs w:val="30"/>
        </w:rPr>
      </w:pPr>
    </w:p>
    <w:p w14:paraId="5EC398BF" w14:textId="1CF4B69C" w:rsidR="00477655" w:rsidRPr="00EB338D" w:rsidRDefault="00EB338D" w:rsidP="00EB338D">
      <w:pPr>
        <w:pStyle w:val="Heading1"/>
        <w:rPr>
          <w:rFonts w:ascii="Verdana" w:hAnsi="Verdana"/>
          <w:b w:val="0"/>
          <w:bCs w:val="0"/>
          <w:sz w:val="30"/>
          <w:szCs w:val="30"/>
        </w:rPr>
      </w:pPr>
      <w:bookmarkStart w:id="38" w:name="_Toc526933781"/>
      <w:r>
        <w:rPr>
          <w:rFonts w:ascii="Verdana" w:hAnsi="Verdana"/>
          <w:b w:val="0"/>
          <w:bCs w:val="0"/>
          <w:sz w:val="30"/>
          <w:szCs w:val="30"/>
        </w:rPr>
        <w:t>Faculty</w:t>
      </w:r>
      <w:r w:rsidR="00066BFB">
        <w:rPr>
          <w:rFonts w:ascii="Verdana" w:hAnsi="Verdana"/>
          <w:b w:val="0"/>
          <w:bCs w:val="0"/>
          <w:sz w:val="30"/>
          <w:szCs w:val="30"/>
        </w:rPr>
        <w:t>/Staff</w:t>
      </w:r>
      <w:r>
        <w:rPr>
          <w:rFonts w:ascii="Verdana" w:hAnsi="Verdana"/>
          <w:b w:val="0"/>
          <w:bCs w:val="0"/>
          <w:sz w:val="30"/>
          <w:szCs w:val="30"/>
        </w:rPr>
        <w:t xml:space="preserve"> </w:t>
      </w:r>
      <w:r w:rsidR="00477655" w:rsidRPr="00EB338D">
        <w:rPr>
          <w:rFonts w:ascii="Verdana" w:hAnsi="Verdana"/>
          <w:b w:val="0"/>
          <w:bCs w:val="0"/>
          <w:sz w:val="30"/>
          <w:szCs w:val="30"/>
        </w:rPr>
        <w:t>L</w:t>
      </w:r>
      <w:r>
        <w:rPr>
          <w:rFonts w:ascii="Verdana" w:hAnsi="Verdana"/>
          <w:b w:val="0"/>
          <w:bCs w:val="0"/>
          <w:sz w:val="30"/>
          <w:szCs w:val="30"/>
        </w:rPr>
        <w:t>ab</w:t>
      </w:r>
      <w:r w:rsidR="00477655" w:rsidRPr="00EB338D">
        <w:rPr>
          <w:rFonts w:ascii="Verdana" w:hAnsi="Verdana"/>
          <w:b w:val="0"/>
          <w:bCs w:val="0"/>
          <w:sz w:val="30"/>
          <w:szCs w:val="30"/>
        </w:rPr>
        <w:t xml:space="preserve"> S</w:t>
      </w:r>
      <w:r>
        <w:rPr>
          <w:rFonts w:ascii="Verdana" w:hAnsi="Verdana"/>
          <w:b w:val="0"/>
          <w:bCs w:val="0"/>
          <w:sz w:val="30"/>
          <w:szCs w:val="30"/>
        </w:rPr>
        <w:t>afety</w:t>
      </w:r>
      <w:r w:rsidR="00477655" w:rsidRPr="00EB338D">
        <w:rPr>
          <w:rFonts w:ascii="Verdana" w:hAnsi="Verdana"/>
          <w:b w:val="0"/>
          <w:bCs w:val="0"/>
          <w:sz w:val="30"/>
          <w:szCs w:val="30"/>
        </w:rPr>
        <w:t xml:space="preserve"> C</w:t>
      </w:r>
      <w:r>
        <w:rPr>
          <w:rFonts w:ascii="Verdana" w:hAnsi="Verdana"/>
          <w:b w:val="0"/>
          <w:bCs w:val="0"/>
          <w:sz w:val="30"/>
          <w:szCs w:val="30"/>
        </w:rPr>
        <w:t>ontract</w:t>
      </w:r>
      <w:bookmarkEnd w:id="38"/>
    </w:p>
    <w:p w14:paraId="10C7BA5F" w14:textId="77777777" w:rsidR="00477655" w:rsidRPr="00EB338D" w:rsidRDefault="00477655" w:rsidP="00477655">
      <w:pPr>
        <w:rPr>
          <w:rFonts w:ascii="Verdana" w:hAnsi="Verdana"/>
          <w:sz w:val="28"/>
          <w:szCs w:val="28"/>
        </w:rPr>
      </w:pPr>
    </w:p>
    <w:p w14:paraId="59457FF7" w14:textId="77777777" w:rsidR="00477655" w:rsidRPr="00EB338D" w:rsidRDefault="00477655" w:rsidP="00477655">
      <w:pPr>
        <w:rPr>
          <w:rFonts w:ascii="Verdana" w:hAnsi="Verdana"/>
          <w:sz w:val="22"/>
          <w:szCs w:val="22"/>
        </w:rPr>
      </w:pPr>
      <w:r w:rsidRPr="00EB338D">
        <w:rPr>
          <w:rFonts w:ascii="Verdana" w:hAnsi="Verdana"/>
          <w:sz w:val="22"/>
          <w:szCs w:val="22"/>
        </w:rPr>
        <w:t>Faculty/Staff Name</w:t>
      </w:r>
      <w:proofErr w:type="gramStart"/>
      <w:r w:rsidRPr="00EB338D">
        <w:rPr>
          <w:rFonts w:ascii="Verdana" w:hAnsi="Verdana"/>
          <w:sz w:val="22"/>
          <w:szCs w:val="22"/>
        </w:rPr>
        <w:t>:_</w:t>
      </w:r>
      <w:proofErr w:type="gramEnd"/>
      <w:r w:rsidRPr="00EB338D">
        <w:rPr>
          <w:rFonts w:ascii="Verdana" w:hAnsi="Verdana"/>
          <w:sz w:val="22"/>
          <w:szCs w:val="22"/>
        </w:rPr>
        <w:t>_________________________</w:t>
      </w:r>
    </w:p>
    <w:p w14:paraId="5A4AFC13" w14:textId="77777777" w:rsidR="00477655" w:rsidRPr="00EB338D" w:rsidRDefault="00477655" w:rsidP="00477655">
      <w:pPr>
        <w:rPr>
          <w:rFonts w:ascii="Verdana" w:hAnsi="Verdana"/>
          <w:sz w:val="22"/>
          <w:szCs w:val="22"/>
        </w:rPr>
      </w:pPr>
    </w:p>
    <w:p w14:paraId="09B53A79" w14:textId="77777777" w:rsidR="00477655" w:rsidRPr="00EB338D" w:rsidRDefault="00477655" w:rsidP="00477655">
      <w:pPr>
        <w:rPr>
          <w:rFonts w:ascii="Verdana" w:hAnsi="Verdana"/>
          <w:sz w:val="22"/>
          <w:szCs w:val="22"/>
        </w:rPr>
      </w:pPr>
      <w:r w:rsidRPr="00EB338D">
        <w:rPr>
          <w:rFonts w:ascii="Verdana" w:hAnsi="Verdana"/>
          <w:sz w:val="22"/>
          <w:szCs w:val="22"/>
        </w:rPr>
        <w:t>Job ID Number</w:t>
      </w:r>
      <w:proofErr w:type="gramStart"/>
      <w:r w:rsidRPr="00EB338D">
        <w:rPr>
          <w:rFonts w:ascii="Verdana" w:hAnsi="Verdana"/>
          <w:sz w:val="22"/>
          <w:szCs w:val="22"/>
        </w:rPr>
        <w:t>:_</w:t>
      </w:r>
      <w:proofErr w:type="gramEnd"/>
      <w:r w:rsidRPr="00EB338D">
        <w:rPr>
          <w:rFonts w:ascii="Verdana" w:hAnsi="Verdana"/>
          <w:sz w:val="22"/>
          <w:szCs w:val="22"/>
        </w:rPr>
        <w:t>____________________________</w:t>
      </w:r>
    </w:p>
    <w:p w14:paraId="0890F812" w14:textId="77777777" w:rsidR="00477655" w:rsidRPr="00EB338D" w:rsidRDefault="00477655" w:rsidP="00477655">
      <w:pPr>
        <w:rPr>
          <w:rFonts w:ascii="Verdana" w:hAnsi="Verdana"/>
          <w:sz w:val="22"/>
          <w:szCs w:val="22"/>
        </w:rPr>
      </w:pPr>
    </w:p>
    <w:p w14:paraId="3C898249" w14:textId="77777777" w:rsidR="00477655" w:rsidRPr="00EB338D" w:rsidRDefault="00477655" w:rsidP="00477655">
      <w:pPr>
        <w:rPr>
          <w:rFonts w:ascii="Verdana" w:hAnsi="Verdana"/>
          <w:sz w:val="22"/>
          <w:szCs w:val="22"/>
        </w:rPr>
      </w:pPr>
    </w:p>
    <w:p w14:paraId="025809C2" w14:textId="77777777" w:rsidR="00477655" w:rsidRPr="00EB338D" w:rsidRDefault="00477655" w:rsidP="00477655">
      <w:pPr>
        <w:rPr>
          <w:rFonts w:ascii="Verdana" w:hAnsi="Verdana"/>
          <w:sz w:val="22"/>
          <w:szCs w:val="22"/>
        </w:rPr>
      </w:pPr>
    </w:p>
    <w:p w14:paraId="067B05C9" w14:textId="77777777" w:rsidR="00477655" w:rsidRPr="00EB338D" w:rsidRDefault="00477655" w:rsidP="00477655">
      <w:pPr>
        <w:rPr>
          <w:rFonts w:ascii="Verdana" w:hAnsi="Verdana"/>
          <w:sz w:val="22"/>
          <w:szCs w:val="22"/>
        </w:rPr>
      </w:pPr>
      <w:r w:rsidRPr="00EB338D">
        <w:rPr>
          <w:rFonts w:ascii="Verdana" w:hAnsi="Verdana"/>
          <w:sz w:val="22"/>
          <w:szCs w:val="22"/>
        </w:rPr>
        <w:t xml:space="preserve">I, </w:t>
      </w:r>
      <w:r w:rsidRPr="00EB338D">
        <w:rPr>
          <w:rFonts w:ascii="Verdana" w:hAnsi="Verdana"/>
          <w:sz w:val="22"/>
          <w:szCs w:val="22"/>
          <w:u w:val="single"/>
        </w:rPr>
        <w:t xml:space="preserve">                                                                         </w:t>
      </w:r>
      <w:r w:rsidRPr="00EB338D">
        <w:rPr>
          <w:rFonts w:ascii="Verdana" w:hAnsi="Verdana"/>
          <w:sz w:val="22"/>
          <w:szCs w:val="22"/>
        </w:rPr>
        <w:t xml:space="preserve"> have been informed </w:t>
      </w:r>
    </w:p>
    <w:p w14:paraId="3899AD3D" w14:textId="77777777" w:rsidR="00477655" w:rsidRPr="00EB338D" w:rsidRDefault="00477655" w:rsidP="00477655">
      <w:pPr>
        <w:rPr>
          <w:rFonts w:ascii="Verdana" w:hAnsi="Verdana"/>
          <w:sz w:val="22"/>
          <w:szCs w:val="22"/>
        </w:rPr>
      </w:pPr>
      <w:proofErr w:type="gramStart"/>
      <w:r w:rsidRPr="00EB338D">
        <w:rPr>
          <w:rFonts w:ascii="Verdana" w:hAnsi="Verdana"/>
          <w:sz w:val="22"/>
          <w:szCs w:val="22"/>
        </w:rPr>
        <w:t>and</w:t>
      </w:r>
      <w:proofErr w:type="gramEnd"/>
      <w:r w:rsidRPr="00EB338D">
        <w:rPr>
          <w:rFonts w:ascii="Verdana" w:hAnsi="Verdana"/>
          <w:sz w:val="22"/>
          <w:szCs w:val="22"/>
        </w:rPr>
        <w:t xml:space="preserve"> I agree to follow all of the Biomedical Science program safety rules.</w:t>
      </w:r>
    </w:p>
    <w:p w14:paraId="7A97D6FD" w14:textId="77777777" w:rsidR="00477655" w:rsidRPr="00EB338D" w:rsidRDefault="00477655" w:rsidP="00477655">
      <w:pPr>
        <w:rPr>
          <w:rFonts w:ascii="Verdana" w:hAnsi="Verdana"/>
          <w:sz w:val="22"/>
          <w:szCs w:val="22"/>
        </w:rPr>
      </w:pPr>
      <w:r w:rsidRPr="00EB338D">
        <w:rPr>
          <w:rFonts w:ascii="Verdana" w:hAnsi="Verdana"/>
          <w:sz w:val="22"/>
          <w:szCs w:val="22"/>
        </w:rPr>
        <w:t>I realize that I must obey these rules to insure my own safety, and that of my fellow instructors and students. I will cooperate fully to maintain a safe lab environment.  I am aware that any violation of this safety contract or misbehavior on my part may result in disciplinary action.</w:t>
      </w:r>
    </w:p>
    <w:p w14:paraId="2E1F90A9" w14:textId="77777777" w:rsidR="00477655" w:rsidRPr="00EB338D" w:rsidRDefault="00477655" w:rsidP="00477655">
      <w:pPr>
        <w:rPr>
          <w:rFonts w:ascii="Verdana" w:hAnsi="Verdana"/>
          <w:sz w:val="22"/>
          <w:szCs w:val="22"/>
        </w:rPr>
      </w:pPr>
    </w:p>
    <w:p w14:paraId="0BFD7AD7" w14:textId="77777777" w:rsidR="00477655" w:rsidRPr="00EB338D" w:rsidRDefault="00477655" w:rsidP="00477655">
      <w:pPr>
        <w:rPr>
          <w:rFonts w:ascii="Verdana" w:hAnsi="Verdana"/>
          <w:sz w:val="22"/>
          <w:szCs w:val="22"/>
        </w:rPr>
      </w:pPr>
      <w:r w:rsidRPr="00EB338D">
        <w:rPr>
          <w:rFonts w:ascii="Verdana" w:hAnsi="Verdana"/>
          <w:sz w:val="22"/>
          <w:szCs w:val="22"/>
        </w:rPr>
        <w:t>Signature: _______________________________</w:t>
      </w:r>
    </w:p>
    <w:p w14:paraId="165E3C9C" w14:textId="77777777" w:rsidR="00477655" w:rsidRPr="00EB338D" w:rsidRDefault="00477655" w:rsidP="00477655">
      <w:pPr>
        <w:rPr>
          <w:rFonts w:ascii="Verdana" w:hAnsi="Verdana"/>
          <w:sz w:val="22"/>
          <w:szCs w:val="22"/>
        </w:rPr>
      </w:pPr>
    </w:p>
    <w:p w14:paraId="3847F07C" w14:textId="77777777" w:rsidR="00477655" w:rsidRPr="00EB338D" w:rsidRDefault="00477655" w:rsidP="00477655">
      <w:pPr>
        <w:rPr>
          <w:rFonts w:ascii="Verdana" w:hAnsi="Verdana"/>
          <w:sz w:val="22"/>
          <w:szCs w:val="22"/>
        </w:rPr>
      </w:pPr>
      <w:r w:rsidRPr="00EB338D">
        <w:rPr>
          <w:rFonts w:ascii="Verdana" w:hAnsi="Verdana"/>
          <w:sz w:val="22"/>
          <w:szCs w:val="22"/>
        </w:rPr>
        <w:t>Date: _______________________</w:t>
      </w:r>
    </w:p>
    <w:p w14:paraId="3AE18749" w14:textId="77777777" w:rsidR="00477655" w:rsidRPr="00EB338D" w:rsidRDefault="00477655" w:rsidP="00477655">
      <w:pPr>
        <w:rPr>
          <w:rFonts w:ascii="Verdana" w:hAnsi="Verdana"/>
          <w:sz w:val="22"/>
          <w:szCs w:val="22"/>
        </w:rPr>
      </w:pPr>
    </w:p>
    <w:p w14:paraId="790FC4DF" w14:textId="77777777" w:rsidR="00477655" w:rsidRPr="00EB338D" w:rsidRDefault="00477655" w:rsidP="00477655">
      <w:pPr>
        <w:rPr>
          <w:rFonts w:ascii="Verdana" w:hAnsi="Verdana"/>
          <w:sz w:val="22"/>
          <w:szCs w:val="22"/>
        </w:rPr>
      </w:pPr>
    </w:p>
    <w:p w14:paraId="6D00988B" w14:textId="77777777" w:rsidR="00477655" w:rsidRPr="00EB338D" w:rsidRDefault="00477655" w:rsidP="00477655">
      <w:pPr>
        <w:rPr>
          <w:rFonts w:ascii="Verdana" w:hAnsi="Verdana"/>
          <w:sz w:val="22"/>
          <w:szCs w:val="22"/>
        </w:rPr>
      </w:pPr>
    </w:p>
    <w:p w14:paraId="4AE8FE50" w14:textId="77777777" w:rsidR="00477655" w:rsidRPr="00EB338D" w:rsidRDefault="00477655" w:rsidP="00477655">
      <w:pPr>
        <w:rPr>
          <w:rFonts w:ascii="Verdana" w:hAnsi="Verdana"/>
          <w:sz w:val="22"/>
          <w:szCs w:val="22"/>
        </w:rPr>
      </w:pPr>
    </w:p>
    <w:p w14:paraId="6771199A" w14:textId="77777777" w:rsidR="00477655" w:rsidRPr="00EB338D" w:rsidRDefault="00477655" w:rsidP="00477655">
      <w:pPr>
        <w:rPr>
          <w:rFonts w:ascii="Verdana" w:hAnsi="Verdana"/>
          <w:sz w:val="22"/>
          <w:szCs w:val="22"/>
        </w:rPr>
      </w:pPr>
    </w:p>
    <w:p w14:paraId="78F02147" w14:textId="77777777" w:rsidR="00477655" w:rsidRPr="00EB338D" w:rsidRDefault="00477655" w:rsidP="00477655">
      <w:pPr>
        <w:rPr>
          <w:rFonts w:ascii="Verdana" w:hAnsi="Verdana"/>
          <w:sz w:val="22"/>
          <w:szCs w:val="22"/>
        </w:rPr>
      </w:pPr>
    </w:p>
    <w:p w14:paraId="2F39960F" w14:textId="77777777" w:rsidR="00477655" w:rsidRPr="00EB338D" w:rsidRDefault="00477655" w:rsidP="00477655">
      <w:pPr>
        <w:rPr>
          <w:rFonts w:ascii="Verdana" w:hAnsi="Verdana"/>
          <w:sz w:val="22"/>
          <w:szCs w:val="22"/>
        </w:rPr>
      </w:pPr>
    </w:p>
    <w:p w14:paraId="4F3E7B44" w14:textId="77777777" w:rsidR="0062378F" w:rsidRDefault="0062378F" w:rsidP="00477655">
      <w:pPr>
        <w:rPr>
          <w:rFonts w:ascii="Verdana" w:hAnsi="Verdana"/>
          <w:sz w:val="22"/>
          <w:szCs w:val="22"/>
        </w:rPr>
      </w:pPr>
    </w:p>
    <w:p w14:paraId="2B0BB3ED" w14:textId="77777777" w:rsidR="00EB338D" w:rsidRDefault="00EB338D" w:rsidP="00477655">
      <w:pPr>
        <w:rPr>
          <w:rFonts w:ascii="Verdana" w:hAnsi="Verdana"/>
          <w:sz w:val="22"/>
          <w:szCs w:val="22"/>
        </w:rPr>
      </w:pPr>
    </w:p>
    <w:p w14:paraId="7B0244DD" w14:textId="77777777" w:rsidR="00EB338D" w:rsidRDefault="00EB338D" w:rsidP="00477655">
      <w:pPr>
        <w:rPr>
          <w:rFonts w:ascii="Verdana" w:hAnsi="Verdana"/>
          <w:sz w:val="22"/>
          <w:szCs w:val="22"/>
        </w:rPr>
      </w:pPr>
    </w:p>
    <w:p w14:paraId="2118D437" w14:textId="77777777" w:rsidR="00EB338D" w:rsidRDefault="00EB338D" w:rsidP="00477655">
      <w:pPr>
        <w:rPr>
          <w:rFonts w:ascii="Verdana" w:hAnsi="Verdana"/>
          <w:sz w:val="22"/>
          <w:szCs w:val="22"/>
        </w:rPr>
      </w:pPr>
    </w:p>
    <w:p w14:paraId="18525051" w14:textId="21963193" w:rsidR="00EB338D" w:rsidRPr="00EB338D" w:rsidRDefault="00EB338D" w:rsidP="00477655">
      <w:pPr>
        <w:rPr>
          <w:rFonts w:ascii="Verdana" w:hAnsi="Verdana"/>
          <w:sz w:val="22"/>
          <w:szCs w:val="22"/>
        </w:rPr>
      </w:pPr>
    </w:p>
    <w:p w14:paraId="28DFEFD2" w14:textId="77777777" w:rsidR="00477655" w:rsidRPr="00EB338D" w:rsidRDefault="00477655" w:rsidP="00477655">
      <w:pPr>
        <w:rPr>
          <w:rFonts w:ascii="Verdana" w:hAnsi="Verdana"/>
          <w:sz w:val="22"/>
          <w:szCs w:val="22"/>
        </w:rPr>
      </w:pPr>
    </w:p>
    <w:p w14:paraId="32000E34" w14:textId="3A67C6DA" w:rsidR="00477655" w:rsidRPr="00EB338D" w:rsidRDefault="00477655" w:rsidP="00477655">
      <w:pPr>
        <w:rPr>
          <w:rFonts w:ascii="Verdana" w:hAnsi="Verdana"/>
          <w:sz w:val="22"/>
          <w:szCs w:val="22"/>
        </w:rPr>
      </w:pPr>
      <w:r w:rsidRPr="00EB338D">
        <w:rPr>
          <w:rFonts w:ascii="Verdana" w:hAnsi="Verdana"/>
          <w:sz w:val="22"/>
          <w:szCs w:val="22"/>
        </w:rPr>
        <w:t xml:space="preserve">Faculty/Staff Safety Contract Form                                         </w:t>
      </w:r>
      <w:r w:rsidR="0019358D">
        <w:rPr>
          <w:rFonts w:ascii="Verdana" w:hAnsi="Verdana"/>
          <w:sz w:val="22"/>
          <w:szCs w:val="22"/>
        </w:rPr>
        <w:t>21</w:t>
      </w:r>
      <w:r w:rsidR="0019358D" w:rsidRPr="00EB338D">
        <w:rPr>
          <w:rFonts w:ascii="Verdana" w:hAnsi="Verdana"/>
          <w:sz w:val="22"/>
          <w:szCs w:val="22"/>
        </w:rPr>
        <w:t xml:space="preserve"> </w:t>
      </w:r>
      <w:r w:rsidR="0019358D">
        <w:rPr>
          <w:rFonts w:ascii="Verdana" w:hAnsi="Verdana"/>
          <w:sz w:val="22"/>
          <w:szCs w:val="22"/>
        </w:rPr>
        <w:t>Sep</w:t>
      </w:r>
      <w:r w:rsidR="0019358D" w:rsidRPr="00EB338D">
        <w:rPr>
          <w:rFonts w:ascii="Verdana" w:hAnsi="Verdana"/>
          <w:sz w:val="22"/>
          <w:szCs w:val="22"/>
        </w:rPr>
        <w:t xml:space="preserve"> </w:t>
      </w:r>
      <w:r w:rsidR="0019358D">
        <w:rPr>
          <w:rFonts w:ascii="Verdana" w:hAnsi="Verdana"/>
          <w:sz w:val="22"/>
          <w:szCs w:val="22"/>
        </w:rPr>
        <w:t>2018</w:t>
      </w:r>
    </w:p>
    <w:p w14:paraId="472D9C3C" w14:textId="77777777" w:rsidR="00477655" w:rsidRPr="00EB338D" w:rsidRDefault="0019358D" w:rsidP="00477655">
      <w:pPr>
        <w:rPr>
          <w:rFonts w:ascii="Verdana" w:hAnsi="Verdana"/>
          <w:color w:val="461700"/>
          <w:sz w:val="22"/>
          <w:szCs w:val="22"/>
          <w:rtl/>
          <w:lang w:bidi="ar-QA"/>
        </w:rPr>
      </w:pPr>
      <w:r w:rsidRPr="00EB338D">
        <w:rPr>
          <w:rFonts w:ascii="Verdana" w:hAnsi="Verdana"/>
          <w:noProof/>
          <w:color w:val="461700"/>
          <w:sz w:val="22"/>
          <w:szCs w:val="22"/>
        </w:rPr>
        <mc:AlternateContent>
          <mc:Choice Requires="wps">
            <w:drawing>
              <wp:anchor distT="0" distB="0" distL="114300" distR="114300" simplePos="0" relativeHeight="251658240" behindDoc="0" locked="0" layoutInCell="1" allowOverlap="1" wp14:anchorId="57651007" wp14:editId="5B24B7C3">
                <wp:simplePos x="0" y="0"/>
                <wp:positionH relativeFrom="column">
                  <wp:posOffset>0</wp:posOffset>
                </wp:positionH>
                <wp:positionV relativeFrom="paragraph">
                  <wp:posOffset>12700</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E6565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C5BAIAABI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">
                <o:lock v:ext="edit" shapetype="f"/>
              </v:line>
            </w:pict>
          </mc:Fallback>
        </mc:AlternateContent>
      </w:r>
      <w:r w:rsidR="00477655" w:rsidRPr="00EB338D">
        <w:rPr>
          <w:rFonts w:ascii="Verdana" w:hAnsi="Verdana"/>
          <w:sz w:val="22"/>
          <w:szCs w:val="22"/>
        </w:rPr>
        <w:tab/>
      </w:r>
      <w:r w:rsidR="00477655" w:rsidRPr="00EB338D">
        <w:rPr>
          <w:rFonts w:ascii="Verdana" w:hAnsi="Verdana"/>
          <w:sz w:val="22"/>
          <w:szCs w:val="22"/>
        </w:rPr>
        <w:tab/>
      </w:r>
      <w:r w:rsidR="00477655" w:rsidRPr="00EB338D">
        <w:rPr>
          <w:rFonts w:ascii="Verdana" w:hAnsi="Verdana"/>
          <w:sz w:val="22"/>
          <w:szCs w:val="22"/>
        </w:rPr>
        <w:tab/>
      </w:r>
    </w:p>
    <w:p w14:paraId="3BCF7E3E" w14:textId="77777777" w:rsidR="00477655" w:rsidRPr="00EB338D" w:rsidRDefault="00477655" w:rsidP="00477655">
      <w:pPr>
        <w:rPr>
          <w:rFonts w:ascii="Verdana" w:hAnsi="Verdana"/>
          <w:color w:val="742700"/>
          <w:sz w:val="16"/>
          <w:szCs w:val="16"/>
          <w:lang w:bidi="ar-QA"/>
        </w:rPr>
      </w:pPr>
      <w:r w:rsidRPr="00EB338D">
        <w:rPr>
          <w:rFonts w:ascii="Verdana" w:hAnsi="Verdana"/>
          <w:color w:val="742700"/>
          <w:sz w:val="16"/>
          <w:szCs w:val="16"/>
          <w:lang w:bidi="ar-QA"/>
        </w:rPr>
        <w:t>Tel: (+974) 4851890/1</w:t>
      </w:r>
      <w:r w:rsidRPr="00EB338D">
        <w:rPr>
          <w:rFonts w:ascii="Verdana" w:hAnsi="Verdana"/>
          <w:color w:val="742700"/>
          <w:sz w:val="16"/>
          <w:szCs w:val="16"/>
          <w:lang w:bidi="ar-QA"/>
        </w:rPr>
        <w:tab/>
        <w:t>Fax: (+974) 4931351</w:t>
      </w:r>
      <w:r w:rsidRPr="00EB338D">
        <w:rPr>
          <w:rFonts w:ascii="Verdana" w:hAnsi="Verdana"/>
          <w:color w:val="742700"/>
          <w:sz w:val="16"/>
          <w:szCs w:val="16"/>
          <w:lang w:bidi="ar-QA"/>
        </w:rPr>
        <w:tab/>
      </w:r>
      <w:r w:rsidRPr="00EB338D">
        <w:rPr>
          <w:rFonts w:ascii="Verdana" w:hAnsi="Verdana"/>
          <w:color w:val="742700"/>
          <w:sz w:val="16"/>
          <w:szCs w:val="16"/>
          <w:lang w:bidi="ar-QA"/>
        </w:rPr>
        <w:tab/>
      </w:r>
      <w:r w:rsidR="00EB338D">
        <w:rPr>
          <w:rFonts w:ascii="Verdana" w:hAnsi="Verdana"/>
          <w:color w:val="742700"/>
          <w:sz w:val="16"/>
          <w:szCs w:val="16"/>
          <w:lang w:bidi="ar-QA"/>
        </w:rPr>
        <w:tab/>
      </w:r>
      <w:r w:rsidR="00EB338D">
        <w:rPr>
          <w:rFonts w:ascii="Verdana" w:hAnsi="Verdana"/>
          <w:color w:val="742700"/>
          <w:sz w:val="16"/>
          <w:szCs w:val="16"/>
          <w:lang w:bidi="ar-QA"/>
        </w:rPr>
        <w:tab/>
      </w:r>
      <w:r w:rsidRPr="00EB338D">
        <w:rPr>
          <w:rFonts w:ascii="Verdana" w:hAnsi="Verdana"/>
          <w:color w:val="742700"/>
          <w:sz w:val="16"/>
          <w:szCs w:val="16"/>
          <w:lang w:bidi="ar-QA"/>
        </w:rPr>
        <w:t>email: health@qu.edu.qa</w:t>
      </w:r>
      <w:r w:rsidRPr="00EB338D">
        <w:rPr>
          <w:rFonts w:ascii="Verdana" w:hAnsi="Verdana"/>
          <w:color w:val="742700"/>
          <w:sz w:val="16"/>
          <w:szCs w:val="16"/>
          <w:lang w:bidi="ar-QA"/>
        </w:rPr>
        <w:tab/>
      </w:r>
      <w:r w:rsidRPr="00EB338D">
        <w:rPr>
          <w:rFonts w:ascii="Verdana" w:hAnsi="Verdana"/>
          <w:color w:val="742700"/>
          <w:sz w:val="16"/>
          <w:szCs w:val="16"/>
          <w:lang w:bidi="ar-QA"/>
        </w:rPr>
        <w:tab/>
      </w:r>
    </w:p>
    <w:p w14:paraId="222ADF33" w14:textId="77777777" w:rsidR="001F59A9" w:rsidRDefault="001F59A9" w:rsidP="001F59A9">
      <w:pPr>
        <w:autoSpaceDE w:val="0"/>
        <w:autoSpaceDN w:val="0"/>
        <w:adjustRightInd w:val="0"/>
        <w:outlineLvl w:val="1"/>
        <w:rPr>
          <w:rFonts w:ascii="Verdana" w:hAnsi="Verdana"/>
          <w:sz w:val="30"/>
          <w:szCs w:val="30"/>
        </w:rPr>
        <w:sectPr w:rsidR="001F59A9" w:rsidSect="0040228C">
          <w:type w:val="continuous"/>
          <w:pgSz w:w="12240" w:h="15840"/>
          <w:pgMar w:top="1440" w:right="1800" w:bottom="1440" w:left="1800" w:header="720" w:footer="720" w:gutter="0"/>
          <w:pgNumType w:fmt="lowerRoman" w:start="1"/>
          <w:cols w:space="720"/>
          <w:docGrid w:linePitch="360"/>
        </w:sectPr>
      </w:pPr>
    </w:p>
    <w:p w14:paraId="61C176BA" w14:textId="77777777" w:rsidR="00BD0E8A" w:rsidRPr="00BD0E8A" w:rsidRDefault="0019358D" w:rsidP="00BD0E8A">
      <w:pPr>
        <w:pStyle w:val="Heading1"/>
        <w:rPr>
          <w:rFonts w:ascii="Verdana" w:hAnsi="Verdana"/>
          <w:b w:val="0"/>
          <w:bCs w:val="0"/>
          <w:sz w:val="30"/>
          <w:szCs w:val="30"/>
        </w:rPr>
      </w:pPr>
      <w:bookmarkStart w:id="39" w:name="_Toc526933782"/>
      <w:r>
        <w:rPr>
          <w:rFonts w:ascii="Verdana" w:hAnsi="Verdana"/>
          <w:noProof/>
          <w:sz w:val="30"/>
          <w:szCs w:val="30"/>
        </w:rPr>
        <w:lastRenderedPageBreak/>
        <w:drawing>
          <wp:anchor distT="0" distB="0" distL="114300" distR="114300" simplePos="0" relativeHeight="251660288" behindDoc="0" locked="0" layoutInCell="1" allowOverlap="1" wp14:anchorId="2AAA9EEA" wp14:editId="6E9F4023">
            <wp:simplePos x="0" y="0"/>
            <wp:positionH relativeFrom="column">
              <wp:posOffset>4457700</wp:posOffset>
            </wp:positionH>
            <wp:positionV relativeFrom="paragraph">
              <wp:posOffset>-228600</wp:posOffset>
            </wp:positionV>
            <wp:extent cx="796925" cy="77216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2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E8A" w:rsidRPr="00BD0E8A">
        <w:rPr>
          <w:rFonts w:ascii="Verdana" w:hAnsi="Verdana"/>
          <w:b w:val="0"/>
          <w:bCs w:val="0"/>
          <w:sz w:val="30"/>
          <w:szCs w:val="30"/>
        </w:rPr>
        <w:t>General Safety Checklist for Laboratories</w:t>
      </w:r>
      <w:bookmarkEnd w:id="39"/>
      <w:r w:rsidR="00BD0E8A" w:rsidRPr="00BD0E8A">
        <w:rPr>
          <w:rFonts w:ascii="Verdana" w:hAnsi="Verdana"/>
          <w:b w:val="0"/>
          <w:bCs w:val="0"/>
          <w:sz w:val="30"/>
          <w:szCs w:val="30"/>
        </w:rPr>
        <w:t xml:space="preserve"> </w:t>
      </w:r>
    </w:p>
    <w:p w14:paraId="55F4972F" w14:textId="77777777" w:rsidR="00BD0E8A" w:rsidRDefault="00BD0E8A" w:rsidP="00BD0E8A">
      <w:pPr>
        <w:autoSpaceDE w:val="0"/>
        <w:autoSpaceDN w:val="0"/>
        <w:adjustRightInd w:val="0"/>
        <w:rPr>
          <w:rFonts w:ascii="Verdana" w:hAnsi="Verdana" w:cs="Arial"/>
          <w:b/>
          <w:bCs/>
          <w:color w:val="000000"/>
          <w:sz w:val="19"/>
          <w:szCs w:val="19"/>
        </w:rPr>
      </w:pPr>
    </w:p>
    <w:p w14:paraId="2358C935" w14:textId="77777777" w:rsidR="00BD0E8A" w:rsidRPr="00F973EF" w:rsidRDefault="00BD0E8A" w:rsidP="00BD0E8A">
      <w:pPr>
        <w:autoSpaceDE w:val="0"/>
        <w:autoSpaceDN w:val="0"/>
        <w:adjustRightInd w:val="0"/>
        <w:rPr>
          <w:rFonts w:ascii="Verdana" w:hAnsi="Verdana" w:cs="Arial"/>
          <w:color w:val="000000"/>
          <w:sz w:val="19"/>
          <w:szCs w:val="19"/>
        </w:rPr>
      </w:pPr>
      <w:r w:rsidRPr="00F973EF">
        <w:rPr>
          <w:rFonts w:ascii="Verdana" w:hAnsi="Verdana" w:cs="Arial"/>
          <w:b/>
          <w:bCs/>
          <w:color w:val="000000"/>
          <w:sz w:val="19"/>
          <w:szCs w:val="19"/>
        </w:rPr>
        <w:t xml:space="preserve">Students should take the initiative to locate or ask the </w:t>
      </w:r>
      <w:r>
        <w:rPr>
          <w:rFonts w:ascii="Verdana" w:hAnsi="Verdana" w:cs="Arial"/>
          <w:b/>
          <w:bCs/>
          <w:color w:val="000000"/>
          <w:sz w:val="19"/>
          <w:szCs w:val="19"/>
        </w:rPr>
        <w:t>instructor</w:t>
      </w:r>
      <w:r w:rsidRPr="00F973EF">
        <w:rPr>
          <w:rFonts w:ascii="Verdana" w:hAnsi="Verdana" w:cs="Arial"/>
          <w:b/>
          <w:bCs/>
          <w:color w:val="000000"/>
          <w:sz w:val="19"/>
          <w:szCs w:val="19"/>
        </w:rPr>
        <w:t xml:space="preserve"> about the following safety items in every laboratory they work in</w:t>
      </w:r>
      <w:r>
        <w:rPr>
          <w:rFonts w:ascii="Verdana" w:hAnsi="Verdana" w:cs="Arial"/>
          <w:b/>
          <w:bCs/>
          <w:i/>
          <w:iCs/>
          <w:color w:val="000000"/>
          <w:sz w:val="19"/>
          <w:szCs w:val="19"/>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400"/>
      </w:tblGrid>
      <w:tr w:rsidR="00BD0E8A" w:rsidRPr="00651AEE" w14:paraId="47E4480B" w14:textId="77777777" w:rsidTr="00651AEE">
        <w:trPr>
          <w:trHeight w:val="233"/>
        </w:trPr>
        <w:tc>
          <w:tcPr>
            <w:tcW w:w="8568" w:type="dxa"/>
            <w:gridSpan w:val="2"/>
            <w:tcBorders>
              <w:top w:val="single" w:sz="4" w:space="0" w:color="auto"/>
              <w:left w:val="single" w:sz="4" w:space="0" w:color="auto"/>
              <w:bottom w:val="single" w:sz="4" w:space="0" w:color="auto"/>
              <w:right w:val="single" w:sz="4" w:space="0" w:color="auto"/>
            </w:tcBorders>
          </w:tcPr>
          <w:p w14:paraId="202BB5A5" w14:textId="77777777" w:rsidR="00BD0E8A" w:rsidRPr="00651AEE" w:rsidRDefault="00BD0E8A" w:rsidP="001320F9">
            <w:pPr>
              <w:rPr>
                <w:rFonts w:ascii="Verdana" w:hAnsi="Verdana"/>
                <w:sz w:val="19"/>
                <w:szCs w:val="19"/>
              </w:rPr>
            </w:pPr>
            <w:r w:rsidRPr="00651AEE">
              <w:rPr>
                <w:rFonts w:ascii="Verdana" w:hAnsi="Verdana"/>
                <w:sz w:val="19"/>
                <w:szCs w:val="19"/>
              </w:rPr>
              <w:t xml:space="preserve">Course:                </w:t>
            </w:r>
            <w:r w:rsidR="00C0273E" w:rsidRPr="00651AEE">
              <w:rPr>
                <w:rFonts w:ascii="Verdana" w:hAnsi="Verdana"/>
                <w:sz w:val="19"/>
                <w:szCs w:val="19"/>
              </w:rPr>
              <w:t xml:space="preserve">                   </w:t>
            </w:r>
            <w:r w:rsidRPr="00651AEE">
              <w:rPr>
                <w:rFonts w:ascii="Verdana" w:hAnsi="Verdana"/>
                <w:sz w:val="19"/>
                <w:szCs w:val="19"/>
              </w:rPr>
              <w:t xml:space="preserve">Room Number:          </w:t>
            </w:r>
            <w:r w:rsidR="00C0273E" w:rsidRPr="00651AEE">
              <w:rPr>
                <w:rFonts w:ascii="Verdana" w:hAnsi="Verdana"/>
                <w:sz w:val="19"/>
                <w:szCs w:val="19"/>
              </w:rPr>
              <w:t xml:space="preserve">        </w:t>
            </w:r>
            <w:r w:rsidRPr="00651AEE">
              <w:rPr>
                <w:rFonts w:ascii="Verdana" w:hAnsi="Verdana"/>
                <w:sz w:val="19"/>
                <w:szCs w:val="19"/>
              </w:rPr>
              <w:t xml:space="preserve">Date:                                                  </w:t>
            </w:r>
          </w:p>
        </w:tc>
      </w:tr>
      <w:tr w:rsidR="00BD0E8A" w:rsidRPr="00651AEE" w14:paraId="3009E10A" w14:textId="77777777" w:rsidTr="00651AEE">
        <w:trPr>
          <w:trHeight w:val="332"/>
        </w:trPr>
        <w:tc>
          <w:tcPr>
            <w:tcW w:w="3168" w:type="dxa"/>
            <w:tcBorders>
              <w:top w:val="single" w:sz="4" w:space="0" w:color="auto"/>
              <w:left w:val="single" w:sz="4" w:space="0" w:color="auto"/>
            </w:tcBorders>
            <w:shd w:val="clear" w:color="auto" w:fill="C0C0C0"/>
          </w:tcPr>
          <w:p w14:paraId="1BACA451" w14:textId="77777777" w:rsidR="00BD0E8A" w:rsidRPr="00651AEE" w:rsidRDefault="00BD0E8A" w:rsidP="001320F9">
            <w:pPr>
              <w:rPr>
                <w:rFonts w:ascii="Verdana" w:hAnsi="Verdana"/>
                <w:sz w:val="19"/>
                <w:szCs w:val="19"/>
              </w:rPr>
            </w:pPr>
            <w:r w:rsidRPr="00651AEE">
              <w:rPr>
                <w:rFonts w:ascii="Verdana" w:hAnsi="Verdana"/>
                <w:sz w:val="19"/>
                <w:szCs w:val="19"/>
              </w:rPr>
              <w:t>Item:</w:t>
            </w:r>
          </w:p>
        </w:tc>
        <w:tc>
          <w:tcPr>
            <w:tcW w:w="5400" w:type="dxa"/>
            <w:tcBorders>
              <w:top w:val="single" w:sz="4" w:space="0" w:color="auto"/>
              <w:right w:val="single" w:sz="4" w:space="0" w:color="auto"/>
            </w:tcBorders>
            <w:shd w:val="clear" w:color="auto" w:fill="C0C0C0"/>
          </w:tcPr>
          <w:p w14:paraId="4928747E" w14:textId="77777777" w:rsidR="00BD0E8A" w:rsidRPr="00651AEE" w:rsidRDefault="00BD0E8A" w:rsidP="001320F9">
            <w:pPr>
              <w:rPr>
                <w:rFonts w:ascii="Verdana" w:hAnsi="Verdana"/>
                <w:sz w:val="19"/>
                <w:szCs w:val="19"/>
              </w:rPr>
            </w:pPr>
            <w:r w:rsidRPr="00651AEE">
              <w:rPr>
                <w:rFonts w:ascii="Verdana" w:hAnsi="Verdana"/>
                <w:sz w:val="19"/>
                <w:szCs w:val="19"/>
              </w:rPr>
              <w:t>Description of Location or Information About:</w:t>
            </w:r>
          </w:p>
        </w:tc>
      </w:tr>
      <w:tr w:rsidR="00BD0E8A" w:rsidRPr="00651AEE" w14:paraId="66223584" w14:textId="77777777" w:rsidTr="00651AEE">
        <w:trPr>
          <w:trHeight w:val="208"/>
        </w:trPr>
        <w:tc>
          <w:tcPr>
            <w:tcW w:w="3168" w:type="dxa"/>
            <w:tcBorders>
              <w:left w:val="single" w:sz="4" w:space="0" w:color="auto"/>
            </w:tcBorders>
            <w:shd w:val="clear" w:color="auto" w:fill="C0C0C0"/>
          </w:tcPr>
          <w:p w14:paraId="060AF941"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Fire Safety:</w:t>
            </w:r>
          </w:p>
        </w:tc>
        <w:tc>
          <w:tcPr>
            <w:tcW w:w="5400" w:type="dxa"/>
            <w:tcBorders>
              <w:right w:val="single" w:sz="4" w:space="0" w:color="auto"/>
            </w:tcBorders>
            <w:shd w:val="clear" w:color="auto" w:fill="C0C0C0"/>
          </w:tcPr>
          <w:p w14:paraId="6E08E410" w14:textId="77777777" w:rsidR="00BD0E8A" w:rsidRPr="00651AEE" w:rsidRDefault="00BD0E8A" w:rsidP="001320F9">
            <w:pPr>
              <w:rPr>
                <w:rFonts w:ascii="Verdana" w:hAnsi="Verdana"/>
                <w:sz w:val="19"/>
                <w:szCs w:val="19"/>
              </w:rPr>
            </w:pPr>
          </w:p>
        </w:tc>
      </w:tr>
      <w:tr w:rsidR="00BD0E8A" w:rsidRPr="00651AEE" w14:paraId="3BDB1B67" w14:textId="77777777" w:rsidTr="00651AEE">
        <w:trPr>
          <w:trHeight w:val="188"/>
        </w:trPr>
        <w:tc>
          <w:tcPr>
            <w:tcW w:w="3168" w:type="dxa"/>
            <w:tcBorders>
              <w:left w:val="single" w:sz="4" w:space="0" w:color="auto"/>
            </w:tcBorders>
          </w:tcPr>
          <w:p w14:paraId="496C04F6"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Alarm pull stations </w:t>
            </w:r>
          </w:p>
        </w:tc>
        <w:tc>
          <w:tcPr>
            <w:tcW w:w="5400" w:type="dxa"/>
            <w:tcBorders>
              <w:right w:val="single" w:sz="4" w:space="0" w:color="auto"/>
            </w:tcBorders>
          </w:tcPr>
          <w:p w14:paraId="50071C72" w14:textId="77777777" w:rsidR="00BD0E8A" w:rsidRPr="00651AEE" w:rsidRDefault="00BD0E8A" w:rsidP="001320F9">
            <w:pPr>
              <w:rPr>
                <w:rFonts w:ascii="Verdana" w:hAnsi="Verdana"/>
                <w:sz w:val="19"/>
                <w:szCs w:val="19"/>
              </w:rPr>
            </w:pPr>
          </w:p>
        </w:tc>
      </w:tr>
      <w:tr w:rsidR="00BD0E8A" w:rsidRPr="00651AEE" w14:paraId="37EB2C47" w14:textId="77777777" w:rsidTr="00651AEE">
        <w:trPr>
          <w:trHeight w:val="283"/>
        </w:trPr>
        <w:tc>
          <w:tcPr>
            <w:tcW w:w="3168" w:type="dxa"/>
            <w:tcBorders>
              <w:left w:val="single" w:sz="4" w:space="0" w:color="auto"/>
            </w:tcBorders>
          </w:tcPr>
          <w:p w14:paraId="5FB71E06"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Emergency telephone numbers </w:t>
            </w:r>
          </w:p>
        </w:tc>
        <w:tc>
          <w:tcPr>
            <w:tcW w:w="5400" w:type="dxa"/>
            <w:tcBorders>
              <w:right w:val="single" w:sz="4" w:space="0" w:color="auto"/>
            </w:tcBorders>
          </w:tcPr>
          <w:p w14:paraId="0F07C3B2" w14:textId="77777777" w:rsidR="00BD0E8A" w:rsidRPr="00651AEE" w:rsidRDefault="00BD0E8A" w:rsidP="001320F9">
            <w:pPr>
              <w:rPr>
                <w:rFonts w:ascii="Verdana" w:hAnsi="Verdana"/>
                <w:sz w:val="19"/>
                <w:szCs w:val="19"/>
              </w:rPr>
            </w:pPr>
          </w:p>
        </w:tc>
      </w:tr>
      <w:tr w:rsidR="00BD0E8A" w:rsidRPr="00651AEE" w14:paraId="754C01E6" w14:textId="77777777" w:rsidTr="00651AEE">
        <w:trPr>
          <w:trHeight w:val="283"/>
        </w:trPr>
        <w:tc>
          <w:tcPr>
            <w:tcW w:w="3168" w:type="dxa"/>
            <w:tcBorders>
              <w:left w:val="single" w:sz="4" w:space="0" w:color="auto"/>
            </w:tcBorders>
          </w:tcPr>
          <w:p w14:paraId="540E6480"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Fire extinguishers </w:t>
            </w:r>
          </w:p>
        </w:tc>
        <w:tc>
          <w:tcPr>
            <w:tcW w:w="5400" w:type="dxa"/>
            <w:tcBorders>
              <w:right w:val="single" w:sz="4" w:space="0" w:color="auto"/>
            </w:tcBorders>
          </w:tcPr>
          <w:p w14:paraId="473271FE" w14:textId="77777777" w:rsidR="00BD0E8A" w:rsidRPr="00651AEE" w:rsidRDefault="00BD0E8A" w:rsidP="001320F9">
            <w:pPr>
              <w:rPr>
                <w:rFonts w:ascii="Verdana" w:hAnsi="Verdana"/>
                <w:sz w:val="19"/>
                <w:szCs w:val="19"/>
              </w:rPr>
            </w:pPr>
          </w:p>
        </w:tc>
      </w:tr>
      <w:tr w:rsidR="00BD0E8A" w:rsidRPr="00651AEE" w14:paraId="5D91942E" w14:textId="77777777" w:rsidTr="00651AEE">
        <w:trPr>
          <w:trHeight w:val="283"/>
        </w:trPr>
        <w:tc>
          <w:tcPr>
            <w:tcW w:w="3168" w:type="dxa"/>
            <w:tcBorders>
              <w:left w:val="single" w:sz="4" w:space="0" w:color="auto"/>
            </w:tcBorders>
          </w:tcPr>
          <w:p w14:paraId="7FF1D295"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Fire blankets </w:t>
            </w:r>
          </w:p>
        </w:tc>
        <w:tc>
          <w:tcPr>
            <w:tcW w:w="5400" w:type="dxa"/>
            <w:tcBorders>
              <w:right w:val="single" w:sz="4" w:space="0" w:color="auto"/>
            </w:tcBorders>
          </w:tcPr>
          <w:p w14:paraId="7B288C0C" w14:textId="77777777" w:rsidR="00BD0E8A" w:rsidRPr="00651AEE" w:rsidRDefault="00BD0E8A" w:rsidP="001320F9">
            <w:pPr>
              <w:rPr>
                <w:rFonts w:ascii="Verdana" w:hAnsi="Verdana"/>
                <w:sz w:val="19"/>
                <w:szCs w:val="19"/>
              </w:rPr>
            </w:pPr>
          </w:p>
        </w:tc>
      </w:tr>
      <w:tr w:rsidR="00BD0E8A" w:rsidRPr="00651AEE" w14:paraId="11973927" w14:textId="77777777" w:rsidTr="00651AEE">
        <w:trPr>
          <w:trHeight w:val="323"/>
        </w:trPr>
        <w:tc>
          <w:tcPr>
            <w:tcW w:w="3168" w:type="dxa"/>
            <w:tcBorders>
              <w:left w:val="single" w:sz="4" w:space="0" w:color="auto"/>
            </w:tcBorders>
          </w:tcPr>
          <w:p w14:paraId="34EE913D"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Emergency exit plans </w:t>
            </w:r>
          </w:p>
        </w:tc>
        <w:tc>
          <w:tcPr>
            <w:tcW w:w="5400" w:type="dxa"/>
            <w:tcBorders>
              <w:right w:val="single" w:sz="4" w:space="0" w:color="auto"/>
            </w:tcBorders>
          </w:tcPr>
          <w:p w14:paraId="3F46938C" w14:textId="77777777" w:rsidR="00BD0E8A" w:rsidRPr="00651AEE" w:rsidRDefault="00BD0E8A" w:rsidP="001320F9">
            <w:pPr>
              <w:rPr>
                <w:rFonts w:ascii="Verdana" w:hAnsi="Verdana"/>
                <w:sz w:val="19"/>
                <w:szCs w:val="19"/>
              </w:rPr>
            </w:pPr>
          </w:p>
        </w:tc>
      </w:tr>
      <w:tr w:rsidR="00BD0E8A" w:rsidRPr="00651AEE" w14:paraId="7D2B9746" w14:textId="77777777" w:rsidTr="00651AEE">
        <w:trPr>
          <w:trHeight w:val="283"/>
        </w:trPr>
        <w:tc>
          <w:tcPr>
            <w:tcW w:w="3168" w:type="dxa"/>
            <w:tcBorders>
              <w:left w:val="single" w:sz="4" w:space="0" w:color="auto"/>
            </w:tcBorders>
            <w:shd w:val="clear" w:color="auto" w:fill="C0C0C0"/>
          </w:tcPr>
          <w:p w14:paraId="71785818" w14:textId="77777777" w:rsidR="00BD0E8A" w:rsidRPr="00651AEE" w:rsidRDefault="00BD0E8A" w:rsidP="001320F9">
            <w:pPr>
              <w:rPr>
                <w:rFonts w:ascii="Verdana" w:hAnsi="Verdana"/>
                <w:sz w:val="19"/>
                <w:szCs w:val="19"/>
              </w:rPr>
            </w:pPr>
            <w:r w:rsidRPr="00651AEE">
              <w:rPr>
                <w:rFonts w:ascii="Verdana" w:hAnsi="Verdana"/>
                <w:sz w:val="19"/>
                <w:szCs w:val="19"/>
              </w:rPr>
              <w:t>Lab Waste:</w:t>
            </w:r>
          </w:p>
        </w:tc>
        <w:tc>
          <w:tcPr>
            <w:tcW w:w="5400" w:type="dxa"/>
            <w:tcBorders>
              <w:right w:val="single" w:sz="4" w:space="0" w:color="auto"/>
            </w:tcBorders>
            <w:shd w:val="clear" w:color="auto" w:fill="C0C0C0"/>
          </w:tcPr>
          <w:p w14:paraId="30D88323" w14:textId="77777777" w:rsidR="00BD0E8A" w:rsidRPr="00651AEE" w:rsidRDefault="00BD0E8A" w:rsidP="001320F9">
            <w:pPr>
              <w:rPr>
                <w:rFonts w:ascii="Verdana" w:hAnsi="Verdana"/>
                <w:sz w:val="19"/>
                <w:szCs w:val="19"/>
              </w:rPr>
            </w:pPr>
          </w:p>
        </w:tc>
      </w:tr>
      <w:tr w:rsidR="00BD0E8A" w:rsidRPr="00651AEE" w14:paraId="16A8D76C" w14:textId="77777777" w:rsidTr="00651AEE">
        <w:trPr>
          <w:trHeight w:val="283"/>
        </w:trPr>
        <w:tc>
          <w:tcPr>
            <w:tcW w:w="3168" w:type="dxa"/>
            <w:tcBorders>
              <w:left w:val="single" w:sz="4" w:space="0" w:color="auto"/>
            </w:tcBorders>
          </w:tcPr>
          <w:p w14:paraId="0C57562A"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Bulk blood (&gt;20cc per item) </w:t>
            </w:r>
          </w:p>
        </w:tc>
        <w:tc>
          <w:tcPr>
            <w:tcW w:w="5400" w:type="dxa"/>
            <w:tcBorders>
              <w:right w:val="single" w:sz="4" w:space="0" w:color="auto"/>
            </w:tcBorders>
          </w:tcPr>
          <w:p w14:paraId="0D9134F2" w14:textId="77777777" w:rsidR="00BD0E8A" w:rsidRPr="00651AEE" w:rsidRDefault="00BD0E8A" w:rsidP="001320F9">
            <w:pPr>
              <w:rPr>
                <w:rFonts w:ascii="Verdana" w:hAnsi="Verdana"/>
                <w:sz w:val="19"/>
                <w:szCs w:val="19"/>
              </w:rPr>
            </w:pPr>
          </w:p>
        </w:tc>
      </w:tr>
      <w:tr w:rsidR="00BD0E8A" w:rsidRPr="00651AEE" w14:paraId="077F09CF" w14:textId="77777777" w:rsidTr="00651AEE">
        <w:trPr>
          <w:trHeight w:val="283"/>
        </w:trPr>
        <w:tc>
          <w:tcPr>
            <w:tcW w:w="3168" w:type="dxa"/>
            <w:tcBorders>
              <w:left w:val="single" w:sz="4" w:space="0" w:color="auto"/>
            </w:tcBorders>
          </w:tcPr>
          <w:p w14:paraId="665D03DA"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Sharps containers </w:t>
            </w:r>
          </w:p>
        </w:tc>
        <w:tc>
          <w:tcPr>
            <w:tcW w:w="5400" w:type="dxa"/>
            <w:tcBorders>
              <w:right w:val="single" w:sz="4" w:space="0" w:color="auto"/>
            </w:tcBorders>
          </w:tcPr>
          <w:p w14:paraId="1969B630" w14:textId="77777777" w:rsidR="00BD0E8A" w:rsidRPr="00651AEE" w:rsidRDefault="00BD0E8A" w:rsidP="001320F9">
            <w:pPr>
              <w:rPr>
                <w:rFonts w:ascii="Verdana" w:hAnsi="Verdana"/>
                <w:sz w:val="19"/>
                <w:szCs w:val="19"/>
              </w:rPr>
            </w:pPr>
          </w:p>
        </w:tc>
      </w:tr>
      <w:tr w:rsidR="00BD0E8A" w:rsidRPr="00651AEE" w14:paraId="4439ECD3" w14:textId="77777777" w:rsidTr="00651AEE">
        <w:trPr>
          <w:trHeight w:val="283"/>
        </w:trPr>
        <w:tc>
          <w:tcPr>
            <w:tcW w:w="3168" w:type="dxa"/>
            <w:tcBorders>
              <w:left w:val="single" w:sz="4" w:space="0" w:color="auto"/>
            </w:tcBorders>
          </w:tcPr>
          <w:p w14:paraId="2FA810C8"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Biohazard waste boxes/red bags </w:t>
            </w:r>
          </w:p>
        </w:tc>
        <w:tc>
          <w:tcPr>
            <w:tcW w:w="5400" w:type="dxa"/>
            <w:tcBorders>
              <w:right w:val="single" w:sz="4" w:space="0" w:color="auto"/>
            </w:tcBorders>
          </w:tcPr>
          <w:p w14:paraId="5D98A68A" w14:textId="77777777" w:rsidR="00BD0E8A" w:rsidRPr="00651AEE" w:rsidRDefault="00BD0E8A" w:rsidP="001320F9">
            <w:pPr>
              <w:rPr>
                <w:rFonts w:ascii="Verdana" w:hAnsi="Verdana"/>
                <w:sz w:val="19"/>
                <w:szCs w:val="19"/>
              </w:rPr>
            </w:pPr>
          </w:p>
        </w:tc>
      </w:tr>
      <w:tr w:rsidR="00BD0E8A" w:rsidRPr="00651AEE" w14:paraId="509F7F75" w14:textId="77777777" w:rsidTr="00651AEE">
        <w:trPr>
          <w:trHeight w:val="283"/>
        </w:trPr>
        <w:tc>
          <w:tcPr>
            <w:tcW w:w="3168" w:type="dxa"/>
            <w:tcBorders>
              <w:left w:val="single" w:sz="4" w:space="0" w:color="auto"/>
            </w:tcBorders>
          </w:tcPr>
          <w:p w14:paraId="7D3F3BAE"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Chemical waste </w:t>
            </w:r>
          </w:p>
        </w:tc>
        <w:tc>
          <w:tcPr>
            <w:tcW w:w="5400" w:type="dxa"/>
            <w:tcBorders>
              <w:right w:val="single" w:sz="4" w:space="0" w:color="auto"/>
            </w:tcBorders>
          </w:tcPr>
          <w:p w14:paraId="7DE18B07" w14:textId="77777777" w:rsidR="00BD0E8A" w:rsidRPr="00651AEE" w:rsidRDefault="00BD0E8A" w:rsidP="001320F9">
            <w:pPr>
              <w:rPr>
                <w:rFonts w:ascii="Verdana" w:hAnsi="Verdana"/>
                <w:sz w:val="19"/>
                <w:szCs w:val="19"/>
              </w:rPr>
            </w:pPr>
          </w:p>
        </w:tc>
      </w:tr>
      <w:tr w:rsidR="00BD0E8A" w:rsidRPr="00651AEE" w14:paraId="024836F9" w14:textId="77777777" w:rsidTr="00651AEE">
        <w:trPr>
          <w:trHeight w:val="283"/>
        </w:trPr>
        <w:tc>
          <w:tcPr>
            <w:tcW w:w="3168" w:type="dxa"/>
            <w:tcBorders>
              <w:left w:val="single" w:sz="4" w:space="0" w:color="auto"/>
            </w:tcBorders>
          </w:tcPr>
          <w:p w14:paraId="11E98559"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Broken glass waste (non-biohazard) </w:t>
            </w:r>
          </w:p>
        </w:tc>
        <w:tc>
          <w:tcPr>
            <w:tcW w:w="5400" w:type="dxa"/>
            <w:tcBorders>
              <w:right w:val="single" w:sz="4" w:space="0" w:color="auto"/>
            </w:tcBorders>
          </w:tcPr>
          <w:p w14:paraId="46AD52A4" w14:textId="77777777" w:rsidR="00BD0E8A" w:rsidRPr="00651AEE" w:rsidRDefault="00BD0E8A" w:rsidP="001320F9">
            <w:pPr>
              <w:rPr>
                <w:rFonts w:ascii="Verdana" w:hAnsi="Verdana"/>
                <w:sz w:val="19"/>
                <w:szCs w:val="19"/>
              </w:rPr>
            </w:pPr>
          </w:p>
        </w:tc>
      </w:tr>
      <w:tr w:rsidR="00BD0E8A" w:rsidRPr="00651AEE" w14:paraId="6A491E79" w14:textId="77777777" w:rsidTr="00651AEE">
        <w:trPr>
          <w:trHeight w:val="283"/>
        </w:trPr>
        <w:tc>
          <w:tcPr>
            <w:tcW w:w="3168" w:type="dxa"/>
            <w:tcBorders>
              <w:left w:val="single" w:sz="4" w:space="0" w:color="auto"/>
            </w:tcBorders>
          </w:tcPr>
          <w:p w14:paraId="27719652"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Regular trash bins </w:t>
            </w:r>
          </w:p>
        </w:tc>
        <w:tc>
          <w:tcPr>
            <w:tcW w:w="5400" w:type="dxa"/>
            <w:tcBorders>
              <w:right w:val="single" w:sz="4" w:space="0" w:color="auto"/>
            </w:tcBorders>
          </w:tcPr>
          <w:p w14:paraId="4BA0938B" w14:textId="77777777" w:rsidR="00BD0E8A" w:rsidRPr="00651AEE" w:rsidRDefault="00BD0E8A" w:rsidP="001320F9">
            <w:pPr>
              <w:rPr>
                <w:rFonts w:ascii="Verdana" w:hAnsi="Verdana"/>
                <w:sz w:val="19"/>
                <w:szCs w:val="19"/>
              </w:rPr>
            </w:pPr>
          </w:p>
        </w:tc>
      </w:tr>
      <w:tr w:rsidR="00BD0E8A" w:rsidRPr="00651AEE" w14:paraId="32860F05" w14:textId="77777777" w:rsidTr="00651AEE">
        <w:trPr>
          <w:trHeight w:val="283"/>
        </w:trPr>
        <w:tc>
          <w:tcPr>
            <w:tcW w:w="3168" w:type="dxa"/>
            <w:tcBorders>
              <w:left w:val="single" w:sz="4" w:space="0" w:color="auto"/>
            </w:tcBorders>
            <w:shd w:val="clear" w:color="auto" w:fill="B3B3B3"/>
          </w:tcPr>
          <w:p w14:paraId="12230624"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Chemical Safety:</w:t>
            </w:r>
          </w:p>
        </w:tc>
        <w:tc>
          <w:tcPr>
            <w:tcW w:w="5400" w:type="dxa"/>
            <w:tcBorders>
              <w:right w:val="single" w:sz="4" w:space="0" w:color="auto"/>
            </w:tcBorders>
            <w:shd w:val="clear" w:color="auto" w:fill="B3B3B3"/>
          </w:tcPr>
          <w:p w14:paraId="64AF420E" w14:textId="77777777" w:rsidR="00BD0E8A" w:rsidRPr="00651AEE" w:rsidRDefault="00BD0E8A" w:rsidP="001320F9">
            <w:pPr>
              <w:rPr>
                <w:rFonts w:ascii="Verdana" w:hAnsi="Verdana"/>
                <w:sz w:val="19"/>
                <w:szCs w:val="19"/>
              </w:rPr>
            </w:pPr>
          </w:p>
        </w:tc>
      </w:tr>
      <w:tr w:rsidR="00BD0E8A" w:rsidRPr="00651AEE" w14:paraId="33DD907D" w14:textId="77777777" w:rsidTr="00651AEE">
        <w:trPr>
          <w:trHeight w:val="283"/>
        </w:trPr>
        <w:tc>
          <w:tcPr>
            <w:tcW w:w="3168" w:type="dxa"/>
            <w:tcBorders>
              <w:left w:val="single" w:sz="4" w:space="0" w:color="auto"/>
            </w:tcBorders>
            <w:shd w:val="clear" w:color="auto" w:fill="auto"/>
          </w:tcPr>
          <w:p w14:paraId="5BFAF6ED" w14:textId="77777777" w:rsidR="00BD0E8A" w:rsidRPr="00651AEE" w:rsidRDefault="00BD0E8A" w:rsidP="00BD2463">
            <w:pPr>
              <w:rPr>
                <w:rFonts w:ascii="Verdana" w:hAnsi="Verdana"/>
                <w:sz w:val="19"/>
                <w:szCs w:val="19"/>
              </w:rPr>
            </w:pPr>
            <w:r w:rsidRPr="00651AEE">
              <w:rPr>
                <w:rFonts w:ascii="Verdana" w:hAnsi="Verdana"/>
                <w:sz w:val="19"/>
                <w:szCs w:val="19"/>
              </w:rPr>
              <w:t xml:space="preserve">Emergency eyewash  </w:t>
            </w:r>
          </w:p>
        </w:tc>
        <w:tc>
          <w:tcPr>
            <w:tcW w:w="5400" w:type="dxa"/>
            <w:tcBorders>
              <w:right w:val="single" w:sz="4" w:space="0" w:color="auto"/>
            </w:tcBorders>
            <w:shd w:val="clear" w:color="auto" w:fill="auto"/>
          </w:tcPr>
          <w:p w14:paraId="45DFC035" w14:textId="77777777" w:rsidR="00BD0E8A" w:rsidRPr="00651AEE" w:rsidRDefault="00BD0E8A" w:rsidP="001320F9">
            <w:pPr>
              <w:rPr>
                <w:rFonts w:ascii="Verdana" w:hAnsi="Verdana"/>
                <w:sz w:val="19"/>
                <w:szCs w:val="19"/>
              </w:rPr>
            </w:pPr>
          </w:p>
        </w:tc>
      </w:tr>
      <w:tr w:rsidR="00BD0E8A" w:rsidRPr="00651AEE" w14:paraId="206A41AC" w14:textId="77777777" w:rsidTr="00651AEE">
        <w:trPr>
          <w:trHeight w:val="283"/>
        </w:trPr>
        <w:tc>
          <w:tcPr>
            <w:tcW w:w="3168" w:type="dxa"/>
            <w:tcBorders>
              <w:left w:val="single" w:sz="4" w:space="0" w:color="auto"/>
            </w:tcBorders>
          </w:tcPr>
          <w:p w14:paraId="55FCE014"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Safety Shower</w:t>
            </w:r>
          </w:p>
        </w:tc>
        <w:tc>
          <w:tcPr>
            <w:tcW w:w="5400" w:type="dxa"/>
            <w:tcBorders>
              <w:right w:val="single" w:sz="4" w:space="0" w:color="auto"/>
            </w:tcBorders>
          </w:tcPr>
          <w:p w14:paraId="612D42D8" w14:textId="77777777" w:rsidR="00BD0E8A" w:rsidRPr="00651AEE" w:rsidRDefault="00BD0E8A" w:rsidP="001320F9">
            <w:pPr>
              <w:rPr>
                <w:rFonts w:ascii="Verdana" w:hAnsi="Verdana"/>
                <w:sz w:val="19"/>
                <w:szCs w:val="19"/>
              </w:rPr>
            </w:pPr>
          </w:p>
        </w:tc>
      </w:tr>
      <w:tr w:rsidR="00BD0E8A" w:rsidRPr="00651AEE" w14:paraId="3EC728B6" w14:textId="77777777" w:rsidTr="00651AEE">
        <w:trPr>
          <w:trHeight w:val="305"/>
        </w:trPr>
        <w:tc>
          <w:tcPr>
            <w:tcW w:w="3168" w:type="dxa"/>
            <w:tcBorders>
              <w:left w:val="single" w:sz="4" w:space="0" w:color="auto"/>
            </w:tcBorders>
          </w:tcPr>
          <w:p w14:paraId="276617DC"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Flammables storage cabinets/rooms </w:t>
            </w:r>
          </w:p>
        </w:tc>
        <w:tc>
          <w:tcPr>
            <w:tcW w:w="5400" w:type="dxa"/>
            <w:tcBorders>
              <w:right w:val="single" w:sz="4" w:space="0" w:color="auto"/>
            </w:tcBorders>
          </w:tcPr>
          <w:p w14:paraId="12AE2B7D" w14:textId="77777777" w:rsidR="00BD0E8A" w:rsidRPr="00651AEE" w:rsidRDefault="00BD0E8A" w:rsidP="001320F9">
            <w:pPr>
              <w:rPr>
                <w:rFonts w:ascii="Verdana" w:hAnsi="Verdana"/>
                <w:sz w:val="19"/>
                <w:szCs w:val="19"/>
              </w:rPr>
            </w:pPr>
          </w:p>
        </w:tc>
      </w:tr>
      <w:tr w:rsidR="00BD0E8A" w:rsidRPr="00651AEE" w14:paraId="45BB01B3" w14:textId="77777777" w:rsidTr="00651AEE">
        <w:trPr>
          <w:trHeight w:val="235"/>
        </w:trPr>
        <w:tc>
          <w:tcPr>
            <w:tcW w:w="3168" w:type="dxa"/>
            <w:tcBorders>
              <w:left w:val="single" w:sz="4" w:space="0" w:color="auto"/>
            </w:tcBorders>
          </w:tcPr>
          <w:p w14:paraId="7971A0D6"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Chemical fume hoods </w:t>
            </w:r>
          </w:p>
        </w:tc>
        <w:tc>
          <w:tcPr>
            <w:tcW w:w="5400" w:type="dxa"/>
            <w:tcBorders>
              <w:right w:val="single" w:sz="4" w:space="0" w:color="auto"/>
            </w:tcBorders>
          </w:tcPr>
          <w:p w14:paraId="17341FF7" w14:textId="77777777" w:rsidR="00BD0E8A" w:rsidRPr="00651AEE" w:rsidRDefault="00BD0E8A" w:rsidP="001320F9">
            <w:pPr>
              <w:rPr>
                <w:rFonts w:ascii="Verdana" w:hAnsi="Verdana"/>
                <w:sz w:val="19"/>
                <w:szCs w:val="19"/>
              </w:rPr>
            </w:pPr>
          </w:p>
        </w:tc>
      </w:tr>
      <w:tr w:rsidR="00BD0E8A" w:rsidRPr="00651AEE" w14:paraId="45CBDAE9" w14:textId="77777777" w:rsidTr="00651AEE">
        <w:trPr>
          <w:trHeight w:val="283"/>
        </w:trPr>
        <w:tc>
          <w:tcPr>
            <w:tcW w:w="3168" w:type="dxa"/>
            <w:tcBorders>
              <w:left w:val="single" w:sz="4" w:space="0" w:color="auto"/>
            </w:tcBorders>
          </w:tcPr>
          <w:p w14:paraId="323D07FF"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Insulated and thermal gloves </w:t>
            </w:r>
          </w:p>
        </w:tc>
        <w:tc>
          <w:tcPr>
            <w:tcW w:w="5400" w:type="dxa"/>
            <w:tcBorders>
              <w:right w:val="single" w:sz="4" w:space="0" w:color="auto"/>
            </w:tcBorders>
          </w:tcPr>
          <w:p w14:paraId="6A687E8D" w14:textId="77777777" w:rsidR="00BD0E8A" w:rsidRPr="00651AEE" w:rsidRDefault="00BD0E8A" w:rsidP="001320F9">
            <w:pPr>
              <w:rPr>
                <w:rFonts w:ascii="Verdana" w:hAnsi="Verdana"/>
                <w:sz w:val="19"/>
                <w:szCs w:val="19"/>
              </w:rPr>
            </w:pPr>
          </w:p>
        </w:tc>
      </w:tr>
      <w:tr w:rsidR="00BD0E8A" w:rsidRPr="00651AEE" w14:paraId="340496DE" w14:textId="77777777" w:rsidTr="00651AEE">
        <w:trPr>
          <w:trHeight w:val="283"/>
        </w:trPr>
        <w:tc>
          <w:tcPr>
            <w:tcW w:w="3168" w:type="dxa"/>
            <w:tcBorders>
              <w:left w:val="single" w:sz="4" w:space="0" w:color="auto"/>
            </w:tcBorders>
          </w:tcPr>
          <w:p w14:paraId="389A07DE"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MSDS sheets</w:t>
            </w:r>
          </w:p>
        </w:tc>
        <w:tc>
          <w:tcPr>
            <w:tcW w:w="5400" w:type="dxa"/>
            <w:tcBorders>
              <w:right w:val="single" w:sz="4" w:space="0" w:color="auto"/>
            </w:tcBorders>
          </w:tcPr>
          <w:p w14:paraId="082CA6B8" w14:textId="77777777" w:rsidR="00BD0E8A" w:rsidRPr="00651AEE" w:rsidRDefault="00BD0E8A" w:rsidP="001320F9">
            <w:pPr>
              <w:rPr>
                <w:rFonts w:ascii="Verdana" w:hAnsi="Verdana"/>
                <w:sz w:val="19"/>
                <w:szCs w:val="19"/>
              </w:rPr>
            </w:pPr>
          </w:p>
        </w:tc>
      </w:tr>
      <w:tr w:rsidR="00BD0E8A" w:rsidRPr="00651AEE" w14:paraId="75DCD818" w14:textId="77777777" w:rsidTr="00651AEE">
        <w:trPr>
          <w:trHeight w:val="283"/>
        </w:trPr>
        <w:tc>
          <w:tcPr>
            <w:tcW w:w="3168" w:type="dxa"/>
            <w:tcBorders>
              <w:left w:val="single" w:sz="4" w:space="0" w:color="auto"/>
            </w:tcBorders>
          </w:tcPr>
          <w:p w14:paraId="2F1C9B11"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Chemical spill supplies  </w:t>
            </w:r>
          </w:p>
        </w:tc>
        <w:tc>
          <w:tcPr>
            <w:tcW w:w="5400" w:type="dxa"/>
            <w:tcBorders>
              <w:right w:val="single" w:sz="4" w:space="0" w:color="auto"/>
            </w:tcBorders>
          </w:tcPr>
          <w:p w14:paraId="77759B89" w14:textId="77777777" w:rsidR="00BD0E8A" w:rsidRPr="00651AEE" w:rsidRDefault="00BD0E8A" w:rsidP="001320F9">
            <w:pPr>
              <w:rPr>
                <w:rFonts w:ascii="Verdana" w:hAnsi="Verdana"/>
                <w:sz w:val="19"/>
                <w:szCs w:val="19"/>
              </w:rPr>
            </w:pPr>
          </w:p>
        </w:tc>
      </w:tr>
      <w:tr w:rsidR="00BD0E8A" w:rsidRPr="00651AEE" w14:paraId="14B35D29" w14:textId="77777777" w:rsidTr="00651AEE">
        <w:trPr>
          <w:trHeight w:val="283"/>
        </w:trPr>
        <w:tc>
          <w:tcPr>
            <w:tcW w:w="3168" w:type="dxa"/>
            <w:tcBorders>
              <w:left w:val="single" w:sz="4" w:space="0" w:color="auto"/>
            </w:tcBorders>
            <w:shd w:val="clear" w:color="auto" w:fill="B3B3B3"/>
          </w:tcPr>
          <w:p w14:paraId="345AFE57"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Biological Safety:</w:t>
            </w:r>
          </w:p>
        </w:tc>
        <w:tc>
          <w:tcPr>
            <w:tcW w:w="5400" w:type="dxa"/>
            <w:tcBorders>
              <w:right w:val="single" w:sz="4" w:space="0" w:color="auto"/>
            </w:tcBorders>
            <w:shd w:val="clear" w:color="auto" w:fill="B3B3B3"/>
          </w:tcPr>
          <w:p w14:paraId="21DC1F8E" w14:textId="77777777" w:rsidR="00BD0E8A" w:rsidRPr="00651AEE" w:rsidRDefault="00BD0E8A" w:rsidP="001320F9">
            <w:pPr>
              <w:rPr>
                <w:rFonts w:ascii="Verdana" w:hAnsi="Verdana"/>
                <w:sz w:val="19"/>
                <w:szCs w:val="19"/>
              </w:rPr>
            </w:pPr>
          </w:p>
        </w:tc>
      </w:tr>
      <w:tr w:rsidR="00BD0E8A" w:rsidRPr="00651AEE" w14:paraId="060FF611" w14:textId="77777777" w:rsidTr="00651AEE">
        <w:trPr>
          <w:trHeight w:val="320"/>
        </w:trPr>
        <w:tc>
          <w:tcPr>
            <w:tcW w:w="3168" w:type="dxa"/>
            <w:tcBorders>
              <w:left w:val="single" w:sz="4" w:space="0" w:color="auto"/>
            </w:tcBorders>
            <w:shd w:val="clear" w:color="auto" w:fill="auto"/>
          </w:tcPr>
          <w:p w14:paraId="4009A7D0"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Latex and non-latex gloves</w:t>
            </w:r>
          </w:p>
        </w:tc>
        <w:tc>
          <w:tcPr>
            <w:tcW w:w="5400" w:type="dxa"/>
            <w:tcBorders>
              <w:right w:val="single" w:sz="4" w:space="0" w:color="auto"/>
            </w:tcBorders>
            <w:shd w:val="clear" w:color="auto" w:fill="auto"/>
          </w:tcPr>
          <w:p w14:paraId="4D77C010" w14:textId="77777777" w:rsidR="00BD0E8A" w:rsidRPr="00651AEE" w:rsidRDefault="00BD0E8A" w:rsidP="001320F9">
            <w:pPr>
              <w:rPr>
                <w:rFonts w:ascii="Verdana" w:hAnsi="Verdana"/>
                <w:sz w:val="19"/>
                <w:szCs w:val="19"/>
              </w:rPr>
            </w:pPr>
          </w:p>
        </w:tc>
      </w:tr>
      <w:tr w:rsidR="00BD0E8A" w:rsidRPr="00651AEE" w14:paraId="58B497E8" w14:textId="77777777" w:rsidTr="00651AEE">
        <w:trPr>
          <w:trHeight w:val="340"/>
        </w:trPr>
        <w:tc>
          <w:tcPr>
            <w:tcW w:w="3168" w:type="dxa"/>
            <w:tcBorders>
              <w:left w:val="single" w:sz="4" w:space="0" w:color="auto"/>
            </w:tcBorders>
          </w:tcPr>
          <w:p w14:paraId="2D5F8BE5"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Biohazard face shields/bench shields</w:t>
            </w:r>
          </w:p>
        </w:tc>
        <w:tc>
          <w:tcPr>
            <w:tcW w:w="5400" w:type="dxa"/>
            <w:tcBorders>
              <w:right w:val="single" w:sz="4" w:space="0" w:color="auto"/>
            </w:tcBorders>
          </w:tcPr>
          <w:p w14:paraId="45869FFD" w14:textId="77777777" w:rsidR="00BD0E8A" w:rsidRPr="00651AEE" w:rsidRDefault="00BD0E8A" w:rsidP="001320F9">
            <w:pPr>
              <w:rPr>
                <w:rFonts w:ascii="Verdana" w:hAnsi="Verdana"/>
                <w:sz w:val="19"/>
                <w:szCs w:val="19"/>
              </w:rPr>
            </w:pPr>
          </w:p>
        </w:tc>
      </w:tr>
      <w:tr w:rsidR="00BD0E8A" w:rsidRPr="00651AEE" w14:paraId="1E7D9BC9" w14:textId="77777777" w:rsidTr="00651AEE">
        <w:trPr>
          <w:trHeight w:val="283"/>
        </w:trPr>
        <w:tc>
          <w:tcPr>
            <w:tcW w:w="3168" w:type="dxa"/>
            <w:tcBorders>
              <w:left w:val="single" w:sz="4" w:space="0" w:color="auto"/>
            </w:tcBorders>
          </w:tcPr>
          <w:p w14:paraId="233487CF"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Biological safety cabinets </w:t>
            </w:r>
          </w:p>
        </w:tc>
        <w:tc>
          <w:tcPr>
            <w:tcW w:w="5400" w:type="dxa"/>
            <w:tcBorders>
              <w:right w:val="single" w:sz="4" w:space="0" w:color="auto"/>
            </w:tcBorders>
          </w:tcPr>
          <w:p w14:paraId="314AD296" w14:textId="77777777" w:rsidR="00BD0E8A" w:rsidRPr="00651AEE" w:rsidRDefault="00BD0E8A" w:rsidP="001320F9">
            <w:pPr>
              <w:rPr>
                <w:rFonts w:ascii="Verdana" w:hAnsi="Verdana"/>
                <w:sz w:val="19"/>
                <w:szCs w:val="19"/>
              </w:rPr>
            </w:pPr>
          </w:p>
        </w:tc>
      </w:tr>
      <w:tr w:rsidR="00BD0E8A" w:rsidRPr="00651AEE" w14:paraId="1E40145E" w14:textId="77777777" w:rsidTr="00651AEE">
        <w:trPr>
          <w:trHeight w:val="302"/>
        </w:trPr>
        <w:tc>
          <w:tcPr>
            <w:tcW w:w="3168" w:type="dxa"/>
            <w:tcBorders>
              <w:left w:val="single" w:sz="4" w:space="0" w:color="auto"/>
            </w:tcBorders>
          </w:tcPr>
          <w:p w14:paraId="53CE38F2"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Disinfectants </w:t>
            </w:r>
          </w:p>
        </w:tc>
        <w:tc>
          <w:tcPr>
            <w:tcW w:w="5400" w:type="dxa"/>
            <w:tcBorders>
              <w:right w:val="single" w:sz="4" w:space="0" w:color="auto"/>
            </w:tcBorders>
          </w:tcPr>
          <w:p w14:paraId="296B8E55" w14:textId="77777777" w:rsidR="00BD0E8A" w:rsidRPr="00651AEE" w:rsidRDefault="00BD0E8A" w:rsidP="001320F9">
            <w:pPr>
              <w:rPr>
                <w:rFonts w:ascii="Verdana" w:hAnsi="Verdana"/>
                <w:sz w:val="19"/>
                <w:szCs w:val="19"/>
              </w:rPr>
            </w:pPr>
          </w:p>
        </w:tc>
      </w:tr>
      <w:tr w:rsidR="00BD0E8A" w:rsidRPr="00651AEE" w14:paraId="5C24094B" w14:textId="77777777" w:rsidTr="00651AEE">
        <w:trPr>
          <w:trHeight w:val="283"/>
        </w:trPr>
        <w:tc>
          <w:tcPr>
            <w:tcW w:w="3168" w:type="dxa"/>
            <w:tcBorders>
              <w:left w:val="single" w:sz="4" w:space="0" w:color="auto"/>
            </w:tcBorders>
          </w:tcPr>
          <w:p w14:paraId="1B5A2A8D"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 xml:space="preserve">Biological spill supplies and response </w:t>
            </w:r>
          </w:p>
        </w:tc>
        <w:tc>
          <w:tcPr>
            <w:tcW w:w="5400" w:type="dxa"/>
            <w:tcBorders>
              <w:right w:val="single" w:sz="4" w:space="0" w:color="auto"/>
            </w:tcBorders>
          </w:tcPr>
          <w:p w14:paraId="6D1F12E0" w14:textId="77777777" w:rsidR="00BD0E8A" w:rsidRPr="00651AEE" w:rsidRDefault="00BD0E8A" w:rsidP="001320F9">
            <w:pPr>
              <w:rPr>
                <w:rFonts w:ascii="Verdana" w:hAnsi="Verdana"/>
                <w:sz w:val="19"/>
                <w:szCs w:val="19"/>
              </w:rPr>
            </w:pPr>
          </w:p>
        </w:tc>
      </w:tr>
      <w:tr w:rsidR="00BD0E8A" w:rsidRPr="00651AEE" w14:paraId="4CF35E0E" w14:textId="77777777" w:rsidTr="00651AEE">
        <w:trPr>
          <w:trHeight w:val="283"/>
        </w:trPr>
        <w:tc>
          <w:tcPr>
            <w:tcW w:w="3168" w:type="dxa"/>
            <w:tcBorders>
              <w:left w:val="single" w:sz="4" w:space="0" w:color="auto"/>
            </w:tcBorders>
            <w:shd w:val="clear" w:color="auto" w:fill="B3B3B3"/>
          </w:tcPr>
          <w:p w14:paraId="6D856E11" w14:textId="77777777" w:rsidR="00BD0E8A" w:rsidRPr="00651AEE" w:rsidRDefault="00BD0E8A" w:rsidP="00651AEE">
            <w:pPr>
              <w:autoSpaceDE w:val="0"/>
              <w:autoSpaceDN w:val="0"/>
              <w:adjustRightInd w:val="0"/>
              <w:rPr>
                <w:rFonts w:ascii="Verdana" w:hAnsi="Verdana" w:cs="Arial"/>
                <w:color w:val="000000"/>
                <w:sz w:val="19"/>
                <w:szCs w:val="19"/>
              </w:rPr>
            </w:pPr>
            <w:r w:rsidRPr="00651AEE">
              <w:rPr>
                <w:rFonts w:ascii="Verdana" w:hAnsi="Verdana" w:cs="Arial"/>
                <w:color w:val="000000"/>
                <w:sz w:val="19"/>
                <w:szCs w:val="19"/>
              </w:rPr>
              <w:t>General:</w:t>
            </w:r>
          </w:p>
        </w:tc>
        <w:tc>
          <w:tcPr>
            <w:tcW w:w="5400" w:type="dxa"/>
            <w:tcBorders>
              <w:right w:val="single" w:sz="4" w:space="0" w:color="auto"/>
            </w:tcBorders>
            <w:shd w:val="clear" w:color="auto" w:fill="B3B3B3"/>
          </w:tcPr>
          <w:p w14:paraId="32DC6AA1" w14:textId="77777777" w:rsidR="00BD0E8A" w:rsidRPr="00651AEE" w:rsidRDefault="00BD0E8A" w:rsidP="001320F9">
            <w:pPr>
              <w:rPr>
                <w:rFonts w:ascii="Verdana" w:hAnsi="Verdana"/>
                <w:sz w:val="19"/>
                <w:szCs w:val="19"/>
              </w:rPr>
            </w:pPr>
          </w:p>
        </w:tc>
      </w:tr>
      <w:tr w:rsidR="00BD0E8A" w:rsidRPr="00651AEE" w14:paraId="44DDB753" w14:textId="77777777" w:rsidTr="00651AEE">
        <w:trPr>
          <w:trHeight w:val="283"/>
        </w:trPr>
        <w:tc>
          <w:tcPr>
            <w:tcW w:w="3168" w:type="dxa"/>
            <w:tcBorders>
              <w:left w:val="single" w:sz="4" w:space="0" w:color="auto"/>
            </w:tcBorders>
            <w:shd w:val="clear" w:color="auto" w:fill="auto"/>
          </w:tcPr>
          <w:p w14:paraId="2F6C2870" w14:textId="77777777" w:rsidR="00BD0E8A" w:rsidRPr="00651AEE" w:rsidRDefault="00BD0E8A" w:rsidP="001320F9">
            <w:pPr>
              <w:rPr>
                <w:rFonts w:ascii="Verdana" w:hAnsi="Verdana"/>
                <w:sz w:val="19"/>
                <w:szCs w:val="19"/>
              </w:rPr>
            </w:pPr>
            <w:r w:rsidRPr="00651AEE">
              <w:rPr>
                <w:rFonts w:ascii="Verdana" w:hAnsi="Verdana"/>
                <w:sz w:val="19"/>
                <w:szCs w:val="19"/>
              </w:rPr>
              <w:t>First Aid Supplies</w:t>
            </w:r>
          </w:p>
        </w:tc>
        <w:tc>
          <w:tcPr>
            <w:tcW w:w="5400" w:type="dxa"/>
            <w:tcBorders>
              <w:right w:val="single" w:sz="4" w:space="0" w:color="auto"/>
            </w:tcBorders>
            <w:shd w:val="clear" w:color="auto" w:fill="auto"/>
          </w:tcPr>
          <w:p w14:paraId="635812FF" w14:textId="77777777" w:rsidR="00BD0E8A" w:rsidRPr="00651AEE" w:rsidRDefault="00BD0E8A" w:rsidP="001320F9">
            <w:pPr>
              <w:rPr>
                <w:rFonts w:ascii="Verdana" w:hAnsi="Verdana"/>
                <w:sz w:val="19"/>
                <w:szCs w:val="19"/>
              </w:rPr>
            </w:pPr>
          </w:p>
        </w:tc>
      </w:tr>
      <w:tr w:rsidR="00BD0E8A" w:rsidRPr="00651AEE" w14:paraId="4F832E0C" w14:textId="77777777" w:rsidTr="00651AEE">
        <w:trPr>
          <w:trHeight w:val="283"/>
        </w:trPr>
        <w:tc>
          <w:tcPr>
            <w:tcW w:w="3168" w:type="dxa"/>
            <w:tcBorders>
              <w:left w:val="single" w:sz="4" w:space="0" w:color="auto"/>
            </w:tcBorders>
          </w:tcPr>
          <w:p w14:paraId="08CEBA35" w14:textId="77777777" w:rsidR="00BD0E8A" w:rsidRPr="00651AEE" w:rsidRDefault="00BD0E8A" w:rsidP="001320F9">
            <w:pPr>
              <w:rPr>
                <w:rFonts w:ascii="Verdana" w:hAnsi="Verdana"/>
                <w:sz w:val="19"/>
                <w:szCs w:val="19"/>
              </w:rPr>
            </w:pPr>
            <w:r w:rsidRPr="00651AEE">
              <w:rPr>
                <w:rFonts w:ascii="Verdana" w:hAnsi="Verdana"/>
                <w:sz w:val="19"/>
                <w:szCs w:val="19"/>
              </w:rPr>
              <w:t>Hand washing sinks</w:t>
            </w:r>
          </w:p>
        </w:tc>
        <w:tc>
          <w:tcPr>
            <w:tcW w:w="5400" w:type="dxa"/>
            <w:tcBorders>
              <w:right w:val="single" w:sz="4" w:space="0" w:color="auto"/>
            </w:tcBorders>
          </w:tcPr>
          <w:p w14:paraId="7DCA2891" w14:textId="77777777" w:rsidR="00BD0E8A" w:rsidRPr="00651AEE" w:rsidRDefault="00BD0E8A" w:rsidP="001320F9">
            <w:pPr>
              <w:rPr>
                <w:rFonts w:ascii="Verdana" w:hAnsi="Verdana"/>
                <w:sz w:val="19"/>
                <w:szCs w:val="19"/>
              </w:rPr>
            </w:pPr>
          </w:p>
        </w:tc>
      </w:tr>
      <w:tr w:rsidR="00BD0E8A" w:rsidRPr="00651AEE" w14:paraId="74D7A383" w14:textId="77777777" w:rsidTr="00651AEE">
        <w:trPr>
          <w:trHeight w:val="283"/>
        </w:trPr>
        <w:tc>
          <w:tcPr>
            <w:tcW w:w="3168" w:type="dxa"/>
            <w:tcBorders>
              <w:left w:val="single" w:sz="4" w:space="0" w:color="auto"/>
            </w:tcBorders>
            <w:shd w:val="clear" w:color="auto" w:fill="auto"/>
          </w:tcPr>
          <w:p w14:paraId="768A676F" w14:textId="77777777" w:rsidR="00BD0E8A" w:rsidRPr="00651AEE" w:rsidRDefault="00BD0E8A" w:rsidP="001320F9">
            <w:pPr>
              <w:rPr>
                <w:rFonts w:ascii="Verdana" w:hAnsi="Verdana"/>
                <w:sz w:val="19"/>
                <w:szCs w:val="19"/>
              </w:rPr>
            </w:pPr>
            <w:r w:rsidRPr="00D225D1">
              <w:rPr>
                <w:rFonts w:ascii="Verdana" w:hAnsi="Verdana"/>
                <w:sz w:val="19"/>
                <w:szCs w:val="19"/>
              </w:rPr>
              <w:t>Lab coat storage</w:t>
            </w:r>
          </w:p>
        </w:tc>
        <w:tc>
          <w:tcPr>
            <w:tcW w:w="5400" w:type="dxa"/>
            <w:tcBorders>
              <w:right w:val="single" w:sz="4" w:space="0" w:color="auto"/>
            </w:tcBorders>
            <w:shd w:val="clear" w:color="auto" w:fill="auto"/>
          </w:tcPr>
          <w:p w14:paraId="36AF0ECD" w14:textId="77777777" w:rsidR="00BD0E8A" w:rsidRPr="00651AEE" w:rsidRDefault="00BD0E8A" w:rsidP="001320F9">
            <w:pPr>
              <w:rPr>
                <w:rFonts w:ascii="Verdana" w:hAnsi="Verdana"/>
                <w:sz w:val="19"/>
                <w:szCs w:val="19"/>
              </w:rPr>
            </w:pPr>
          </w:p>
        </w:tc>
      </w:tr>
      <w:tr w:rsidR="00BD0E8A" w:rsidRPr="00651AEE" w14:paraId="5C804AD5" w14:textId="77777777" w:rsidTr="00651AEE">
        <w:trPr>
          <w:trHeight w:val="580"/>
        </w:trPr>
        <w:tc>
          <w:tcPr>
            <w:tcW w:w="8568" w:type="dxa"/>
            <w:gridSpan w:val="2"/>
            <w:tcBorders>
              <w:left w:val="single" w:sz="4" w:space="0" w:color="auto"/>
              <w:bottom w:val="nil"/>
              <w:right w:val="single" w:sz="2" w:space="0" w:color="auto"/>
            </w:tcBorders>
          </w:tcPr>
          <w:p w14:paraId="0FA8DF04" w14:textId="77777777" w:rsidR="00BD0E8A" w:rsidRPr="00651AEE" w:rsidRDefault="00BD0E8A" w:rsidP="00651AEE">
            <w:pPr>
              <w:ind w:right="-648"/>
              <w:rPr>
                <w:rFonts w:ascii="Verdana" w:hAnsi="Verdana"/>
                <w:sz w:val="19"/>
                <w:szCs w:val="19"/>
              </w:rPr>
            </w:pPr>
            <w:r w:rsidRPr="00651AEE">
              <w:rPr>
                <w:rFonts w:ascii="Verdana" w:hAnsi="Verdana"/>
                <w:sz w:val="19"/>
                <w:szCs w:val="19"/>
              </w:rPr>
              <w:t>Notes:</w:t>
            </w:r>
          </w:p>
        </w:tc>
      </w:tr>
      <w:tr w:rsidR="00BD0E8A" w:rsidRPr="00651AEE" w14:paraId="2F73E42D" w14:textId="77777777" w:rsidTr="00651AEE">
        <w:trPr>
          <w:trHeight w:val="80"/>
        </w:trPr>
        <w:tc>
          <w:tcPr>
            <w:tcW w:w="8568" w:type="dxa"/>
            <w:gridSpan w:val="2"/>
            <w:tcBorders>
              <w:top w:val="nil"/>
              <w:left w:val="single" w:sz="4" w:space="0" w:color="auto"/>
              <w:bottom w:val="single" w:sz="4" w:space="0" w:color="auto"/>
              <w:right w:val="single" w:sz="2" w:space="0" w:color="auto"/>
            </w:tcBorders>
          </w:tcPr>
          <w:p w14:paraId="40C3B7ED" w14:textId="77777777" w:rsidR="00BD0E8A" w:rsidRPr="00651AEE" w:rsidRDefault="00BD0E8A" w:rsidP="001320F9">
            <w:pPr>
              <w:rPr>
                <w:rFonts w:ascii="Verdana" w:hAnsi="Verdana"/>
                <w:sz w:val="19"/>
                <w:szCs w:val="19"/>
              </w:rPr>
            </w:pPr>
          </w:p>
        </w:tc>
      </w:tr>
    </w:tbl>
    <w:p w14:paraId="0C056D77" w14:textId="77777777" w:rsidR="00BD0E8A" w:rsidRPr="009672F3" w:rsidRDefault="00BD0E8A" w:rsidP="00BD0E8A">
      <w:pPr>
        <w:rPr>
          <w:rFonts w:ascii="Verdana" w:hAnsi="Verdana"/>
          <w:sz w:val="19"/>
          <w:szCs w:val="19"/>
        </w:rPr>
      </w:pPr>
    </w:p>
    <w:p w14:paraId="47451CE9" w14:textId="2D4F2345" w:rsidR="00BA4005" w:rsidRPr="009C43E6" w:rsidRDefault="0019358D" w:rsidP="00BD0E8A">
      <w:pPr>
        <w:rPr>
          <w:rFonts w:ascii="Verdana" w:hAnsi="Verdana"/>
          <w:sz w:val="30"/>
          <w:szCs w:val="30"/>
        </w:rPr>
      </w:pPr>
      <w:r w:rsidRPr="009C43E6">
        <w:rPr>
          <w:rFonts w:ascii="Verdana" w:hAnsi="Verdana"/>
          <w:noProof/>
          <w:sz w:val="30"/>
          <w:szCs w:val="30"/>
        </w:rPr>
        <w:drawing>
          <wp:anchor distT="0" distB="0" distL="114300" distR="114300" simplePos="0" relativeHeight="251664384" behindDoc="0" locked="0" layoutInCell="1" allowOverlap="1" wp14:anchorId="65D75A91" wp14:editId="11BA4D56">
            <wp:simplePos x="0" y="0"/>
            <wp:positionH relativeFrom="column">
              <wp:posOffset>4803775</wp:posOffset>
            </wp:positionH>
            <wp:positionV relativeFrom="paragraph">
              <wp:posOffset>-114300</wp:posOffset>
            </wp:positionV>
            <wp:extent cx="796925" cy="77216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2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30"/>
          <w:szCs w:val="30"/>
        </w:rPr>
        <w:t xml:space="preserve">Biomedical </w:t>
      </w:r>
      <w:r w:rsidR="004B2454">
        <w:rPr>
          <w:rFonts w:ascii="Verdana" w:hAnsi="Verdana"/>
          <w:sz w:val="30"/>
          <w:szCs w:val="30"/>
        </w:rPr>
        <w:t>Sciences Department</w:t>
      </w:r>
      <w:r w:rsidR="00BA4005" w:rsidRPr="009C43E6">
        <w:rPr>
          <w:rFonts w:ascii="Verdana" w:hAnsi="Verdana"/>
          <w:sz w:val="30"/>
          <w:szCs w:val="30"/>
        </w:rPr>
        <w:t xml:space="preserve"> </w:t>
      </w:r>
    </w:p>
    <w:p w14:paraId="4172F6B4" w14:textId="77777777" w:rsidR="00C3482A" w:rsidRPr="000443D5" w:rsidRDefault="00C3482A" w:rsidP="00BA4005">
      <w:pPr>
        <w:pStyle w:val="Heading1"/>
        <w:rPr>
          <w:rFonts w:ascii="Verdana" w:hAnsi="Verdana"/>
          <w:b w:val="0"/>
          <w:bCs w:val="0"/>
          <w:sz w:val="30"/>
          <w:szCs w:val="30"/>
          <w:u w:val="single"/>
        </w:rPr>
      </w:pPr>
      <w:bookmarkStart w:id="40" w:name="_Toc526933783"/>
      <w:r w:rsidRPr="000443D5">
        <w:rPr>
          <w:rFonts w:ascii="Verdana" w:hAnsi="Verdana"/>
          <w:b w:val="0"/>
          <w:bCs w:val="0"/>
          <w:sz w:val="30"/>
          <w:szCs w:val="30"/>
          <w:u w:val="single"/>
        </w:rPr>
        <w:t>Accident Reporting</w:t>
      </w:r>
      <w:r w:rsidR="000443D5">
        <w:rPr>
          <w:rFonts w:ascii="Verdana" w:hAnsi="Verdana"/>
          <w:b w:val="0"/>
          <w:bCs w:val="0"/>
          <w:sz w:val="30"/>
          <w:szCs w:val="30"/>
          <w:u w:val="single"/>
        </w:rPr>
        <w:t xml:space="preserve"> Form</w:t>
      </w:r>
      <w:r w:rsidR="000443D5">
        <w:rPr>
          <w:rFonts w:ascii="Verdana" w:hAnsi="Verdana"/>
          <w:b w:val="0"/>
          <w:bCs w:val="0"/>
          <w:sz w:val="30"/>
          <w:szCs w:val="30"/>
          <w:u w:val="single"/>
        </w:rPr>
        <w:tab/>
      </w:r>
      <w:r w:rsidR="00BA4005">
        <w:rPr>
          <w:rFonts w:ascii="Verdana" w:hAnsi="Verdana"/>
          <w:b w:val="0"/>
          <w:bCs w:val="0"/>
          <w:sz w:val="30"/>
          <w:szCs w:val="30"/>
          <w:u w:val="single"/>
        </w:rPr>
        <w:t>______________________</w:t>
      </w:r>
      <w:bookmarkEnd w:id="40"/>
    </w:p>
    <w:p w14:paraId="726F2BFB" w14:textId="6F7A2044" w:rsidR="009D0247" w:rsidRPr="00CE0F88" w:rsidRDefault="00A24E68" w:rsidP="009C43E6">
      <w:pPr>
        <w:rPr>
          <w:rFonts w:ascii="Verdana" w:hAnsi="Verdana"/>
          <w:sz w:val="19"/>
          <w:szCs w:val="19"/>
        </w:rPr>
      </w:pPr>
      <w:r>
        <w:rPr>
          <w:rFonts w:ascii="Verdana" w:hAnsi="Verdana"/>
          <w:sz w:val="19"/>
          <w:szCs w:val="19"/>
        </w:rPr>
        <w:t xml:space="preserve">To be completed and forwarded to the </w:t>
      </w:r>
      <w:r w:rsidR="0019358D">
        <w:rPr>
          <w:rFonts w:ascii="Verdana" w:hAnsi="Verdana"/>
          <w:sz w:val="19"/>
          <w:szCs w:val="19"/>
        </w:rPr>
        <w:t xml:space="preserve">Biomedical </w:t>
      </w:r>
      <w:r w:rsidR="004B2454">
        <w:rPr>
          <w:rFonts w:ascii="Verdana" w:hAnsi="Verdana"/>
          <w:sz w:val="19"/>
          <w:szCs w:val="19"/>
        </w:rPr>
        <w:t>Sciences Department</w:t>
      </w:r>
      <w:r w:rsidR="009C43E6">
        <w:rPr>
          <w:rFonts w:ascii="Verdana" w:hAnsi="Verdana"/>
          <w:sz w:val="19"/>
          <w:szCs w:val="19"/>
        </w:rPr>
        <w:t>.</w:t>
      </w:r>
      <w:r>
        <w:rPr>
          <w:rFonts w:ascii="Verdana" w:hAnsi="Verdana"/>
          <w:sz w:val="19"/>
          <w:szCs w:val="19"/>
        </w:rPr>
        <w:t xml:space="preserve">  Answer all questions and signify all non-applicable items with “N/A”.</w:t>
      </w:r>
      <w:r w:rsidR="000443D5">
        <w:rPr>
          <w:rFonts w:ascii="Verdana" w:hAnsi="Verdana"/>
          <w:sz w:val="19"/>
          <w:szCs w:val="19"/>
        </w:rPr>
        <w:t xml:space="preserve">  </w:t>
      </w:r>
      <w:r w:rsidR="002A7028">
        <w:rPr>
          <w:rFonts w:ascii="Verdana" w:hAnsi="Verdana"/>
          <w:b/>
          <w:bCs/>
          <w:sz w:val="19"/>
          <w:szCs w:val="19"/>
        </w:rPr>
        <w:t>The injured or affected</w:t>
      </w:r>
      <w:r w:rsidR="00BA4005" w:rsidRPr="00BA4005">
        <w:rPr>
          <w:rFonts w:ascii="Verdana" w:hAnsi="Verdana"/>
          <w:b/>
          <w:bCs/>
          <w:sz w:val="19"/>
          <w:szCs w:val="19"/>
        </w:rPr>
        <w:t xml:space="preserve"> person is to complete Sections </w:t>
      </w:r>
      <w:proofErr w:type="gramStart"/>
      <w:r w:rsidR="00BA4005" w:rsidRPr="00BA4005">
        <w:rPr>
          <w:rFonts w:ascii="Verdana" w:hAnsi="Verdana"/>
          <w:b/>
          <w:bCs/>
          <w:sz w:val="19"/>
          <w:szCs w:val="19"/>
        </w:rPr>
        <w:t>A</w:t>
      </w:r>
      <w:proofErr w:type="gramEnd"/>
      <w:r w:rsidR="00BA4005" w:rsidRPr="00BA4005">
        <w:rPr>
          <w:rFonts w:ascii="Verdana" w:hAnsi="Verdana"/>
          <w:b/>
          <w:bCs/>
          <w:sz w:val="19"/>
          <w:szCs w:val="19"/>
        </w:rPr>
        <w:t xml:space="preserve"> &amp; B, sign, date, and submit </w:t>
      </w:r>
      <w:r w:rsidR="00BA4005">
        <w:rPr>
          <w:rFonts w:ascii="Verdana" w:hAnsi="Verdana"/>
          <w:sz w:val="19"/>
          <w:szCs w:val="19"/>
        </w:rPr>
        <w:t xml:space="preserve">to the </w:t>
      </w:r>
      <w:r w:rsidR="0019358D">
        <w:rPr>
          <w:rFonts w:ascii="Verdana" w:hAnsi="Verdana"/>
          <w:sz w:val="19"/>
          <w:szCs w:val="19"/>
        </w:rPr>
        <w:t xml:space="preserve">Biomedical </w:t>
      </w:r>
      <w:r w:rsidR="004B2454">
        <w:rPr>
          <w:rFonts w:ascii="Verdana" w:hAnsi="Verdana"/>
          <w:sz w:val="19"/>
          <w:szCs w:val="19"/>
        </w:rPr>
        <w:t>Sciences Department</w:t>
      </w:r>
      <w:r w:rsidR="009C43E6">
        <w:rPr>
          <w:rFonts w:ascii="Verdana" w:hAnsi="Verdana"/>
          <w:sz w:val="19"/>
          <w:szCs w:val="19"/>
        </w:rPr>
        <w:t xml:space="preserve"> </w:t>
      </w:r>
      <w:r w:rsidR="009C43E6">
        <w:rPr>
          <w:rFonts w:ascii="Verdana" w:hAnsi="Verdana"/>
          <w:b/>
          <w:bCs/>
          <w:sz w:val="19"/>
          <w:szCs w:val="19"/>
        </w:rPr>
        <w:t>immediately</w:t>
      </w:r>
      <w:r w:rsidR="00BA4005">
        <w:rPr>
          <w:rFonts w:ascii="Verdana" w:hAnsi="Verdana"/>
          <w:sz w:val="19"/>
          <w:szCs w:val="19"/>
        </w:rPr>
        <w:t>.</w:t>
      </w:r>
      <w:r w:rsidR="009D0247">
        <w:rPr>
          <w:rFonts w:ascii="Verdana" w:hAnsi="Verdana"/>
          <w:sz w:val="19"/>
          <w:szCs w:val="19"/>
        </w:rPr>
        <w:t xml:space="preserve">  </w:t>
      </w:r>
      <w:r w:rsidR="009C43E6">
        <w:rPr>
          <w:rFonts w:ascii="Verdana" w:hAnsi="Verdana"/>
          <w:sz w:val="19"/>
          <w:szCs w:val="19"/>
        </w:rPr>
        <w:t xml:space="preserve">If the form </w:t>
      </w:r>
      <w:proofErr w:type="gramStart"/>
      <w:r w:rsidR="009C43E6">
        <w:rPr>
          <w:rFonts w:ascii="Verdana" w:hAnsi="Verdana"/>
          <w:sz w:val="19"/>
          <w:szCs w:val="19"/>
        </w:rPr>
        <w:t>cannot be completed</w:t>
      </w:r>
      <w:proofErr w:type="gramEnd"/>
      <w:r w:rsidR="009C43E6">
        <w:rPr>
          <w:rFonts w:ascii="Verdana" w:hAnsi="Verdana"/>
          <w:sz w:val="19"/>
          <w:szCs w:val="19"/>
        </w:rPr>
        <w:t xml:space="preserve"> immediately after the incident, make sure it is filled out on the </w:t>
      </w:r>
      <w:r w:rsidR="009C43E6" w:rsidRPr="00B3141C">
        <w:rPr>
          <w:rFonts w:ascii="Verdana" w:hAnsi="Verdana"/>
          <w:b/>
          <w:bCs/>
          <w:sz w:val="19"/>
          <w:szCs w:val="19"/>
        </w:rPr>
        <w:t>same day</w:t>
      </w:r>
      <w:r w:rsidR="009C43E6">
        <w:rPr>
          <w:rFonts w:ascii="Verdana" w:hAnsi="Verdana"/>
          <w:sz w:val="19"/>
          <w:szCs w:val="19"/>
        </w:rPr>
        <w:t xml:space="preserve">.  </w:t>
      </w:r>
      <w:r w:rsidR="009D0247">
        <w:rPr>
          <w:rFonts w:ascii="Verdana" w:hAnsi="Verdana"/>
          <w:sz w:val="19"/>
          <w:szCs w:val="19"/>
        </w:rPr>
        <w:t>A person in charge</w:t>
      </w:r>
      <w:r w:rsidR="009D0247" w:rsidRPr="00CE0F88">
        <w:rPr>
          <w:rFonts w:ascii="Verdana" w:hAnsi="Verdana"/>
          <w:sz w:val="19"/>
          <w:szCs w:val="19"/>
        </w:rPr>
        <w:t xml:space="preserve"> will complete Sections C &amp; D</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7"/>
        <w:gridCol w:w="1060"/>
        <w:gridCol w:w="543"/>
        <w:gridCol w:w="539"/>
        <w:gridCol w:w="531"/>
        <w:gridCol w:w="1428"/>
        <w:gridCol w:w="634"/>
        <w:gridCol w:w="2317"/>
      </w:tblGrid>
      <w:tr w:rsidR="00BA4005" w:rsidRPr="00651AEE" w14:paraId="013ECEDB" w14:textId="77777777" w:rsidTr="00651AEE">
        <w:trPr>
          <w:trHeight w:val="235"/>
        </w:trPr>
        <w:tc>
          <w:tcPr>
            <w:tcW w:w="8947" w:type="dxa"/>
            <w:gridSpan w:val="9"/>
            <w:shd w:val="clear" w:color="auto" w:fill="000000"/>
          </w:tcPr>
          <w:p w14:paraId="2DF73F29" w14:textId="77777777" w:rsidR="00BA4005" w:rsidRPr="00651AEE" w:rsidRDefault="00BA4005" w:rsidP="00A24E68">
            <w:pPr>
              <w:rPr>
                <w:rFonts w:ascii="Verdana" w:hAnsi="Verdana"/>
                <w:sz w:val="19"/>
                <w:szCs w:val="19"/>
              </w:rPr>
            </w:pPr>
            <w:r w:rsidRPr="00651AEE">
              <w:rPr>
                <w:rFonts w:ascii="Verdana" w:hAnsi="Verdana"/>
                <w:sz w:val="19"/>
                <w:szCs w:val="19"/>
              </w:rPr>
              <w:t>Section A: General Information</w:t>
            </w:r>
          </w:p>
        </w:tc>
      </w:tr>
      <w:tr w:rsidR="00BA4005" w:rsidRPr="00651AEE" w14:paraId="22610869" w14:textId="77777777" w:rsidTr="00651AEE">
        <w:trPr>
          <w:trHeight w:val="470"/>
        </w:trPr>
        <w:tc>
          <w:tcPr>
            <w:tcW w:w="4601" w:type="dxa"/>
            <w:gridSpan w:val="6"/>
          </w:tcPr>
          <w:p w14:paraId="61925B8F" w14:textId="77777777" w:rsidR="00BA4005" w:rsidRPr="00651AEE" w:rsidRDefault="00BA4005" w:rsidP="00A24E68">
            <w:pPr>
              <w:rPr>
                <w:rFonts w:ascii="Verdana" w:hAnsi="Verdana"/>
                <w:sz w:val="19"/>
                <w:szCs w:val="19"/>
              </w:rPr>
            </w:pPr>
            <w:r w:rsidRPr="00651AEE">
              <w:rPr>
                <w:rFonts w:ascii="Verdana" w:hAnsi="Verdana"/>
                <w:sz w:val="19"/>
                <w:szCs w:val="19"/>
              </w:rPr>
              <w:t>First Name</w:t>
            </w:r>
          </w:p>
          <w:p w14:paraId="46CF590A" w14:textId="77777777" w:rsidR="00BA4005" w:rsidRPr="00651AEE" w:rsidRDefault="00BA4005" w:rsidP="00A24E68">
            <w:pPr>
              <w:rPr>
                <w:rFonts w:ascii="Verdana" w:hAnsi="Verdana"/>
                <w:sz w:val="19"/>
                <w:szCs w:val="19"/>
              </w:rPr>
            </w:pPr>
          </w:p>
        </w:tc>
        <w:tc>
          <w:tcPr>
            <w:tcW w:w="4346" w:type="dxa"/>
            <w:gridSpan w:val="3"/>
          </w:tcPr>
          <w:p w14:paraId="1B979CA4" w14:textId="77777777" w:rsidR="00BA4005" w:rsidRPr="00651AEE" w:rsidRDefault="00BA4005" w:rsidP="00A24E68">
            <w:pPr>
              <w:rPr>
                <w:rFonts w:ascii="Verdana" w:hAnsi="Verdana"/>
                <w:sz w:val="19"/>
                <w:szCs w:val="19"/>
              </w:rPr>
            </w:pPr>
            <w:r w:rsidRPr="00651AEE">
              <w:rPr>
                <w:rFonts w:ascii="Verdana" w:hAnsi="Verdana"/>
                <w:sz w:val="19"/>
                <w:szCs w:val="19"/>
              </w:rPr>
              <w:t>Last Name</w:t>
            </w:r>
          </w:p>
        </w:tc>
      </w:tr>
      <w:tr w:rsidR="00EC2301" w:rsidRPr="00651AEE" w14:paraId="4D1AE308" w14:textId="77777777" w:rsidTr="00651AEE">
        <w:trPr>
          <w:trHeight w:val="215"/>
        </w:trPr>
        <w:tc>
          <w:tcPr>
            <w:tcW w:w="4601" w:type="dxa"/>
            <w:gridSpan w:val="6"/>
          </w:tcPr>
          <w:p w14:paraId="7F8C6CE5" w14:textId="77777777" w:rsidR="00EC2301" w:rsidRPr="00651AEE" w:rsidRDefault="00EC2301" w:rsidP="00A24E68">
            <w:pPr>
              <w:rPr>
                <w:rFonts w:ascii="Verdana" w:hAnsi="Verdana"/>
                <w:sz w:val="19"/>
                <w:szCs w:val="19"/>
              </w:rPr>
            </w:pPr>
            <w:r w:rsidRPr="00651AEE">
              <w:rPr>
                <w:rFonts w:ascii="Verdana" w:hAnsi="Verdana"/>
                <w:sz w:val="19"/>
                <w:szCs w:val="19"/>
              </w:rPr>
              <w:t xml:space="preserve">Faculty/Staff  </w:t>
            </w:r>
            <w:r w:rsidRPr="00651AEE">
              <w:rPr>
                <w:rFonts w:ascii="Verdana" w:hAnsi="Verdana"/>
              </w:rPr>
              <w:sym w:font="Wingdings" w:char="F06F"/>
            </w:r>
            <w:r w:rsidRPr="00651AEE">
              <w:rPr>
                <w:rFonts w:ascii="Verdana" w:hAnsi="Verdana"/>
                <w:sz w:val="19"/>
                <w:szCs w:val="19"/>
              </w:rPr>
              <w:t xml:space="preserve">     Student </w:t>
            </w:r>
            <w:r w:rsidRPr="00651AEE">
              <w:rPr>
                <w:rFonts w:ascii="Verdana" w:hAnsi="Verdana"/>
              </w:rPr>
              <w:sym w:font="Wingdings" w:char="F06F"/>
            </w:r>
            <w:r w:rsidRPr="00651AEE">
              <w:rPr>
                <w:rFonts w:ascii="Verdana" w:hAnsi="Verdana"/>
                <w:sz w:val="19"/>
                <w:szCs w:val="19"/>
              </w:rPr>
              <w:t xml:space="preserve">     Visitor </w:t>
            </w:r>
            <w:r w:rsidRPr="00651AEE">
              <w:rPr>
                <w:rFonts w:ascii="Verdana" w:hAnsi="Verdana"/>
              </w:rPr>
              <w:sym w:font="Wingdings" w:char="F06F"/>
            </w:r>
          </w:p>
        </w:tc>
        <w:tc>
          <w:tcPr>
            <w:tcW w:w="1970" w:type="dxa"/>
            <w:gridSpan w:val="2"/>
          </w:tcPr>
          <w:p w14:paraId="493A9BB4" w14:textId="77777777" w:rsidR="00EC2301" w:rsidRPr="00651AEE" w:rsidRDefault="00EC2301" w:rsidP="001320F9">
            <w:pPr>
              <w:rPr>
                <w:rFonts w:ascii="Verdana" w:hAnsi="Verdana"/>
                <w:sz w:val="19"/>
                <w:szCs w:val="19"/>
              </w:rPr>
            </w:pPr>
            <w:r w:rsidRPr="00651AEE">
              <w:rPr>
                <w:rFonts w:ascii="Verdana" w:hAnsi="Verdana"/>
                <w:sz w:val="19"/>
                <w:szCs w:val="19"/>
              </w:rPr>
              <w:t>Daytime phone</w:t>
            </w:r>
          </w:p>
        </w:tc>
        <w:tc>
          <w:tcPr>
            <w:tcW w:w="2376" w:type="dxa"/>
          </w:tcPr>
          <w:p w14:paraId="687434CF" w14:textId="77777777" w:rsidR="00EC2301" w:rsidRPr="00651AEE" w:rsidRDefault="00EC2301" w:rsidP="002A7028">
            <w:pPr>
              <w:rPr>
                <w:rFonts w:ascii="Verdana" w:hAnsi="Verdana"/>
                <w:sz w:val="19"/>
                <w:szCs w:val="19"/>
              </w:rPr>
            </w:pPr>
          </w:p>
        </w:tc>
      </w:tr>
      <w:tr w:rsidR="00EC2301" w:rsidRPr="00651AEE" w14:paraId="43BB7676" w14:textId="77777777" w:rsidTr="00651AEE">
        <w:trPr>
          <w:trHeight w:val="305"/>
        </w:trPr>
        <w:tc>
          <w:tcPr>
            <w:tcW w:w="1746" w:type="dxa"/>
            <w:vMerge w:val="restart"/>
          </w:tcPr>
          <w:p w14:paraId="1B849116" w14:textId="77777777" w:rsidR="00EC2301" w:rsidRPr="00651AEE" w:rsidRDefault="00EC2301" w:rsidP="00A24E68">
            <w:pPr>
              <w:rPr>
                <w:rFonts w:ascii="Verdana" w:hAnsi="Verdana"/>
                <w:sz w:val="19"/>
                <w:szCs w:val="19"/>
              </w:rPr>
            </w:pPr>
            <w:r w:rsidRPr="00651AEE">
              <w:rPr>
                <w:rFonts w:ascii="Verdana" w:hAnsi="Verdana"/>
                <w:sz w:val="19"/>
                <w:szCs w:val="19"/>
              </w:rPr>
              <w:t>Faculty/Staff Position</w:t>
            </w:r>
          </w:p>
        </w:tc>
        <w:tc>
          <w:tcPr>
            <w:tcW w:w="2855" w:type="dxa"/>
            <w:gridSpan w:val="5"/>
            <w:vMerge w:val="restart"/>
          </w:tcPr>
          <w:p w14:paraId="47BEB10A" w14:textId="77777777" w:rsidR="00EC2301" w:rsidRPr="00651AEE" w:rsidRDefault="00EC2301" w:rsidP="001320F9">
            <w:pPr>
              <w:rPr>
                <w:rFonts w:ascii="Verdana" w:hAnsi="Verdana"/>
                <w:sz w:val="19"/>
                <w:szCs w:val="19"/>
              </w:rPr>
            </w:pPr>
          </w:p>
        </w:tc>
        <w:tc>
          <w:tcPr>
            <w:tcW w:w="1970" w:type="dxa"/>
            <w:gridSpan w:val="2"/>
          </w:tcPr>
          <w:p w14:paraId="799AA160" w14:textId="77777777" w:rsidR="00EC2301" w:rsidRPr="00651AEE" w:rsidRDefault="00EC2301" w:rsidP="00A24E68">
            <w:pPr>
              <w:rPr>
                <w:rFonts w:ascii="Verdana" w:hAnsi="Verdana"/>
                <w:sz w:val="19"/>
                <w:szCs w:val="19"/>
              </w:rPr>
            </w:pPr>
            <w:r w:rsidRPr="00651AEE">
              <w:rPr>
                <w:rFonts w:ascii="Verdana" w:hAnsi="Verdana"/>
                <w:sz w:val="19"/>
                <w:szCs w:val="19"/>
              </w:rPr>
              <w:t>Evening phone</w:t>
            </w:r>
          </w:p>
        </w:tc>
        <w:tc>
          <w:tcPr>
            <w:tcW w:w="2376" w:type="dxa"/>
          </w:tcPr>
          <w:p w14:paraId="3C2DCA6C" w14:textId="77777777" w:rsidR="00EC2301" w:rsidRPr="00651AEE" w:rsidRDefault="00EC2301" w:rsidP="002A7028">
            <w:pPr>
              <w:rPr>
                <w:rFonts w:ascii="Verdana" w:hAnsi="Verdana"/>
                <w:sz w:val="19"/>
                <w:szCs w:val="19"/>
              </w:rPr>
            </w:pPr>
          </w:p>
        </w:tc>
      </w:tr>
      <w:tr w:rsidR="00EC2301" w:rsidRPr="00651AEE" w14:paraId="4B21C360" w14:textId="77777777" w:rsidTr="00651AEE">
        <w:trPr>
          <w:trHeight w:val="107"/>
        </w:trPr>
        <w:tc>
          <w:tcPr>
            <w:tcW w:w="1746" w:type="dxa"/>
            <w:vMerge/>
          </w:tcPr>
          <w:p w14:paraId="09BC75EC" w14:textId="77777777" w:rsidR="00EC2301" w:rsidRPr="00651AEE" w:rsidRDefault="00EC2301" w:rsidP="00A24E68">
            <w:pPr>
              <w:rPr>
                <w:rFonts w:ascii="Verdana" w:hAnsi="Verdana"/>
                <w:sz w:val="19"/>
                <w:szCs w:val="19"/>
              </w:rPr>
            </w:pPr>
          </w:p>
        </w:tc>
        <w:tc>
          <w:tcPr>
            <w:tcW w:w="2855" w:type="dxa"/>
            <w:gridSpan w:val="5"/>
            <w:vMerge/>
          </w:tcPr>
          <w:p w14:paraId="1E04852D" w14:textId="77777777" w:rsidR="00EC2301" w:rsidRPr="00651AEE" w:rsidRDefault="00EC2301" w:rsidP="00A24E68">
            <w:pPr>
              <w:rPr>
                <w:rFonts w:ascii="Verdana" w:hAnsi="Verdana"/>
                <w:sz w:val="19"/>
                <w:szCs w:val="19"/>
              </w:rPr>
            </w:pPr>
          </w:p>
        </w:tc>
        <w:tc>
          <w:tcPr>
            <w:tcW w:w="1970" w:type="dxa"/>
            <w:gridSpan w:val="2"/>
          </w:tcPr>
          <w:p w14:paraId="2E75C9CB" w14:textId="77777777" w:rsidR="00EC2301" w:rsidRPr="00651AEE" w:rsidRDefault="00EC2301" w:rsidP="00A24E68">
            <w:pPr>
              <w:rPr>
                <w:rFonts w:ascii="Verdana" w:hAnsi="Verdana"/>
                <w:sz w:val="19"/>
                <w:szCs w:val="19"/>
              </w:rPr>
            </w:pPr>
            <w:r w:rsidRPr="00651AEE">
              <w:rPr>
                <w:rFonts w:ascii="Verdana" w:hAnsi="Verdana"/>
                <w:sz w:val="19"/>
                <w:szCs w:val="19"/>
              </w:rPr>
              <w:t>QU ID Number</w:t>
            </w:r>
          </w:p>
        </w:tc>
        <w:tc>
          <w:tcPr>
            <w:tcW w:w="2376" w:type="dxa"/>
          </w:tcPr>
          <w:p w14:paraId="77CB3E4B" w14:textId="77777777" w:rsidR="00EC2301" w:rsidRPr="00651AEE" w:rsidRDefault="00EC2301" w:rsidP="002A7028">
            <w:pPr>
              <w:rPr>
                <w:rFonts w:ascii="Verdana" w:hAnsi="Verdana"/>
                <w:sz w:val="19"/>
                <w:szCs w:val="19"/>
              </w:rPr>
            </w:pPr>
          </w:p>
        </w:tc>
      </w:tr>
      <w:tr w:rsidR="00EC2301" w:rsidRPr="00651AEE" w14:paraId="7C5FED9E" w14:textId="77777777" w:rsidTr="00651AEE">
        <w:trPr>
          <w:trHeight w:val="235"/>
        </w:trPr>
        <w:tc>
          <w:tcPr>
            <w:tcW w:w="4601" w:type="dxa"/>
            <w:gridSpan w:val="6"/>
            <w:shd w:val="clear" w:color="auto" w:fill="000000"/>
          </w:tcPr>
          <w:p w14:paraId="695104BA" w14:textId="77777777" w:rsidR="00EC2301" w:rsidRPr="00651AEE" w:rsidRDefault="00EC2301" w:rsidP="00A24E68">
            <w:pPr>
              <w:rPr>
                <w:rFonts w:ascii="Verdana" w:hAnsi="Verdana"/>
                <w:sz w:val="19"/>
                <w:szCs w:val="19"/>
              </w:rPr>
            </w:pPr>
            <w:r w:rsidRPr="00651AEE">
              <w:rPr>
                <w:rFonts w:ascii="Verdana" w:hAnsi="Verdana"/>
                <w:sz w:val="19"/>
                <w:szCs w:val="19"/>
              </w:rPr>
              <w:t>Section B: Description of Incident</w:t>
            </w:r>
          </w:p>
        </w:tc>
        <w:tc>
          <w:tcPr>
            <w:tcW w:w="1970" w:type="dxa"/>
            <w:gridSpan w:val="2"/>
            <w:shd w:val="clear" w:color="auto" w:fill="000000"/>
          </w:tcPr>
          <w:p w14:paraId="642F3F04" w14:textId="77777777" w:rsidR="00EC2301" w:rsidRPr="00651AEE" w:rsidRDefault="00EC2301" w:rsidP="00A24E68">
            <w:pPr>
              <w:rPr>
                <w:rFonts w:ascii="Verdana" w:hAnsi="Verdana"/>
                <w:sz w:val="19"/>
                <w:szCs w:val="19"/>
              </w:rPr>
            </w:pPr>
          </w:p>
        </w:tc>
        <w:tc>
          <w:tcPr>
            <w:tcW w:w="2376" w:type="dxa"/>
            <w:shd w:val="clear" w:color="auto" w:fill="000000"/>
          </w:tcPr>
          <w:p w14:paraId="0391686E" w14:textId="77777777" w:rsidR="00EC2301" w:rsidRPr="00651AEE" w:rsidRDefault="00EC2301" w:rsidP="00A24E68">
            <w:pPr>
              <w:rPr>
                <w:rFonts w:ascii="Verdana" w:hAnsi="Verdana"/>
                <w:sz w:val="19"/>
                <w:szCs w:val="19"/>
              </w:rPr>
            </w:pPr>
          </w:p>
        </w:tc>
      </w:tr>
      <w:tr w:rsidR="00EC2301" w:rsidRPr="00651AEE" w14:paraId="2D668A54" w14:textId="77777777" w:rsidTr="00651AEE">
        <w:trPr>
          <w:trHeight w:val="110"/>
        </w:trPr>
        <w:tc>
          <w:tcPr>
            <w:tcW w:w="1907" w:type="dxa"/>
            <w:gridSpan w:val="2"/>
            <w:vMerge w:val="restart"/>
          </w:tcPr>
          <w:p w14:paraId="072BC64E" w14:textId="77777777" w:rsidR="00EC2301" w:rsidRPr="00651AEE" w:rsidRDefault="00EC2301" w:rsidP="000946D5">
            <w:pPr>
              <w:rPr>
                <w:rFonts w:ascii="Verdana" w:hAnsi="Verdana"/>
                <w:sz w:val="19"/>
                <w:szCs w:val="19"/>
              </w:rPr>
            </w:pPr>
            <w:r w:rsidRPr="00651AEE">
              <w:rPr>
                <w:rFonts w:ascii="Verdana" w:hAnsi="Verdana"/>
                <w:sz w:val="19"/>
                <w:szCs w:val="19"/>
              </w:rPr>
              <w:t>Time of incident:</w:t>
            </w:r>
          </w:p>
        </w:tc>
        <w:tc>
          <w:tcPr>
            <w:tcW w:w="1075" w:type="dxa"/>
            <w:vMerge w:val="restart"/>
          </w:tcPr>
          <w:p w14:paraId="35635436" w14:textId="77777777" w:rsidR="00EC2301" w:rsidRPr="00651AEE" w:rsidRDefault="00EC2301">
            <w:pPr>
              <w:rPr>
                <w:rFonts w:ascii="Verdana" w:hAnsi="Verdana"/>
                <w:sz w:val="14"/>
                <w:szCs w:val="14"/>
              </w:rPr>
            </w:pPr>
          </w:p>
          <w:p w14:paraId="3EA26619" w14:textId="77777777" w:rsidR="00EC2301" w:rsidRPr="00651AEE" w:rsidRDefault="00EC2301">
            <w:pPr>
              <w:rPr>
                <w:rFonts w:ascii="Verdana" w:hAnsi="Verdana"/>
                <w:sz w:val="14"/>
                <w:szCs w:val="14"/>
              </w:rPr>
            </w:pPr>
          </w:p>
          <w:p w14:paraId="773395AF" w14:textId="77777777" w:rsidR="00EC2301" w:rsidRPr="00651AEE" w:rsidRDefault="00EC2301" w:rsidP="002A7028">
            <w:pPr>
              <w:rPr>
                <w:rFonts w:ascii="Verdana" w:hAnsi="Verdana"/>
                <w:sz w:val="14"/>
                <w:szCs w:val="14"/>
              </w:rPr>
            </w:pPr>
            <w:r w:rsidRPr="00651AEE">
              <w:rPr>
                <w:rFonts w:ascii="Verdana" w:hAnsi="Verdana"/>
                <w:sz w:val="14"/>
                <w:szCs w:val="14"/>
              </w:rPr>
              <w:t>hour /min</w:t>
            </w:r>
          </w:p>
        </w:tc>
        <w:tc>
          <w:tcPr>
            <w:tcW w:w="546" w:type="dxa"/>
          </w:tcPr>
          <w:p w14:paraId="11025B28" w14:textId="77777777" w:rsidR="00EC2301" w:rsidRPr="00651AEE" w:rsidRDefault="00EC2301" w:rsidP="001055F0">
            <w:pPr>
              <w:rPr>
                <w:rFonts w:ascii="Verdana" w:hAnsi="Verdana"/>
                <w:sz w:val="14"/>
                <w:szCs w:val="14"/>
              </w:rPr>
            </w:pPr>
            <w:r w:rsidRPr="00651AEE">
              <w:rPr>
                <w:rFonts w:ascii="Verdana" w:hAnsi="Verdana"/>
                <w:sz w:val="14"/>
                <w:szCs w:val="14"/>
              </w:rPr>
              <w:t>am</w:t>
            </w:r>
          </w:p>
        </w:tc>
        <w:tc>
          <w:tcPr>
            <w:tcW w:w="1073" w:type="dxa"/>
            <w:gridSpan w:val="2"/>
            <w:vMerge w:val="restart"/>
          </w:tcPr>
          <w:p w14:paraId="226FB552" w14:textId="77777777" w:rsidR="00EC2301" w:rsidRPr="00651AEE" w:rsidRDefault="00EC2301" w:rsidP="002A7028">
            <w:pPr>
              <w:rPr>
                <w:rFonts w:ascii="Verdana" w:hAnsi="Verdana"/>
                <w:sz w:val="14"/>
                <w:szCs w:val="14"/>
              </w:rPr>
            </w:pPr>
          </w:p>
          <w:p w14:paraId="328BCF93" w14:textId="77777777" w:rsidR="00EC2301" w:rsidRPr="00651AEE" w:rsidRDefault="00EC2301" w:rsidP="002A7028">
            <w:pPr>
              <w:rPr>
                <w:rFonts w:ascii="Verdana" w:hAnsi="Verdana"/>
                <w:sz w:val="14"/>
                <w:szCs w:val="14"/>
              </w:rPr>
            </w:pPr>
          </w:p>
          <w:p w14:paraId="38A70A80" w14:textId="77777777" w:rsidR="00EC2301" w:rsidRPr="00651AEE" w:rsidRDefault="00EC2301" w:rsidP="002A7028">
            <w:pPr>
              <w:rPr>
                <w:rFonts w:ascii="Verdana" w:hAnsi="Verdana"/>
                <w:sz w:val="14"/>
                <w:szCs w:val="14"/>
              </w:rPr>
            </w:pPr>
            <w:proofErr w:type="spellStart"/>
            <w:r w:rsidRPr="00651AEE">
              <w:rPr>
                <w:rFonts w:ascii="Verdana" w:hAnsi="Verdana"/>
                <w:sz w:val="14"/>
                <w:szCs w:val="14"/>
              </w:rPr>
              <w:t>dd</w:t>
            </w:r>
            <w:proofErr w:type="spellEnd"/>
            <w:r w:rsidRPr="00651AEE">
              <w:rPr>
                <w:rFonts w:ascii="Verdana" w:hAnsi="Verdana"/>
                <w:sz w:val="14"/>
                <w:szCs w:val="14"/>
              </w:rPr>
              <w:t>/mm/</w:t>
            </w:r>
            <w:proofErr w:type="spellStart"/>
            <w:r w:rsidRPr="00651AEE">
              <w:rPr>
                <w:rFonts w:ascii="Verdana" w:hAnsi="Verdana"/>
                <w:sz w:val="14"/>
                <w:szCs w:val="14"/>
              </w:rPr>
              <w:t>yy</w:t>
            </w:r>
            <w:proofErr w:type="spellEnd"/>
          </w:p>
        </w:tc>
        <w:tc>
          <w:tcPr>
            <w:tcW w:w="1970" w:type="dxa"/>
            <w:gridSpan w:val="2"/>
            <w:vMerge w:val="restart"/>
          </w:tcPr>
          <w:p w14:paraId="7B4AB101" w14:textId="77777777" w:rsidR="00EC2301" w:rsidRPr="00651AEE" w:rsidRDefault="00EC2301" w:rsidP="00A24E68">
            <w:pPr>
              <w:rPr>
                <w:rFonts w:ascii="Verdana" w:hAnsi="Verdana"/>
                <w:sz w:val="19"/>
                <w:szCs w:val="19"/>
              </w:rPr>
            </w:pPr>
            <w:r w:rsidRPr="00651AEE">
              <w:rPr>
                <w:rFonts w:ascii="Verdana" w:hAnsi="Verdana"/>
                <w:sz w:val="19"/>
                <w:szCs w:val="19"/>
              </w:rPr>
              <w:t xml:space="preserve">Building and </w:t>
            </w:r>
          </w:p>
          <w:p w14:paraId="7B7571C4" w14:textId="77777777" w:rsidR="00EC2301" w:rsidRPr="00651AEE" w:rsidRDefault="00EC2301" w:rsidP="00A24E68">
            <w:pPr>
              <w:rPr>
                <w:rFonts w:ascii="Verdana" w:hAnsi="Verdana"/>
                <w:sz w:val="19"/>
                <w:szCs w:val="19"/>
              </w:rPr>
            </w:pPr>
            <w:r w:rsidRPr="00651AEE">
              <w:rPr>
                <w:rFonts w:ascii="Verdana" w:hAnsi="Verdana"/>
                <w:sz w:val="19"/>
                <w:szCs w:val="19"/>
              </w:rPr>
              <w:t>Room Number</w:t>
            </w:r>
          </w:p>
        </w:tc>
        <w:tc>
          <w:tcPr>
            <w:tcW w:w="2376" w:type="dxa"/>
            <w:vMerge w:val="restart"/>
          </w:tcPr>
          <w:p w14:paraId="639A5686" w14:textId="77777777" w:rsidR="00EC2301" w:rsidRPr="00651AEE" w:rsidRDefault="00EC2301">
            <w:pPr>
              <w:rPr>
                <w:rFonts w:ascii="Verdana" w:hAnsi="Verdana"/>
                <w:sz w:val="19"/>
                <w:szCs w:val="19"/>
              </w:rPr>
            </w:pPr>
          </w:p>
          <w:p w14:paraId="32F6494B" w14:textId="77777777" w:rsidR="00EC2301" w:rsidRPr="00651AEE" w:rsidRDefault="00EC2301" w:rsidP="001055F0">
            <w:pPr>
              <w:rPr>
                <w:rFonts w:ascii="Verdana" w:hAnsi="Verdana"/>
                <w:sz w:val="19"/>
                <w:szCs w:val="19"/>
              </w:rPr>
            </w:pPr>
          </w:p>
        </w:tc>
      </w:tr>
      <w:tr w:rsidR="00EC2301" w:rsidRPr="00651AEE" w14:paraId="51058E4E" w14:textId="77777777" w:rsidTr="00651AEE">
        <w:trPr>
          <w:trHeight w:val="112"/>
        </w:trPr>
        <w:tc>
          <w:tcPr>
            <w:tcW w:w="1907" w:type="dxa"/>
            <w:gridSpan w:val="2"/>
            <w:vMerge/>
          </w:tcPr>
          <w:p w14:paraId="51D58850" w14:textId="77777777" w:rsidR="00EC2301" w:rsidRPr="00651AEE" w:rsidRDefault="00EC2301" w:rsidP="000946D5">
            <w:pPr>
              <w:rPr>
                <w:rFonts w:ascii="Verdana" w:hAnsi="Verdana"/>
                <w:sz w:val="19"/>
                <w:szCs w:val="19"/>
              </w:rPr>
            </w:pPr>
          </w:p>
        </w:tc>
        <w:tc>
          <w:tcPr>
            <w:tcW w:w="1075" w:type="dxa"/>
            <w:vMerge/>
          </w:tcPr>
          <w:p w14:paraId="07DB5010" w14:textId="77777777" w:rsidR="00EC2301" w:rsidRPr="00651AEE" w:rsidRDefault="00EC2301">
            <w:pPr>
              <w:rPr>
                <w:rFonts w:ascii="Verdana" w:hAnsi="Verdana"/>
                <w:sz w:val="14"/>
                <w:szCs w:val="14"/>
              </w:rPr>
            </w:pPr>
          </w:p>
        </w:tc>
        <w:tc>
          <w:tcPr>
            <w:tcW w:w="546" w:type="dxa"/>
          </w:tcPr>
          <w:p w14:paraId="039B37FA" w14:textId="77777777" w:rsidR="00EC2301" w:rsidRPr="00651AEE" w:rsidRDefault="00EC2301" w:rsidP="002A7028">
            <w:pPr>
              <w:rPr>
                <w:rFonts w:ascii="Verdana" w:hAnsi="Verdana"/>
                <w:sz w:val="14"/>
                <w:szCs w:val="14"/>
              </w:rPr>
            </w:pPr>
            <w:r w:rsidRPr="00651AEE">
              <w:rPr>
                <w:rFonts w:ascii="Verdana" w:hAnsi="Verdana"/>
                <w:sz w:val="14"/>
                <w:szCs w:val="14"/>
              </w:rPr>
              <w:t>pm</w:t>
            </w:r>
          </w:p>
        </w:tc>
        <w:tc>
          <w:tcPr>
            <w:tcW w:w="1073" w:type="dxa"/>
            <w:gridSpan w:val="2"/>
            <w:vMerge/>
          </w:tcPr>
          <w:p w14:paraId="74BF3434" w14:textId="77777777" w:rsidR="00EC2301" w:rsidRPr="00651AEE" w:rsidRDefault="00EC2301" w:rsidP="002A7028">
            <w:pPr>
              <w:rPr>
                <w:rFonts w:ascii="Verdana" w:hAnsi="Verdana"/>
                <w:sz w:val="14"/>
                <w:szCs w:val="14"/>
              </w:rPr>
            </w:pPr>
          </w:p>
        </w:tc>
        <w:tc>
          <w:tcPr>
            <w:tcW w:w="1970" w:type="dxa"/>
            <w:gridSpan w:val="2"/>
            <w:vMerge/>
          </w:tcPr>
          <w:p w14:paraId="6642AC8B" w14:textId="77777777" w:rsidR="00EC2301" w:rsidRPr="00651AEE" w:rsidRDefault="00EC2301" w:rsidP="00A24E68">
            <w:pPr>
              <w:rPr>
                <w:rFonts w:ascii="Verdana" w:hAnsi="Verdana"/>
                <w:sz w:val="19"/>
                <w:szCs w:val="19"/>
              </w:rPr>
            </w:pPr>
          </w:p>
        </w:tc>
        <w:tc>
          <w:tcPr>
            <w:tcW w:w="2376" w:type="dxa"/>
            <w:vMerge/>
          </w:tcPr>
          <w:p w14:paraId="26E241DD" w14:textId="77777777" w:rsidR="00EC2301" w:rsidRPr="00651AEE" w:rsidRDefault="00EC2301" w:rsidP="00A24E68">
            <w:pPr>
              <w:rPr>
                <w:rFonts w:ascii="Verdana" w:hAnsi="Verdana"/>
                <w:sz w:val="19"/>
                <w:szCs w:val="19"/>
              </w:rPr>
            </w:pPr>
          </w:p>
        </w:tc>
      </w:tr>
      <w:tr w:rsidR="00EC2301" w:rsidRPr="00651AEE" w14:paraId="3386191B" w14:textId="77777777" w:rsidTr="00651AEE">
        <w:trPr>
          <w:trHeight w:val="235"/>
        </w:trPr>
        <w:tc>
          <w:tcPr>
            <w:tcW w:w="1907" w:type="dxa"/>
            <w:gridSpan w:val="2"/>
            <w:vMerge w:val="restart"/>
          </w:tcPr>
          <w:p w14:paraId="5D312A10" w14:textId="77777777" w:rsidR="00EC2301" w:rsidRPr="00651AEE" w:rsidRDefault="00EC2301" w:rsidP="000946D5">
            <w:pPr>
              <w:rPr>
                <w:rFonts w:ascii="Verdana" w:hAnsi="Verdana"/>
                <w:sz w:val="19"/>
                <w:szCs w:val="19"/>
              </w:rPr>
            </w:pPr>
            <w:r w:rsidRPr="00651AEE">
              <w:rPr>
                <w:rFonts w:ascii="Verdana" w:hAnsi="Verdana"/>
                <w:sz w:val="19"/>
                <w:szCs w:val="19"/>
              </w:rPr>
              <w:t>Time of report:</w:t>
            </w:r>
          </w:p>
        </w:tc>
        <w:tc>
          <w:tcPr>
            <w:tcW w:w="1075" w:type="dxa"/>
            <w:vMerge w:val="restart"/>
          </w:tcPr>
          <w:p w14:paraId="42279EF3" w14:textId="77777777" w:rsidR="00EC2301" w:rsidRPr="00651AEE" w:rsidRDefault="00EC2301" w:rsidP="002A7028">
            <w:pPr>
              <w:rPr>
                <w:rFonts w:ascii="Verdana" w:hAnsi="Verdana"/>
                <w:sz w:val="14"/>
                <w:szCs w:val="14"/>
              </w:rPr>
            </w:pPr>
          </w:p>
          <w:p w14:paraId="0509A2C7" w14:textId="77777777" w:rsidR="00EC2301" w:rsidRPr="00651AEE" w:rsidRDefault="00EC2301" w:rsidP="002A7028">
            <w:pPr>
              <w:rPr>
                <w:rFonts w:ascii="Verdana" w:hAnsi="Verdana"/>
                <w:sz w:val="14"/>
                <w:szCs w:val="14"/>
              </w:rPr>
            </w:pPr>
          </w:p>
          <w:p w14:paraId="5DB65F3E" w14:textId="77777777" w:rsidR="00EC2301" w:rsidRPr="00651AEE" w:rsidRDefault="00EC2301" w:rsidP="002A7028">
            <w:pPr>
              <w:rPr>
                <w:rFonts w:ascii="Verdana" w:hAnsi="Verdana"/>
                <w:sz w:val="14"/>
                <w:szCs w:val="14"/>
              </w:rPr>
            </w:pPr>
            <w:r w:rsidRPr="00651AEE">
              <w:rPr>
                <w:rFonts w:ascii="Verdana" w:hAnsi="Verdana"/>
                <w:sz w:val="14"/>
                <w:szCs w:val="14"/>
              </w:rPr>
              <w:t>hour /min</w:t>
            </w:r>
          </w:p>
        </w:tc>
        <w:tc>
          <w:tcPr>
            <w:tcW w:w="546" w:type="dxa"/>
          </w:tcPr>
          <w:p w14:paraId="3870BB25" w14:textId="77777777" w:rsidR="00EC2301" w:rsidRPr="00651AEE" w:rsidRDefault="00EC2301" w:rsidP="001055F0">
            <w:pPr>
              <w:rPr>
                <w:rFonts w:ascii="Verdana" w:hAnsi="Verdana"/>
                <w:sz w:val="14"/>
                <w:szCs w:val="14"/>
              </w:rPr>
            </w:pPr>
            <w:r w:rsidRPr="00651AEE">
              <w:rPr>
                <w:rFonts w:ascii="Verdana" w:hAnsi="Verdana"/>
                <w:sz w:val="14"/>
                <w:szCs w:val="14"/>
              </w:rPr>
              <w:t>am</w:t>
            </w:r>
          </w:p>
        </w:tc>
        <w:tc>
          <w:tcPr>
            <w:tcW w:w="1073" w:type="dxa"/>
            <w:gridSpan w:val="2"/>
            <w:vMerge w:val="restart"/>
          </w:tcPr>
          <w:p w14:paraId="57C84A50" w14:textId="77777777" w:rsidR="00EC2301" w:rsidRPr="00651AEE" w:rsidRDefault="00EC2301" w:rsidP="002A7028">
            <w:pPr>
              <w:rPr>
                <w:rFonts w:ascii="Verdana" w:hAnsi="Verdana"/>
                <w:sz w:val="14"/>
                <w:szCs w:val="14"/>
              </w:rPr>
            </w:pPr>
          </w:p>
          <w:p w14:paraId="39D7D107" w14:textId="77777777" w:rsidR="00EC2301" w:rsidRPr="00651AEE" w:rsidRDefault="00EC2301" w:rsidP="002A7028">
            <w:pPr>
              <w:rPr>
                <w:rFonts w:ascii="Verdana" w:hAnsi="Verdana"/>
                <w:sz w:val="14"/>
                <w:szCs w:val="14"/>
              </w:rPr>
            </w:pPr>
          </w:p>
          <w:p w14:paraId="277ADDF3" w14:textId="77777777" w:rsidR="00EC2301" w:rsidRPr="00651AEE" w:rsidRDefault="00EC2301" w:rsidP="002A7028">
            <w:pPr>
              <w:rPr>
                <w:rFonts w:ascii="Verdana" w:hAnsi="Verdana"/>
                <w:sz w:val="14"/>
                <w:szCs w:val="14"/>
              </w:rPr>
            </w:pPr>
            <w:proofErr w:type="spellStart"/>
            <w:r w:rsidRPr="00651AEE">
              <w:rPr>
                <w:rFonts w:ascii="Verdana" w:hAnsi="Verdana"/>
                <w:sz w:val="14"/>
                <w:szCs w:val="14"/>
              </w:rPr>
              <w:t>dd</w:t>
            </w:r>
            <w:proofErr w:type="spellEnd"/>
            <w:r w:rsidRPr="00651AEE">
              <w:rPr>
                <w:rFonts w:ascii="Verdana" w:hAnsi="Verdana"/>
                <w:sz w:val="14"/>
                <w:szCs w:val="14"/>
              </w:rPr>
              <w:t>/mm/</w:t>
            </w:r>
            <w:proofErr w:type="spellStart"/>
            <w:r w:rsidRPr="00651AEE">
              <w:rPr>
                <w:rFonts w:ascii="Verdana" w:hAnsi="Verdana"/>
                <w:sz w:val="14"/>
                <w:szCs w:val="14"/>
              </w:rPr>
              <w:t>yy</w:t>
            </w:r>
            <w:proofErr w:type="spellEnd"/>
          </w:p>
        </w:tc>
        <w:tc>
          <w:tcPr>
            <w:tcW w:w="1970" w:type="dxa"/>
            <w:gridSpan w:val="2"/>
            <w:vMerge w:val="restart"/>
          </w:tcPr>
          <w:p w14:paraId="2FA1760A" w14:textId="77777777" w:rsidR="00EC2301" w:rsidRPr="00651AEE" w:rsidRDefault="00EC2301" w:rsidP="00A24E68">
            <w:pPr>
              <w:rPr>
                <w:rFonts w:ascii="Verdana" w:hAnsi="Verdana"/>
                <w:sz w:val="19"/>
                <w:szCs w:val="19"/>
              </w:rPr>
            </w:pPr>
            <w:r w:rsidRPr="00651AEE">
              <w:rPr>
                <w:rFonts w:ascii="Verdana" w:hAnsi="Verdana"/>
                <w:sz w:val="19"/>
                <w:szCs w:val="19"/>
              </w:rPr>
              <w:t>Instructor present during incident:</w:t>
            </w:r>
          </w:p>
        </w:tc>
        <w:tc>
          <w:tcPr>
            <w:tcW w:w="2376" w:type="dxa"/>
            <w:vMerge w:val="restart"/>
          </w:tcPr>
          <w:p w14:paraId="603A3167" w14:textId="77777777" w:rsidR="00EC2301" w:rsidRPr="00651AEE" w:rsidRDefault="00EC2301" w:rsidP="00A24E68">
            <w:pPr>
              <w:rPr>
                <w:rFonts w:ascii="Verdana" w:hAnsi="Verdana"/>
                <w:sz w:val="19"/>
                <w:szCs w:val="19"/>
              </w:rPr>
            </w:pPr>
          </w:p>
        </w:tc>
      </w:tr>
      <w:tr w:rsidR="00EC2301" w:rsidRPr="00651AEE" w14:paraId="4C2209E6" w14:textId="77777777" w:rsidTr="00651AEE">
        <w:trPr>
          <w:trHeight w:val="112"/>
        </w:trPr>
        <w:tc>
          <w:tcPr>
            <w:tcW w:w="1907" w:type="dxa"/>
            <w:gridSpan w:val="2"/>
            <w:vMerge/>
          </w:tcPr>
          <w:p w14:paraId="3A7DEEBC" w14:textId="77777777" w:rsidR="00EC2301" w:rsidRPr="00651AEE" w:rsidRDefault="00EC2301" w:rsidP="00A24E68">
            <w:pPr>
              <w:rPr>
                <w:rFonts w:ascii="Verdana" w:hAnsi="Verdana"/>
                <w:sz w:val="19"/>
                <w:szCs w:val="19"/>
              </w:rPr>
            </w:pPr>
          </w:p>
        </w:tc>
        <w:tc>
          <w:tcPr>
            <w:tcW w:w="1075" w:type="dxa"/>
            <w:vMerge/>
          </w:tcPr>
          <w:p w14:paraId="0C3C788B" w14:textId="77777777" w:rsidR="00EC2301" w:rsidRPr="00651AEE" w:rsidRDefault="00EC2301" w:rsidP="002A7028">
            <w:pPr>
              <w:rPr>
                <w:rFonts w:ascii="Verdana" w:hAnsi="Verdana"/>
                <w:sz w:val="16"/>
                <w:szCs w:val="16"/>
              </w:rPr>
            </w:pPr>
          </w:p>
        </w:tc>
        <w:tc>
          <w:tcPr>
            <w:tcW w:w="546" w:type="dxa"/>
          </w:tcPr>
          <w:p w14:paraId="06E92299" w14:textId="77777777" w:rsidR="00EC2301" w:rsidRPr="00651AEE" w:rsidRDefault="00EC2301" w:rsidP="002A7028">
            <w:pPr>
              <w:rPr>
                <w:rFonts w:ascii="Verdana" w:hAnsi="Verdana"/>
                <w:sz w:val="14"/>
                <w:szCs w:val="14"/>
              </w:rPr>
            </w:pPr>
            <w:r w:rsidRPr="00651AEE">
              <w:rPr>
                <w:rFonts w:ascii="Verdana" w:hAnsi="Verdana"/>
                <w:sz w:val="14"/>
                <w:szCs w:val="14"/>
              </w:rPr>
              <w:t>pm</w:t>
            </w:r>
          </w:p>
        </w:tc>
        <w:tc>
          <w:tcPr>
            <w:tcW w:w="1073" w:type="dxa"/>
            <w:gridSpan w:val="2"/>
            <w:vMerge/>
          </w:tcPr>
          <w:p w14:paraId="38E1009A" w14:textId="77777777" w:rsidR="00EC2301" w:rsidRPr="00651AEE" w:rsidRDefault="00EC2301" w:rsidP="002A7028">
            <w:pPr>
              <w:rPr>
                <w:rFonts w:ascii="Verdana" w:hAnsi="Verdana"/>
                <w:sz w:val="19"/>
                <w:szCs w:val="19"/>
              </w:rPr>
            </w:pPr>
          </w:p>
        </w:tc>
        <w:tc>
          <w:tcPr>
            <w:tcW w:w="1970" w:type="dxa"/>
            <w:gridSpan w:val="2"/>
            <w:vMerge/>
          </w:tcPr>
          <w:p w14:paraId="2AE0F68D" w14:textId="77777777" w:rsidR="00EC2301" w:rsidRPr="00651AEE" w:rsidRDefault="00EC2301" w:rsidP="00A24E68">
            <w:pPr>
              <w:rPr>
                <w:rFonts w:ascii="Verdana" w:hAnsi="Verdana"/>
                <w:sz w:val="19"/>
                <w:szCs w:val="19"/>
              </w:rPr>
            </w:pPr>
          </w:p>
        </w:tc>
        <w:tc>
          <w:tcPr>
            <w:tcW w:w="2376" w:type="dxa"/>
            <w:vMerge/>
          </w:tcPr>
          <w:p w14:paraId="135F5A90" w14:textId="77777777" w:rsidR="00EC2301" w:rsidRPr="00651AEE" w:rsidRDefault="00EC2301" w:rsidP="00A24E68">
            <w:pPr>
              <w:rPr>
                <w:rFonts w:ascii="Verdana" w:hAnsi="Verdana"/>
                <w:sz w:val="19"/>
                <w:szCs w:val="19"/>
              </w:rPr>
            </w:pPr>
          </w:p>
        </w:tc>
      </w:tr>
      <w:tr w:rsidR="00EC2301" w:rsidRPr="00651AEE" w14:paraId="2B6EBE0C" w14:textId="77777777" w:rsidTr="00651AEE">
        <w:trPr>
          <w:trHeight w:val="955"/>
        </w:trPr>
        <w:tc>
          <w:tcPr>
            <w:tcW w:w="8947" w:type="dxa"/>
            <w:gridSpan w:val="9"/>
          </w:tcPr>
          <w:p w14:paraId="50E29040" w14:textId="77777777" w:rsidR="00EC2301" w:rsidRPr="00651AEE" w:rsidRDefault="00EC2301" w:rsidP="00A24E68">
            <w:pPr>
              <w:rPr>
                <w:rFonts w:ascii="Verdana" w:hAnsi="Verdana"/>
                <w:sz w:val="19"/>
                <w:szCs w:val="19"/>
              </w:rPr>
            </w:pPr>
            <w:r w:rsidRPr="00651AEE">
              <w:rPr>
                <w:rFonts w:ascii="Verdana" w:hAnsi="Verdana"/>
                <w:sz w:val="19"/>
                <w:szCs w:val="19"/>
              </w:rPr>
              <w:t>What action was the person performing when the incident occurred?</w:t>
            </w:r>
          </w:p>
          <w:p w14:paraId="1EC4BCF8" w14:textId="77777777" w:rsidR="00EC2301" w:rsidRPr="00651AEE" w:rsidRDefault="00EC2301" w:rsidP="00A24E68">
            <w:pPr>
              <w:rPr>
                <w:rFonts w:ascii="Verdana" w:hAnsi="Verdana"/>
                <w:sz w:val="19"/>
                <w:szCs w:val="19"/>
              </w:rPr>
            </w:pPr>
          </w:p>
          <w:p w14:paraId="7C924823" w14:textId="77777777" w:rsidR="00EC2301" w:rsidRPr="00651AEE" w:rsidRDefault="00EC2301" w:rsidP="00A24E68">
            <w:pPr>
              <w:rPr>
                <w:rFonts w:ascii="Verdana" w:hAnsi="Verdana"/>
                <w:sz w:val="19"/>
                <w:szCs w:val="19"/>
              </w:rPr>
            </w:pPr>
          </w:p>
          <w:p w14:paraId="12E662F3" w14:textId="77777777" w:rsidR="00EC2301" w:rsidRPr="00651AEE" w:rsidRDefault="00EC2301" w:rsidP="00A24E68">
            <w:pPr>
              <w:rPr>
                <w:rFonts w:ascii="Verdana" w:hAnsi="Verdana"/>
                <w:sz w:val="19"/>
                <w:szCs w:val="19"/>
              </w:rPr>
            </w:pPr>
          </w:p>
        </w:tc>
      </w:tr>
      <w:tr w:rsidR="00EC2301" w:rsidRPr="00651AEE" w14:paraId="0989C2D3" w14:textId="77777777" w:rsidTr="00651AEE">
        <w:trPr>
          <w:trHeight w:val="971"/>
        </w:trPr>
        <w:tc>
          <w:tcPr>
            <w:tcW w:w="8947" w:type="dxa"/>
            <w:gridSpan w:val="9"/>
          </w:tcPr>
          <w:p w14:paraId="527DADEC" w14:textId="77777777" w:rsidR="00EC2301" w:rsidRPr="00651AEE" w:rsidRDefault="00EC2301" w:rsidP="00A24E68">
            <w:pPr>
              <w:rPr>
                <w:rFonts w:ascii="Verdana" w:hAnsi="Verdana"/>
                <w:sz w:val="19"/>
                <w:szCs w:val="19"/>
              </w:rPr>
            </w:pPr>
            <w:r w:rsidRPr="00651AEE">
              <w:rPr>
                <w:rFonts w:ascii="Verdana" w:hAnsi="Verdana"/>
                <w:sz w:val="19"/>
                <w:szCs w:val="19"/>
              </w:rPr>
              <w:t xml:space="preserve">What equipment and/or materials </w:t>
            </w:r>
            <w:proofErr w:type="gramStart"/>
            <w:r w:rsidRPr="00651AEE">
              <w:rPr>
                <w:rFonts w:ascii="Verdana" w:hAnsi="Verdana"/>
                <w:sz w:val="19"/>
                <w:szCs w:val="19"/>
              </w:rPr>
              <w:t>were being used</w:t>
            </w:r>
            <w:proofErr w:type="gramEnd"/>
            <w:r w:rsidRPr="00651AEE">
              <w:rPr>
                <w:rFonts w:ascii="Verdana" w:hAnsi="Verdana"/>
                <w:sz w:val="19"/>
                <w:szCs w:val="19"/>
              </w:rPr>
              <w:t xml:space="preserve"> at the time of the incident?</w:t>
            </w:r>
          </w:p>
          <w:p w14:paraId="3A860F3A" w14:textId="77777777" w:rsidR="00EC2301" w:rsidRPr="00651AEE" w:rsidRDefault="00EC2301" w:rsidP="00A24E68">
            <w:pPr>
              <w:rPr>
                <w:rFonts w:ascii="Verdana" w:hAnsi="Verdana"/>
                <w:sz w:val="19"/>
                <w:szCs w:val="19"/>
              </w:rPr>
            </w:pPr>
          </w:p>
          <w:p w14:paraId="4402EB67" w14:textId="77777777" w:rsidR="00EC2301" w:rsidRPr="00651AEE" w:rsidRDefault="00EC2301" w:rsidP="00A24E68">
            <w:pPr>
              <w:rPr>
                <w:rFonts w:ascii="Verdana" w:hAnsi="Verdana"/>
                <w:sz w:val="19"/>
                <w:szCs w:val="19"/>
              </w:rPr>
            </w:pPr>
          </w:p>
          <w:p w14:paraId="3F0DA543" w14:textId="77777777" w:rsidR="00EC2301" w:rsidRPr="00651AEE" w:rsidRDefault="00EC2301" w:rsidP="00A24E68">
            <w:pPr>
              <w:rPr>
                <w:rFonts w:ascii="Verdana" w:hAnsi="Verdana"/>
                <w:sz w:val="19"/>
                <w:szCs w:val="19"/>
              </w:rPr>
            </w:pPr>
          </w:p>
        </w:tc>
      </w:tr>
      <w:tr w:rsidR="00EC2301" w:rsidRPr="00651AEE" w14:paraId="33ECF062" w14:textId="77777777" w:rsidTr="00651AEE">
        <w:trPr>
          <w:trHeight w:val="955"/>
        </w:trPr>
        <w:tc>
          <w:tcPr>
            <w:tcW w:w="8947" w:type="dxa"/>
            <w:gridSpan w:val="9"/>
          </w:tcPr>
          <w:p w14:paraId="0503D712" w14:textId="77777777" w:rsidR="00EC2301" w:rsidRPr="00651AEE" w:rsidRDefault="00EC2301" w:rsidP="00A24E68">
            <w:pPr>
              <w:rPr>
                <w:rFonts w:ascii="Verdana" w:hAnsi="Verdana"/>
                <w:sz w:val="19"/>
                <w:szCs w:val="19"/>
              </w:rPr>
            </w:pPr>
            <w:r w:rsidRPr="00651AEE">
              <w:rPr>
                <w:rFonts w:ascii="Verdana" w:hAnsi="Verdana"/>
                <w:sz w:val="19"/>
                <w:szCs w:val="19"/>
              </w:rPr>
              <w:t>What unexpected event, if any, occurred to cause the incident?</w:t>
            </w:r>
          </w:p>
          <w:p w14:paraId="7F5E8CC6" w14:textId="77777777" w:rsidR="00EC2301" w:rsidRPr="00651AEE" w:rsidRDefault="00EC2301" w:rsidP="00A24E68">
            <w:pPr>
              <w:rPr>
                <w:rFonts w:ascii="Verdana" w:hAnsi="Verdana"/>
                <w:sz w:val="19"/>
                <w:szCs w:val="19"/>
              </w:rPr>
            </w:pPr>
          </w:p>
          <w:p w14:paraId="694B93D2" w14:textId="77777777" w:rsidR="00EC2301" w:rsidRPr="00651AEE" w:rsidRDefault="00EC2301" w:rsidP="00A24E68">
            <w:pPr>
              <w:rPr>
                <w:rFonts w:ascii="Verdana" w:hAnsi="Verdana"/>
                <w:sz w:val="19"/>
                <w:szCs w:val="19"/>
              </w:rPr>
            </w:pPr>
          </w:p>
          <w:p w14:paraId="1372BDED" w14:textId="77777777" w:rsidR="00EC2301" w:rsidRPr="00651AEE" w:rsidRDefault="00EC2301" w:rsidP="00A24E68">
            <w:pPr>
              <w:rPr>
                <w:rFonts w:ascii="Verdana" w:hAnsi="Verdana"/>
                <w:sz w:val="19"/>
                <w:szCs w:val="19"/>
              </w:rPr>
            </w:pPr>
          </w:p>
        </w:tc>
      </w:tr>
      <w:tr w:rsidR="00EC2301" w:rsidRPr="00651AEE" w14:paraId="07C6F65B" w14:textId="77777777" w:rsidTr="00651AEE">
        <w:trPr>
          <w:trHeight w:val="955"/>
        </w:trPr>
        <w:tc>
          <w:tcPr>
            <w:tcW w:w="8947" w:type="dxa"/>
            <w:gridSpan w:val="9"/>
          </w:tcPr>
          <w:p w14:paraId="23CEBDCA" w14:textId="77777777" w:rsidR="00EC2301" w:rsidRPr="00651AEE" w:rsidRDefault="00EC2301" w:rsidP="00A24E68">
            <w:pPr>
              <w:rPr>
                <w:rFonts w:ascii="Verdana" w:hAnsi="Verdana"/>
                <w:sz w:val="19"/>
                <w:szCs w:val="19"/>
              </w:rPr>
            </w:pPr>
            <w:r w:rsidRPr="00651AEE">
              <w:rPr>
                <w:rFonts w:ascii="Verdana" w:hAnsi="Verdana"/>
                <w:sz w:val="19"/>
                <w:szCs w:val="19"/>
              </w:rPr>
              <w:t>Describe injury, if any, sustained:</w:t>
            </w:r>
          </w:p>
          <w:p w14:paraId="4D53AE39" w14:textId="77777777" w:rsidR="00EC2301" w:rsidRPr="00651AEE" w:rsidRDefault="00EC2301" w:rsidP="00A24E68">
            <w:pPr>
              <w:rPr>
                <w:rFonts w:ascii="Verdana" w:hAnsi="Verdana"/>
                <w:sz w:val="19"/>
                <w:szCs w:val="19"/>
              </w:rPr>
            </w:pPr>
          </w:p>
          <w:p w14:paraId="1E4F9142" w14:textId="77777777" w:rsidR="00EC2301" w:rsidRPr="00651AEE" w:rsidRDefault="00EC2301" w:rsidP="00A24E68">
            <w:pPr>
              <w:rPr>
                <w:rFonts w:ascii="Verdana" w:hAnsi="Verdana"/>
                <w:sz w:val="19"/>
                <w:szCs w:val="19"/>
              </w:rPr>
            </w:pPr>
          </w:p>
          <w:p w14:paraId="6D844E91" w14:textId="77777777" w:rsidR="00EC2301" w:rsidRPr="00651AEE" w:rsidRDefault="00EC2301" w:rsidP="00A24E68">
            <w:pPr>
              <w:rPr>
                <w:rFonts w:ascii="Verdana" w:hAnsi="Verdana"/>
                <w:sz w:val="19"/>
                <w:szCs w:val="19"/>
              </w:rPr>
            </w:pPr>
          </w:p>
        </w:tc>
      </w:tr>
      <w:tr w:rsidR="00EC2301" w:rsidRPr="00651AEE" w14:paraId="443223CB" w14:textId="77777777" w:rsidTr="00651AEE">
        <w:trPr>
          <w:trHeight w:val="235"/>
        </w:trPr>
        <w:tc>
          <w:tcPr>
            <w:tcW w:w="4068" w:type="dxa"/>
            <w:gridSpan w:val="5"/>
          </w:tcPr>
          <w:p w14:paraId="76E5C743" w14:textId="77777777" w:rsidR="00EC2301" w:rsidRPr="00651AEE" w:rsidRDefault="00EC2301" w:rsidP="00A24E68">
            <w:pPr>
              <w:rPr>
                <w:rFonts w:ascii="Verdana" w:hAnsi="Verdana"/>
                <w:sz w:val="19"/>
                <w:szCs w:val="19"/>
              </w:rPr>
            </w:pPr>
            <w:proofErr w:type="gramStart"/>
            <w:r w:rsidRPr="00651AEE">
              <w:rPr>
                <w:rFonts w:ascii="Verdana" w:hAnsi="Verdana"/>
                <w:sz w:val="19"/>
                <w:szCs w:val="19"/>
              </w:rPr>
              <w:t>Was first aid administered</w:t>
            </w:r>
            <w:proofErr w:type="gramEnd"/>
            <w:r w:rsidRPr="00651AEE">
              <w:rPr>
                <w:rFonts w:ascii="Verdana" w:hAnsi="Verdana"/>
                <w:sz w:val="19"/>
                <w:szCs w:val="19"/>
              </w:rPr>
              <w:t>?</w:t>
            </w:r>
          </w:p>
        </w:tc>
        <w:tc>
          <w:tcPr>
            <w:tcW w:w="533" w:type="dxa"/>
          </w:tcPr>
          <w:p w14:paraId="681A5D1C" w14:textId="77777777" w:rsidR="00EC2301" w:rsidRPr="00651AEE" w:rsidRDefault="00EC2301" w:rsidP="00BC5F45">
            <w:pPr>
              <w:rPr>
                <w:rFonts w:ascii="Verdana" w:hAnsi="Verdana"/>
                <w:sz w:val="19"/>
                <w:szCs w:val="19"/>
              </w:rPr>
            </w:pPr>
          </w:p>
        </w:tc>
        <w:tc>
          <w:tcPr>
            <w:tcW w:w="1318" w:type="dxa"/>
          </w:tcPr>
          <w:p w14:paraId="5672DA1B" w14:textId="77777777" w:rsidR="00EC2301" w:rsidRPr="00651AEE" w:rsidRDefault="00EC2301" w:rsidP="00A24E68">
            <w:pPr>
              <w:rPr>
                <w:rFonts w:ascii="Verdana" w:hAnsi="Verdana"/>
                <w:sz w:val="19"/>
                <w:szCs w:val="19"/>
              </w:rPr>
            </w:pPr>
            <w:r w:rsidRPr="00651AEE">
              <w:rPr>
                <w:rFonts w:ascii="Verdana" w:hAnsi="Verdana"/>
                <w:sz w:val="19"/>
                <w:szCs w:val="19"/>
              </w:rPr>
              <w:t>By whom?</w:t>
            </w:r>
          </w:p>
        </w:tc>
        <w:tc>
          <w:tcPr>
            <w:tcW w:w="3028" w:type="dxa"/>
            <w:gridSpan w:val="2"/>
          </w:tcPr>
          <w:p w14:paraId="0F261CF9" w14:textId="77777777" w:rsidR="00EC2301" w:rsidRPr="00651AEE" w:rsidRDefault="00EC2301" w:rsidP="00BC5F45">
            <w:pPr>
              <w:rPr>
                <w:rFonts w:ascii="Verdana" w:hAnsi="Verdana"/>
                <w:sz w:val="19"/>
                <w:szCs w:val="19"/>
              </w:rPr>
            </w:pPr>
          </w:p>
        </w:tc>
      </w:tr>
      <w:tr w:rsidR="00EC2301" w:rsidRPr="00651AEE" w14:paraId="4DC1826D" w14:textId="77777777" w:rsidTr="00651AEE">
        <w:trPr>
          <w:trHeight w:val="235"/>
        </w:trPr>
        <w:tc>
          <w:tcPr>
            <w:tcW w:w="4068" w:type="dxa"/>
            <w:gridSpan w:val="5"/>
          </w:tcPr>
          <w:p w14:paraId="52940A72" w14:textId="77777777" w:rsidR="00EC2301" w:rsidRPr="00651AEE" w:rsidRDefault="00EC2301" w:rsidP="00A24E68">
            <w:pPr>
              <w:rPr>
                <w:rFonts w:ascii="Verdana" w:hAnsi="Verdana"/>
                <w:sz w:val="19"/>
                <w:szCs w:val="19"/>
              </w:rPr>
            </w:pPr>
            <w:proofErr w:type="gramStart"/>
            <w:r w:rsidRPr="00651AEE">
              <w:rPr>
                <w:rFonts w:ascii="Verdana" w:hAnsi="Verdana"/>
                <w:sz w:val="19"/>
                <w:szCs w:val="19"/>
              </w:rPr>
              <w:t>Was medical treatment administered</w:t>
            </w:r>
            <w:proofErr w:type="gramEnd"/>
            <w:r w:rsidRPr="00651AEE">
              <w:rPr>
                <w:rFonts w:ascii="Verdana" w:hAnsi="Verdana"/>
                <w:sz w:val="19"/>
                <w:szCs w:val="19"/>
              </w:rPr>
              <w:t xml:space="preserve">? </w:t>
            </w:r>
          </w:p>
        </w:tc>
        <w:tc>
          <w:tcPr>
            <w:tcW w:w="533" w:type="dxa"/>
          </w:tcPr>
          <w:p w14:paraId="1461A03E" w14:textId="77777777" w:rsidR="00EC2301" w:rsidRPr="00651AEE" w:rsidRDefault="00EC2301" w:rsidP="00BC5F45">
            <w:pPr>
              <w:rPr>
                <w:rFonts w:ascii="Verdana" w:hAnsi="Verdana"/>
                <w:sz w:val="19"/>
                <w:szCs w:val="19"/>
              </w:rPr>
            </w:pPr>
          </w:p>
        </w:tc>
        <w:tc>
          <w:tcPr>
            <w:tcW w:w="1318" w:type="dxa"/>
          </w:tcPr>
          <w:p w14:paraId="004D226D" w14:textId="77777777" w:rsidR="00EC2301" w:rsidRPr="00651AEE" w:rsidRDefault="00EC2301" w:rsidP="00A24E68">
            <w:pPr>
              <w:rPr>
                <w:rFonts w:ascii="Verdana" w:hAnsi="Verdana"/>
                <w:sz w:val="19"/>
                <w:szCs w:val="19"/>
              </w:rPr>
            </w:pPr>
            <w:r w:rsidRPr="00651AEE">
              <w:rPr>
                <w:rFonts w:ascii="Verdana" w:hAnsi="Verdana"/>
                <w:sz w:val="19"/>
                <w:szCs w:val="19"/>
              </w:rPr>
              <w:t>By whom?</w:t>
            </w:r>
          </w:p>
        </w:tc>
        <w:tc>
          <w:tcPr>
            <w:tcW w:w="3028" w:type="dxa"/>
            <w:gridSpan w:val="2"/>
          </w:tcPr>
          <w:p w14:paraId="2A2E500B" w14:textId="77777777" w:rsidR="00EC2301" w:rsidRPr="00651AEE" w:rsidRDefault="00EC2301" w:rsidP="00BC5F45">
            <w:pPr>
              <w:rPr>
                <w:rFonts w:ascii="Verdana" w:hAnsi="Verdana"/>
                <w:sz w:val="19"/>
                <w:szCs w:val="19"/>
              </w:rPr>
            </w:pPr>
          </w:p>
        </w:tc>
      </w:tr>
      <w:tr w:rsidR="00EC2301" w:rsidRPr="00651AEE" w14:paraId="71C404B7" w14:textId="77777777" w:rsidTr="00651AEE">
        <w:trPr>
          <w:trHeight w:val="235"/>
        </w:trPr>
        <w:tc>
          <w:tcPr>
            <w:tcW w:w="4068" w:type="dxa"/>
            <w:gridSpan w:val="5"/>
          </w:tcPr>
          <w:p w14:paraId="13B55BF4" w14:textId="77777777" w:rsidR="00EC2301" w:rsidRPr="00651AEE" w:rsidRDefault="00EC2301" w:rsidP="00A24E68">
            <w:pPr>
              <w:rPr>
                <w:rFonts w:ascii="Verdana" w:hAnsi="Verdana"/>
                <w:sz w:val="19"/>
                <w:szCs w:val="19"/>
              </w:rPr>
            </w:pPr>
            <w:proofErr w:type="gramStart"/>
            <w:r w:rsidRPr="00651AEE">
              <w:rPr>
                <w:rFonts w:ascii="Verdana" w:hAnsi="Verdana"/>
                <w:sz w:val="19"/>
                <w:szCs w:val="19"/>
              </w:rPr>
              <w:t>Was person referred</w:t>
            </w:r>
            <w:proofErr w:type="gramEnd"/>
            <w:r w:rsidRPr="00651AEE">
              <w:rPr>
                <w:rFonts w:ascii="Verdana" w:hAnsi="Verdana"/>
                <w:sz w:val="19"/>
                <w:szCs w:val="19"/>
              </w:rPr>
              <w:t xml:space="preserve"> to a hospital or clinic?</w:t>
            </w:r>
          </w:p>
        </w:tc>
        <w:tc>
          <w:tcPr>
            <w:tcW w:w="533" w:type="dxa"/>
          </w:tcPr>
          <w:p w14:paraId="2F9556A4" w14:textId="77777777" w:rsidR="00EC2301" w:rsidRPr="00651AEE" w:rsidRDefault="00EC2301" w:rsidP="00BC5F45">
            <w:pPr>
              <w:rPr>
                <w:rFonts w:ascii="Verdana" w:hAnsi="Verdana"/>
                <w:sz w:val="19"/>
                <w:szCs w:val="19"/>
              </w:rPr>
            </w:pPr>
          </w:p>
        </w:tc>
        <w:tc>
          <w:tcPr>
            <w:tcW w:w="1318" w:type="dxa"/>
          </w:tcPr>
          <w:p w14:paraId="0F29917F" w14:textId="77777777" w:rsidR="00EC2301" w:rsidRPr="00651AEE" w:rsidRDefault="00EC2301" w:rsidP="00A24E68">
            <w:pPr>
              <w:rPr>
                <w:rFonts w:ascii="Verdana" w:hAnsi="Verdana"/>
                <w:sz w:val="19"/>
                <w:szCs w:val="19"/>
              </w:rPr>
            </w:pPr>
            <w:r w:rsidRPr="00651AEE">
              <w:rPr>
                <w:rFonts w:ascii="Verdana" w:hAnsi="Verdana"/>
                <w:sz w:val="19"/>
                <w:szCs w:val="19"/>
              </w:rPr>
              <w:t>Information:</w:t>
            </w:r>
          </w:p>
        </w:tc>
        <w:tc>
          <w:tcPr>
            <w:tcW w:w="3028" w:type="dxa"/>
            <w:gridSpan w:val="2"/>
          </w:tcPr>
          <w:p w14:paraId="48BF664A" w14:textId="77777777" w:rsidR="00EC2301" w:rsidRPr="00651AEE" w:rsidRDefault="00EC2301" w:rsidP="00BC5F45">
            <w:pPr>
              <w:rPr>
                <w:rFonts w:ascii="Verdana" w:hAnsi="Verdana"/>
                <w:sz w:val="19"/>
                <w:szCs w:val="19"/>
              </w:rPr>
            </w:pPr>
          </w:p>
        </w:tc>
      </w:tr>
      <w:tr w:rsidR="00EC2301" w:rsidRPr="00651AEE" w14:paraId="602FEAEF" w14:textId="77777777" w:rsidTr="00651AEE">
        <w:trPr>
          <w:trHeight w:val="480"/>
        </w:trPr>
        <w:tc>
          <w:tcPr>
            <w:tcW w:w="4601" w:type="dxa"/>
            <w:gridSpan w:val="6"/>
          </w:tcPr>
          <w:p w14:paraId="07F5C689" w14:textId="77777777" w:rsidR="00EC2301" w:rsidRPr="00651AEE" w:rsidRDefault="00EC2301" w:rsidP="00A24E68">
            <w:pPr>
              <w:rPr>
                <w:rFonts w:ascii="Verdana" w:hAnsi="Verdana"/>
                <w:sz w:val="19"/>
                <w:szCs w:val="19"/>
              </w:rPr>
            </w:pPr>
            <w:r w:rsidRPr="00651AEE">
              <w:rPr>
                <w:rFonts w:ascii="Verdana" w:hAnsi="Verdana"/>
                <w:sz w:val="19"/>
                <w:szCs w:val="19"/>
              </w:rPr>
              <w:t>Signature of injured or affected person:</w:t>
            </w:r>
          </w:p>
          <w:p w14:paraId="7ACE3887" w14:textId="77777777" w:rsidR="00EC2301" w:rsidRPr="00651AEE" w:rsidRDefault="00EC2301" w:rsidP="00A24E68">
            <w:pPr>
              <w:rPr>
                <w:rFonts w:ascii="Verdana" w:hAnsi="Verdana"/>
                <w:sz w:val="19"/>
                <w:szCs w:val="19"/>
              </w:rPr>
            </w:pPr>
          </w:p>
          <w:p w14:paraId="545B8D2D" w14:textId="77777777" w:rsidR="00D42E10" w:rsidRPr="00651AEE" w:rsidRDefault="00D42E10" w:rsidP="00A24E68">
            <w:pPr>
              <w:rPr>
                <w:rFonts w:ascii="Verdana" w:hAnsi="Verdana"/>
                <w:sz w:val="19"/>
                <w:szCs w:val="19"/>
              </w:rPr>
            </w:pPr>
          </w:p>
        </w:tc>
        <w:tc>
          <w:tcPr>
            <w:tcW w:w="4346" w:type="dxa"/>
            <w:gridSpan w:val="3"/>
          </w:tcPr>
          <w:p w14:paraId="5743D42F" w14:textId="77777777" w:rsidR="00EC2301" w:rsidRPr="00651AEE" w:rsidRDefault="00EC2301" w:rsidP="00A24E68">
            <w:pPr>
              <w:rPr>
                <w:rFonts w:ascii="Verdana" w:hAnsi="Verdana"/>
                <w:sz w:val="19"/>
                <w:szCs w:val="19"/>
              </w:rPr>
            </w:pPr>
            <w:r w:rsidRPr="00651AEE">
              <w:rPr>
                <w:rFonts w:ascii="Verdana" w:hAnsi="Verdana"/>
                <w:sz w:val="19"/>
                <w:szCs w:val="19"/>
              </w:rPr>
              <w:t>Date:</w:t>
            </w:r>
          </w:p>
        </w:tc>
      </w:tr>
    </w:tbl>
    <w:p w14:paraId="2954C731" w14:textId="77777777" w:rsidR="00BC5F45" w:rsidRDefault="00A24E68" w:rsidP="00A24E68">
      <w:pPr>
        <w:rPr>
          <w:rFonts w:ascii="Verdana" w:hAnsi="Verdana"/>
          <w:sz w:val="19"/>
          <w:szCs w:val="19"/>
        </w:rPr>
      </w:pPr>
      <w:r>
        <w:rPr>
          <w:rFonts w:ascii="Verdana" w:hAnsi="Verdana"/>
          <w:sz w:val="19"/>
          <w:szCs w:val="19"/>
        </w:rPr>
        <w:t xml:space="preserve"> </w:t>
      </w:r>
      <w:r w:rsidR="00BC5F45">
        <w:rPr>
          <w:rFonts w:ascii="Verdana" w:hAnsi="Verdana"/>
          <w:sz w:val="19"/>
          <w:szCs w:val="19"/>
        </w:rPr>
        <w:t xml:space="preserve">If </w:t>
      </w:r>
      <w:proofErr w:type="gramStart"/>
      <w:r w:rsidR="00BC5F45">
        <w:rPr>
          <w:rFonts w:ascii="Verdana" w:hAnsi="Verdana"/>
          <w:sz w:val="19"/>
          <w:szCs w:val="19"/>
        </w:rPr>
        <w:t>this form was completed by someone other than the injured/affected party</w:t>
      </w:r>
      <w:proofErr w:type="gramEnd"/>
      <w:r w:rsidR="00BC5F45">
        <w:rPr>
          <w:rFonts w:ascii="Verdana" w:hAnsi="Verdana"/>
          <w:sz w:val="19"/>
          <w:szCs w:val="19"/>
        </w:rPr>
        <w:t>, please fill out the following:</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gridCol w:w="3060"/>
      </w:tblGrid>
      <w:tr w:rsidR="00BC5F45" w:rsidRPr="00651AEE" w14:paraId="3CF28F75" w14:textId="77777777" w:rsidTr="00651AEE">
        <w:trPr>
          <w:trHeight w:val="442"/>
        </w:trPr>
        <w:tc>
          <w:tcPr>
            <w:tcW w:w="1728" w:type="dxa"/>
          </w:tcPr>
          <w:p w14:paraId="346A59A6" w14:textId="77777777" w:rsidR="00BC5F45" w:rsidRPr="00651AEE" w:rsidRDefault="00BC5F45" w:rsidP="00A24E68">
            <w:pPr>
              <w:rPr>
                <w:rFonts w:ascii="Verdana" w:hAnsi="Verdana"/>
                <w:sz w:val="19"/>
                <w:szCs w:val="19"/>
              </w:rPr>
            </w:pPr>
            <w:r w:rsidRPr="00651AEE">
              <w:rPr>
                <w:rFonts w:ascii="Verdana" w:hAnsi="Verdana"/>
                <w:sz w:val="19"/>
                <w:szCs w:val="19"/>
              </w:rPr>
              <w:t xml:space="preserve">Form </w:t>
            </w:r>
          </w:p>
          <w:p w14:paraId="6EFE0DA5" w14:textId="77777777" w:rsidR="00BC5F45" w:rsidRPr="00651AEE" w:rsidRDefault="00BC5F45" w:rsidP="00A24E68">
            <w:pPr>
              <w:rPr>
                <w:rFonts w:ascii="Verdana" w:hAnsi="Verdana"/>
                <w:sz w:val="19"/>
                <w:szCs w:val="19"/>
              </w:rPr>
            </w:pPr>
            <w:r w:rsidRPr="00651AEE">
              <w:rPr>
                <w:rFonts w:ascii="Verdana" w:hAnsi="Verdana"/>
                <w:sz w:val="19"/>
                <w:szCs w:val="19"/>
              </w:rPr>
              <w:t>Completed by:</w:t>
            </w:r>
          </w:p>
        </w:tc>
        <w:tc>
          <w:tcPr>
            <w:tcW w:w="4140" w:type="dxa"/>
          </w:tcPr>
          <w:p w14:paraId="235E52B4" w14:textId="77777777" w:rsidR="00BC5F45" w:rsidRPr="00651AEE" w:rsidRDefault="00BC5F45" w:rsidP="00A24E68">
            <w:pPr>
              <w:rPr>
                <w:rFonts w:ascii="Verdana" w:hAnsi="Verdana"/>
                <w:sz w:val="19"/>
                <w:szCs w:val="19"/>
              </w:rPr>
            </w:pPr>
          </w:p>
        </w:tc>
        <w:tc>
          <w:tcPr>
            <w:tcW w:w="3060" w:type="dxa"/>
          </w:tcPr>
          <w:p w14:paraId="74977C42" w14:textId="77777777" w:rsidR="00BC5F45" w:rsidRPr="00651AEE" w:rsidRDefault="00BC5F45" w:rsidP="00A24E68">
            <w:pPr>
              <w:rPr>
                <w:rFonts w:ascii="Verdana" w:hAnsi="Verdana"/>
                <w:sz w:val="19"/>
                <w:szCs w:val="19"/>
              </w:rPr>
            </w:pPr>
            <w:r w:rsidRPr="00651AEE">
              <w:rPr>
                <w:rFonts w:ascii="Verdana" w:hAnsi="Verdana"/>
                <w:sz w:val="19"/>
                <w:szCs w:val="19"/>
              </w:rPr>
              <w:t xml:space="preserve">Telephone </w:t>
            </w:r>
          </w:p>
          <w:p w14:paraId="7286EB02" w14:textId="77777777" w:rsidR="00BC5F45" w:rsidRPr="00651AEE" w:rsidRDefault="00BC5F45" w:rsidP="00A24E68">
            <w:pPr>
              <w:rPr>
                <w:rFonts w:ascii="Verdana" w:hAnsi="Verdana"/>
                <w:sz w:val="19"/>
                <w:szCs w:val="19"/>
              </w:rPr>
            </w:pPr>
            <w:r w:rsidRPr="00651AEE">
              <w:rPr>
                <w:rFonts w:ascii="Verdana" w:hAnsi="Verdana"/>
                <w:sz w:val="19"/>
                <w:szCs w:val="19"/>
              </w:rPr>
              <w:t>Number:</w:t>
            </w:r>
          </w:p>
        </w:tc>
      </w:tr>
      <w:tr w:rsidR="00BC5F45" w:rsidRPr="00651AEE" w14:paraId="76EC0DFC" w14:textId="77777777" w:rsidTr="00651AEE">
        <w:trPr>
          <w:trHeight w:val="442"/>
        </w:trPr>
        <w:tc>
          <w:tcPr>
            <w:tcW w:w="1728" w:type="dxa"/>
          </w:tcPr>
          <w:p w14:paraId="40764C5A" w14:textId="77777777" w:rsidR="00BC5F45" w:rsidRPr="00651AEE" w:rsidRDefault="00BC5F45" w:rsidP="00A24E68">
            <w:pPr>
              <w:rPr>
                <w:rFonts w:ascii="Verdana" w:hAnsi="Verdana"/>
                <w:sz w:val="19"/>
                <w:szCs w:val="19"/>
              </w:rPr>
            </w:pPr>
            <w:r w:rsidRPr="00651AEE">
              <w:rPr>
                <w:rFonts w:ascii="Verdana" w:hAnsi="Verdana"/>
                <w:sz w:val="19"/>
                <w:szCs w:val="19"/>
              </w:rPr>
              <w:t>Signature:</w:t>
            </w:r>
          </w:p>
        </w:tc>
        <w:tc>
          <w:tcPr>
            <w:tcW w:w="4140" w:type="dxa"/>
          </w:tcPr>
          <w:p w14:paraId="155BF22A" w14:textId="77777777" w:rsidR="00BC5F45" w:rsidRPr="00651AEE" w:rsidRDefault="00BC5F45" w:rsidP="00A24E68">
            <w:pPr>
              <w:rPr>
                <w:rFonts w:ascii="Verdana" w:hAnsi="Verdana"/>
                <w:sz w:val="19"/>
                <w:szCs w:val="19"/>
              </w:rPr>
            </w:pPr>
          </w:p>
        </w:tc>
        <w:tc>
          <w:tcPr>
            <w:tcW w:w="3060" w:type="dxa"/>
          </w:tcPr>
          <w:p w14:paraId="0365E418" w14:textId="77777777" w:rsidR="00BC5F45" w:rsidRPr="00651AEE" w:rsidRDefault="00BC5F45" w:rsidP="00A24E68">
            <w:pPr>
              <w:rPr>
                <w:rFonts w:ascii="Verdana" w:hAnsi="Verdana"/>
                <w:sz w:val="19"/>
                <w:szCs w:val="19"/>
              </w:rPr>
            </w:pPr>
            <w:r w:rsidRPr="00651AEE">
              <w:rPr>
                <w:rFonts w:ascii="Verdana" w:hAnsi="Verdana"/>
                <w:sz w:val="19"/>
                <w:szCs w:val="19"/>
              </w:rPr>
              <w:t>Date:</w:t>
            </w:r>
          </w:p>
        </w:tc>
      </w:tr>
    </w:tbl>
    <w:p w14:paraId="5B763AC6" w14:textId="77777777" w:rsidR="00D42E10" w:rsidRDefault="00D42E10" w:rsidP="00A24E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516"/>
        <w:gridCol w:w="527"/>
        <w:gridCol w:w="1061"/>
        <w:gridCol w:w="700"/>
        <w:gridCol w:w="182"/>
        <w:gridCol w:w="2205"/>
      </w:tblGrid>
      <w:tr w:rsidR="00CE0F88" w:rsidRPr="00651AEE" w14:paraId="2AE8B0BF" w14:textId="77777777" w:rsidTr="00651AEE">
        <w:tc>
          <w:tcPr>
            <w:tcW w:w="8856" w:type="dxa"/>
            <w:gridSpan w:val="7"/>
            <w:shd w:val="clear" w:color="auto" w:fill="000000"/>
          </w:tcPr>
          <w:p w14:paraId="61B9AB2C" w14:textId="77777777" w:rsidR="00CE0F88" w:rsidRPr="00651AEE" w:rsidRDefault="00CE0F88" w:rsidP="00A24E68">
            <w:pPr>
              <w:rPr>
                <w:rFonts w:ascii="Verdana" w:hAnsi="Verdana"/>
                <w:sz w:val="19"/>
                <w:szCs w:val="19"/>
              </w:rPr>
            </w:pPr>
            <w:r w:rsidRPr="00651AEE">
              <w:rPr>
                <w:rFonts w:ascii="Verdana" w:hAnsi="Verdana"/>
                <w:sz w:val="19"/>
                <w:szCs w:val="19"/>
              </w:rPr>
              <w:lastRenderedPageBreak/>
              <w:t>Section C: General Information:</w:t>
            </w:r>
          </w:p>
        </w:tc>
      </w:tr>
      <w:tr w:rsidR="00CE0F88" w:rsidRPr="00651AEE" w14:paraId="0DFDD328" w14:textId="77777777" w:rsidTr="00651AEE">
        <w:tc>
          <w:tcPr>
            <w:tcW w:w="4065" w:type="dxa"/>
            <w:gridSpan w:val="2"/>
          </w:tcPr>
          <w:p w14:paraId="3BD1493B" w14:textId="77777777" w:rsidR="00CE0F88" w:rsidRPr="00651AEE" w:rsidRDefault="00CE0F88" w:rsidP="00A24E68">
            <w:pPr>
              <w:rPr>
                <w:rFonts w:ascii="Verdana" w:hAnsi="Verdana"/>
                <w:sz w:val="19"/>
                <w:szCs w:val="19"/>
              </w:rPr>
            </w:pPr>
            <w:r w:rsidRPr="00651AEE">
              <w:rPr>
                <w:rFonts w:ascii="Verdana" w:hAnsi="Verdana"/>
                <w:sz w:val="19"/>
                <w:szCs w:val="19"/>
              </w:rPr>
              <w:t>Reviewer’s First Name</w:t>
            </w:r>
            <w:r w:rsidR="009D0247" w:rsidRPr="00651AEE">
              <w:rPr>
                <w:rFonts w:ascii="Verdana" w:hAnsi="Verdana"/>
                <w:sz w:val="19"/>
                <w:szCs w:val="19"/>
              </w:rPr>
              <w:t>:</w:t>
            </w:r>
          </w:p>
          <w:p w14:paraId="66F33EF6" w14:textId="77777777" w:rsidR="00CE0F88" w:rsidRPr="00651AEE" w:rsidRDefault="00CE0F88" w:rsidP="00A24E68">
            <w:pPr>
              <w:rPr>
                <w:rFonts w:ascii="Verdana" w:hAnsi="Verdana"/>
                <w:sz w:val="19"/>
                <w:szCs w:val="19"/>
              </w:rPr>
            </w:pPr>
          </w:p>
        </w:tc>
        <w:tc>
          <w:tcPr>
            <w:tcW w:w="4791" w:type="dxa"/>
            <w:gridSpan w:val="5"/>
          </w:tcPr>
          <w:p w14:paraId="1CC35E1A" w14:textId="77777777" w:rsidR="00CE0F88" w:rsidRPr="00651AEE" w:rsidRDefault="00CE0F88" w:rsidP="00CE0F88">
            <w:pPr>
              <w:rPr>
                <w:rFonts w:ascii="Verdana" w:hAnsi="Verdana"/>
                <w:sz w:val="19"/>
                <w:szCs w:val="19"/>
              </w:rPr>
            </w:pPr>
            <w:r w:rsidRPr="00651AEE">
              <w:rPr>
                <w:rFonts w:ascii="Verdana" w:hAnsi="Verdana"/>
                <w:sz w:val="19"/>
                <w:szCs w:val="19"/>
              </w:rPr>
              <w:t>Last Name:</w:t>
            </w:r>
          </w:p>
        </w:tc>
      </w:tr>
      <w:tr w:rsidR="00CE0F88" w:rsidRPr="00651AEE" w14:paraId="404AECF5" w14:textId="77777777" w:rsidTr="00651AEE">
        <w:tc>
          <w:tcPr>
            <w:tcW w:w="4065" w:type="dxa"/>
            <w:gridSpan w:val="2"/>
            <w:vMerge w:val="restart"/>
          </w:tcPr>
          <w:p w14:paraId="5D9A527D" w14:textId="77777777" w:rsidR="00CE0F88" w:rsidRPr="00651AEE" w:rsidRDefault="00CE0F88" w:rsidP="00A24E68">
            <w:pPr>
              <w:rPr>
                <w:rFonts w:ascii="Verdana" w:hAnsi="Verdana"/>
                <w:sz w:val="19"/>
                <w:szCs w:val="19"/>
              </w:rPr>
            </w:pPr>
            <w:r w:rsidRPr="00651AEE">
              <w:rPr>
                <w:rFonts w:ascii="Verdana" w:hAnsi="Verdana"/>
                <w:sz w:val="19"/>
                <w:szCs w:val="19"/>
              </w:rPr>
              <w:t>Position:</w:t>
            </w:r>
          </w:p>
        </w:tc>
        <w:tc>
          <w:tcPr>
            <w:tcW w:w="4791" w:type="dxa"/>
            <w:gridSpan w:val="5"/>
          </w:tcPr>
          <w:p w14:paraId="045B5EA7" w14:textId="77777777" w:rsidR="00CE0F88" w:rsidRPr="00651AEE" w:rsidRDefault="00CE0F88" w:rsidP="00CE0F88">
            <w:pPr>
              <w:rPr>
                <w:rFonts w:ascii="Verdana" w:hAnsi="Verdana"/>
                <w:sz w:val="19"/>
                <w:szCs w:val="19"/>
              </w:rPr>
            </w:pPr>
            <w:r w:rsidRPr="00651AEE">
              <w:rPr>
                <w:rFonts w:ascii="Verdana" w:hAnsi="Verdana"/>
                <w:sz w:val="19"/>
                <w:szCs w:val="19"/>
              </w:rPr>
              <w:t>Email:</w:t>
            </w:r>
          </w:p>
        </w:tc>
      </w:tr>
      <w:tr w:rsidR="00CE0F88" w:rsidRPr="00651AEE" w14:paraId="453916FF" w14:textId="77777777" w:rsidTr="00651AEE">
        <w:tc>
          <w:tcPr>
            <w:tcW w:w="4065" w:type="dxa"/>
            <w:gridSpan w:val="2"/>
            <w:vMerge/>
          </w:tcPr>
          <w:p w14:paraId="15714700" w14:textId="77777777" w:rsidR="00CE0F88" w:rsidRPr="00651AEE" w:rsidRDefault="00CE0F88" w:rsidP="00A24E68">
            <w:pPr>
              <w:rPr>
                <w:rFonts w:ascii="Verdana" w:hAnsi="Verdana"/>
                <w:sz w:val="19"/>
                <w:szCs w:val="19"/>
              </w:rPr>
            </w:pPr>
          </w:p>
        </w:tc>
        <w:tc>
          <w:tcPr>
            <w:tcW w:w="4791" w:type="dxa"/>
            <w:gridSpan w:val="5"/>
          </w:tcPr>
          <w:p w14:paraId="35BD963B" w14:textId="77777777" w:rsidR="00CE0F88" w:rsidRPr="00651AEE" w:rsidRDefault="00CE0F88" w:rsidP="00A24E68">
            <w:pPr>
              <w:rPr>
                <w:rFonts w:ascii="Verdana" w:hAnsi="Verdana"/>
                <w:sz w:val="19"/>
                <w:szCs w:val="19"/>
              </w:rPr>
            </w:pPr>
            <w:r w:rsidRPr="00651AEE">
              <w:rPr>
                <w:rFonts w:ascii="Verdana" w:hAnsi="Verdana"/>
                <w:sz w:val="19"/>
                <w:szCs w:val="19"/>
              </w:rPr>
              <w:t>Phone:</w:t>
            </w:r>
          </w:p>
        </w:tc>
      </w:tr>
      <w:tr w:rsidR="009D0247" w:rsidRPr="00651AEE" w14:paraId="5E387D4A" w14:textId="77777777" w:rsidTr="00651AEE">
        <w:trPr>
          <w:trHeight w:val="460"/>
        </w:trPr>
        <w:tc>
          <w:tcPr>
            <w:tcW w:w="4065" w:type="dxa"/>
            <w:gridSpan w:val="2"/>
          </w:tcPr>
          <w:p w14:paraId="3A340C01" w14:textId="77777777" w:rsidR="009D0247" w:rsidRPr="00651AEE" w:rsidRDefault="009D0247" w:rsidP="00A24E68">
            <w:pPr>
              <w:rPr>
                <w:rFonts w:ascii="Verdana" w:hAnsi="Verdana"/>
                <w:sz w:val="19"/>
                <w:szCs w:val="19"/>
              </w:rPr>
            </w:pPr>
            <w:r w:rsidRPr="00651AEE">
              <w:rPr>
                <w:rFonts w:ascii="Verdana" w:hAnsi="Verdana"/>
                <w:sz w:val="19"/>
                <w:szCs w:val="19"/>
              </w:rPr>
              <w:t>Was there a delay in reporting?</w:t>
            </w:r>
          </w:p>
          <w:p w14:paraId="79BD5442" w14:textId="77777777" w:rsidR="009D0247" w:rsidRPr="00651AEE" w:rsidRDefault="009D0247" w:rsidP="00A24E68">
            <w:pPr>
              <w:rPr>
                <w:rFonts w:ascii="Verdana" w:hAnsi="Verdana"/>
                <w:sz w:val="19"/>
                <w:szCs w:val="19"/>
              </w:rPr>
            </w:pPr>
            <w:r w:rsidRPr="00651AEE">
              <w:rPr>
                <w:rFonts w:ascii="Verdana" w:hAnsi="Verdana"/>
                <w:sz w:val="19"/>
                <w:szCs w:val="19"/>
              </w:rPr>
              <w:t xml:space="preserve">               Yes  </w:t>
            </w:r>
            <w:r w:rsidRPr="00651AEE">
              <w:rPr>
                <w:rFonts w:ascii="Verdana" w:hAnsi="Verdana"/>
                <w:sz w:val="19"/>
                <w:szCs w:val="19"/>
              </w:rPr>
              <w:sym w:font="Wingdings" w:char="F06F"/>
            </w:r>
            <w:r w:rsidRPr="00651AEE">
              <w:rPr>
                <w:rFonts w:ascii="Verdana" w:hAnsi="Verdana"/>
                <w:sz w:val="19"/>
                <w:szCs w:val="19"/>
              </w:rPr>
              <w:t xml:space="preserve">    No  </w:t>
            </w:r>
            <w:r w:rsidRPr="00651AEE">
              <w:rPr>
                <w:rFonts w:ascii="Verdana" w:hAnsi="Verdana"/>
                <w:sz w:val="19"/>
                <w:szCs w:val="19"/>
              </w:rPr>
              <w:sym w:font="Wingdings" w:char="F06F"/>
            </w:r>
          </w:p>
        </w:tc>
        <w:tc>
          <w:tcPr>
            <w:tcW w:w="4791" w:type="dxa"/>
            <w:gridSpan w:val="5"/>
          </w:tcPr>
          <w:p w14:paraId="6F565645" w14:textId="77777777" w:rsidR="009D0247" w:rsidRPr="00651AEE" w:rsidRDefault="009D0247" w:rsidP="009D0247">
            <w:pPr>
              <w:rPr>
                <w:rFonts w:ascii="Verdana" w:hAnsi="Verdana"/>
                <w:sz w:val="19"/>
                <w:szCs w:val="19"/>
              </w:rPr>
            </w:pPr>
            <w:r w:rsidRPr="00651AEE">
              <w:rPr>
                <w:rFonts w:ascii="Verdana" w:hAnsi="Verdana"/>
                <w:sz w:val="19"/>
                <w:szCs w:val="19"/>
              </w:rPr>
              <w:t>If yes give reason:</w:t>
            </w:r>
          </w:p>
        </w:tc>
      </w:tr>
      <w:tr w:rsidR="009D0247" w:rsidRPr="00651AEE" w14:paraId="74A736F3" w14:textId="77777777" w:rsidTr="00651AEE">
        <w:tc>
          <w:tcPr>
            <w:tcW w:w="4065" w:type="dxa"/>
            <w:gridSpan w:val="2"/>
          </w:tcPr>
          <w:p w14:paraId="382B7333" w14:textId="77777777" w:rsidR="009D0247" w:rsidRPr="00651AEE" w:rsidRDefault="009D0247" w:rsidP="00A24E68">
            <w:pPr>
              <w:rPr>
                <w:rFonts w:ascii="Verdana" w:hAnsi="Verdana"/>
                <w:sz w:val="19"/>
                <w:szCs w:val="19"/>
              </w:rPr>
            </w:pPr>
            <w:r w:rsidRPr="00651AEE">
              <w:rPr>
                <w:rFonts w:ascii="Verdana" w:hAnsi="Verdana"/>
                <w:sz w:val="19"/>
                <w:szCs w:val="19"/>
              </w:rPr>
              <w:t xml:space="preserve">Material Damage?       Yes  </w:t>
            </w:r>
            <w:r w:rsidRPr="00651AEE">
              <w:rPr>
                <w:rFonts w:ascii="Verdana" w:hAnsi="Verdana"/>
                <w:sz w:val="19"/>
                <w:szCs w:val="19"/>
              </w:rPr>
              <w:sym w:font="Wingdings" w:char="F06F"/>
            </w:r>
            <w:r w:rsidRPr="00651AEE">
              <w:rPr>
                <w:rFonts w:ascii="Verdana" w:hAnsi="Verdana"/>
                <w:sz w:val="19"/>
                <w:szCs w:val="19"/>
              </w:rPr>
              <w:t xml:space="preserve">    No  </w:t>
            </w:r>
            <w:r w:rsidRPr="00651AEE">
              <w:rPr>
                <w:rFonts w:ascii="Verdana" w:hAnsi="Verdana"/>
                <w:sz w:val="19"/>
                <w:szCs w:val="19"/>
              </w:rPr>
              <w:sym w:font="Wingdings" w:char="F06F"/>
            </w:r>
          </w:p>
        </w:tc>
        <w:tc>
          <w:tcPr>
            <w:tcW w:w="4791" w:type="dxa"/>
            <w:gridSpan w:val="5"/>
          </w:tcPr>
          <w:p w14:paraId="75EF33E8" w14:textId="77777777" w:rsidR="009D0247" w:rsidRPr="00651AEE" w:rsidRDefault="009D0247" w:rsidP="009D0247">
            <w:pPr>
              <w:rPr>
                <w:rFonts w:ascii="Verdana" w:hAnsi="Verdana"/>
                <w:sz w:val="19"/>
                <w:szCs w:val="19"/>
              </w:rPr>
            </w:pPr>
            <w:r w:rsidRPr="00651AEE">
              <w:rPr>
                <w:rFonts w:ascii="Verdana" w:hAnsi="Verdana"/>
                <w:sz w:val="19"/>
                <w:szCs w:val="19"/>
              </w:rPr>
              <w:t>Approximate value:</w:t>
            </w:r>
          </w:p>
        </w:tc>
      </w:tr>
      <w:tr w:rsidR="00CE0F88" w:rsidRPr="00651AEE" w14:paraId="2612E724" w14:textId="77777777" w:rsidTr="00651AEE">
        <w:tc>
          <w:tcPr>
            <w:tcW w:w="8856" w:type="dxa"/>
            <w:gridSpan w:val="7"/>
            <w:shd w:val="clear" w:color="auto" w:fill="000000"/>
          </w:tcPr>
          <w:p w14:paraId="4DF4093A" w14:textId="77777777" w:rsidR="00CE0F88" w:rsidRPr="00651AEE" w:rsidRDefault="00A6054B" w:rsidP="00A24E68">
            <w:pPr>
              <w:rPr>
                <w:rFonts w:ascii="Verdana" w:hAnsi="Verdana"/>
                <w:sz w:val="19"/>
                <w:szCs w:val="19"/>
              </w:rPr>
            </w:pPr>
            <w:r w:rsidRPr="00651AEE">
              <w:rPr>
                <w:rFonts w:ascii="Verdana" w:hAnsi="Verdana"/>
                <w:sz w:val="19"/>
                <w:szCs w:val="19"/>
              </w:rPr>
              <w:t>Section D: Supervisor Investigation Report</w:t>
            </w:r>
          </w:p>
        </w:tc>
      </w:tr>
      <w:tr w:rsidR="00CE0F88" w:rsidRPr="00651AEE" w14:paraId="533409EC" w14:textId="77777777" w:rsidTr="00651AEE">
        <w:tc>
          <w:tcPr>
            <w:tcW w:w="8856" w:type="dxa"/>
            <w:gridSpan w:val="7"/>
          </w:tcPr>
          <w:p w14:paraId="3E3A073A" w14:textId="77777777" w:rsidR="00324AFB" w:rsidRPr="00651AEE" w:rsidRDefault="00324AFB" w:rsidP="00324AFB">
            <w:pPr>
              <w:rPr>
                <w:rFonts w:ascii="Verdana" w:hAnsi="Verdana"/>
                <w:sz w:val="19"/>
                <w:szCs w:val="19"/>
              </w:rPr>
            </w:pPr>
            <w:r w:rsidRPr="00651AEE">
              <w:rPr>
                <w:rFonts w:ascii="Verdana" w:hAnsi="Verdana"/>
                <w:sz w:val="19"/>
                <w:szCs w:val="19"/>
              </w:rPr>
              <w:t>Explain how the following may have contributed to the accident/incident:</w:t>
            </w:r>
          </w:p>
        </w:tc>
      </w:tr>
      <w:tr w:rsidR="00CE0F88" w:rsidRPr="00651AEE" w14:paraId="12A890B6" w14:textId="77777777" w:rsidTr="00651AEE">
        <w:tc>
          <w:tcPr>
            <w:tcW w:w="8856" w:type="dxa"/>
            <w:gridSpan w:val="7"/>
          </w:tcPr>
          <w:p w14:paraId="0E6D7203" w14:textId="77777777" w:rsidR="00CE0F88" w:rsidRPr="00651AEE" w:rsidRDefault="00324AFB" w:rsidP="00324AFB">
            <w:pPr>
              <w:rPr>
                <w:rFonts w:ascii="Verdana" w:hAnsi="Verdana"/>
                <w:sz w:val="19"/>
                <w:szCs w:val="19"/>
              </w:rPr>
            </w:pPr>
            <w:r w:rsidRPr="00651AEE">
              <w:rPr>
                <w:rFonts w:ascii="Verdana" w:hAnsi="Verdana"/>
                <w:sz w:val="19"/>
                <w:szCs w:val="19"/>
              </w:rPr>
              <w:t>a. Student/staff (attitude, alertness, condition):</w:t>
            </w:r>
          </w:p>
          <w:p w14:paraId="17BB9750" w14:textId="77777777" w:rsidR="00324AFB" w:rsidRPr="00651AEE" w:rsidRDefault="00324AFB" w:rsidP="00A24E68">
            <w:pPr>
              <w:rPr>
                <w:rFonts w:ascii="Verdana" w:hAnsi="Verdana"/>
                <w:sz w:val="19"/>
                <w:szCs w:val="19"/>
              </w:rPr>
            </w:pPr>
          </w:p>
        </w:tc>
      </w:tr>
      <w:tr w:rsidR="00CE0F88" w:rsidRPr="00651AEE" w14:paraId="3ECB6349" w14:textId="77777777" w:rsidTr="00651AEE">
        <w:tc>
          <w:tcPr>
            <w:tcW w:w="8856" w:type="dxa"/>
            <w:gridSpan w:val="7"/>
          </w:tcPr>
          <w:p w14:paraId="67C455E1" w14:textId="77777777" w:rsidR="00324AFB" w:rsidRPr="00651AEE" w:rsidRDefault="00324AFB" w:rsidP="00C101CF">
            <w:pPr>
              <w:rPr>
                <w:rFonts w:ascii="Verdana" w:hAnsi="Verdana"/>
                <w:sz w:val="19"/>
                <w:szCs w:val="19"/>
              </w:rPr>
            </w:pPr>
            <w:r w:rsidRPr="00651AEE">
              <w:rPr>
                <w:rFonts w:ascii="Verdana" w:hAnsi="Verdana"/>
                <w:sz w:val="19"/>
                <w:szCs w:val="19"/>
              </w:rPr>
              <w:t>b. Method of procedure being performed:</w:t>
            </w:r>
          </w:p>
          <w:p w14:paraId="721F88AE" w14:textId="77777777" w:rsidR="00324AFB" w:rsidRPr="00651AEE" w:rsidRDefault="00324AFB" w:rsidP="00A24E68">
            <w:pPr>
              <w:rPr>
                <w:rFonts w:ascii="Verdana" w:hAnsi="Verdana"/>
                <w:sz w:val="19"/>
                <w:szCs w:val="19"/>
              </w:rPr>
            </w:pPr>
          </w:p>
        </w:tc>
      </w:tr>
      <w:tr w:rsidR="00CE0F88" w:rsidRPr="00651AEE" w14:paraId="0138FD46" w14:textId="77777777" w:rsidTr="00651AEE">
        <w:tc>
          <w:tcPr>
            <w:tcW w:w="8856" w:type="dxa"/>
            <w:gridSpan w:val="7"/>
          </w:tcPr>
          <w:p w14:paraId="1BACCCE6" w14:textId="77777777" w:rsidR="00324AFB" w:rsidRPr="00651AEE" w:rsidRDefault="00324AFB" w:rsidP="00C101CF">
            <w:pPr>
              <w:rPr>
                <w:rFonts w:ascii="Verdana" w:hAnsi="Verdana"/>
                <w:sz w:val="19"/>
                <w:szCs w:val="19"/>
              </w:rPr>
            </w:pPr>
            <w:r w:rsidRPr="00651AEE">
              <w:rPr>
                <w:rFonts w:ascii="Verdana" w:hAnsi="Verdana"/>
                <w:sz w:val="19"/>
                <w:szCs w:val="19"/>
              </w:rPr>
              <w:t>c. Conduct (willful misconduct or other):</w:t>
            </w:r>
          </w:p>
          <w:p w14:paraId="4F3D642D" w14:textId="77777777" w:rsidR="00324AFB" w:rsidRPr="00651AEE" w:rsidRDefault="00324AFB" w:rsidP="00A24E68">
            <w:pPr>
              <w:rPr>
                <w:rFonts w:ascii="Verdana" w:hAnsi="Verdana"/>
                <w:sz w:val="19"/>
                <w:szCs w:val="19"/>
              </w:rPr>
            </w:pPr>
          </w:p>
        </w:tc>
      </w:tr>
      <w:tr w:rsidR="00CE0F88" w:rsidRPr="00651AEE" w14:paraId="3056D245" w14:textId="77777777" w:rsidTr="00651AEE">
        <w:tc>
          <w:tcPr>
            <w:tcW w:w="8856" w:type="dxa"/>
            <w:gridSpan w:val="7"/>
          </w:tcPr>
          <w:p w14:paraId="025921A1" w14:textId="77777777" w:rsidR="00324AFB" w:rsidRPr="00651AEE" w:rsidRDefault="00324AFB" w:rsidP="00C101CF">
            <w:pPr>
              <w:rPr>
                <w:rFonts w:ascii="Verdana" w:hAnsi="Verdana"/>
                <w:sz w:val="19"/>
                <w:szCs w:val="19"/>
              </w:rPr>
            </w:pPr>
            <w:r w:rsidRPr="00651AEE">
              <w:rPr>
                <w:rFonts w:ascii="Verdana" w:hAnsi="Verdana"/>
                <w:sz w:val="19"/>
                <w:szCs w:val="19"/>
              </w:rPr>
              <w:t xml:space="preserve">d. Equipment and materials (condition, proper use </w:t>
            </w:r>
            <w:proofErr w:type="spellStart"/>
            <w:r w:rsidRPr="00651AEE">
              <w:rPr>
                <w:rFonts w:ascii="Verdana" w:hAnsi="Verdana"/>
                <w:sz w:val="19"/>
                <w:szCs w:val="19"/>
              </w:rPr>
              <w:t>etc</w:t>
            </w:r>
            <w:proofErr w:type="spellEnd"/>
            <w:r w:rsidRPr="00651AEE">
              <w:rPr>
                <w:rFonts w:ascii="Verdana" w:hAnsi="Verdana"/>
                <w:sz w:val="19"/>
                <w:szCs w:val="19"/>
              </w:rPr>
              <w:t>):</w:t>
            </w:r>
          </w:p>
          <w:p w14:paraId="306BBDA3" w14:textId="77777777" w:rsidR="00324AFB" w:rsidRPr="00651AEE" w:rsidRDefault="00324AFB" w:rsidP="00324AFB">
            <w:pPr>
              <w:rPr>
                <w:rFonts w:ascii="Verdana" w:hAnsi="Verdana"/>
                <w:sz w:val="19"/>
                <w:szCs w:val="19"/>
              </w:rPr>
            </w:pPr>
          </w:p>
        </w:tc>
      </w:tr>
      <w:tr w:rsidR="00CE0F88" w:rsidRPr="00651AEE" w14:paraId="198556D8" w14:textId="77777777" w:rsidTr="00651AEE">
        <w:tc>
          <w:tcPr>
            <w:tcW w:w="8856" w:type="dxa"/>
            <w:gridSpan w:val="7"/>
          </w:tcPr>
          <w:p w14:paraId="0DCD672A" w14:textId="77777777" w:rsidR="00324AFB" w:rsidRPr="00651AEE" w:rsidRDefault="00324AFB" w:rsidP="00C101CF">
            <w:pPr>
              <w:rPr>
                <w:rFonts w:ascii="Verdana" w:hAnsi="Verdana"/>
                <w:sz w:val="19"/>
                <w:szCs w:val="19"/>
              </w:rPr>
            </w:pPr>
            <w:r w:rsidRPr="00651AEE">
              <w:rPr>
                <w:rFonts w:ascii="Verdana" w:hAnsi="Verdana"/>
                <w:sz w:val="19"/>
                <w:szCs w:val="19"/>
              </w:rPr>
              <w:t xml:space="preserve">e. Environment (housekeeping, confined space, </w:t>
            </w:r>
            <w:proofErr w:type="spellStart"/>
            <w:r w:rsidRPr="00651AEE">
              <w:rPr>
                <w:rFonts w:ascii="Verdana" w:hAnsi="Verdana"/>
                <w:sz w:val="19"/>
                <w:szCs w:val="19"/>
              </w:rPr>
              <w:t>etc</w:t>
            </w:r>
            <w:proofErr w:type="spellEnd"/>
            <w:r w:rsidRPr="00651AEE">
              <w:rPr>
                <w:rFonts w:ascii="Verdana" w:hAnsi="Verdana"/>
                <w:sz w:val="19"/>
                <w:szCs w:val="19"/>
              </w:rPr>
              <w:t>):</w:t>
            </w:r>
          </w:p>
          <w:p w14:paraId="1BFB7A08" w14:textId="77777777" w:rsidR="00324AFB" w:rsidRPr="00651AEE" w:rsidRDefault="00324AFB" w:rsidP="00A24E68">
            <w:pPr>
              <w:rPr>
                <w:rFonts w:ascii="Verdana" w:hAnsi="Verdana"/>
                <w:sz w:val="19"/>
                <w:szCs w:val="19"/>
              </w:rPr>
            </w:pPr>
          </w:p>
        </w:tc>
      </w:tr>
      <w:tr w:rsidR="00CE0F88" w:rsidRPr="00651AEE" w14:paraId="77473FF0" w14:textId="77777777" w:rsidTr="00651AEE">
        <w:tc>
          <w:tcPr>
            <w:tcW w:w="8856" w:type="dxa"/>
            <w:gridSpan w:val="7"/>
          </w:tcPr>
          <w:p w14:paraId="2B6154B4" w14:textId="77777777" w:rsidR="00324AFB" w:rsidRPr="00651AEE" w:rsidRDefault="00324AFB" w:rsidP="00C101CF">
            <w:pPr>
              <w:rPr>
                <w:rFonts w:ascii="Verdana" w:hAnsi="Verdana"/>
                <w:sz w:val="19"/>
                <w:szCs w:val="19"/>
              </w:rPr>
            </w:pPr>
            <w:r w:rsidRPr="00651AEE">
              <w:rPr>
                <w:rFonts w:ascii="Verdana" w:hAnsi="Verdana"/>
                <w:sz w:val="19"/>
                <w:szCs w:val="19"/>
              </w:rPr>
              <w:t xml:space="preserve">What applicable PPE </w:t>
            </w:r>
            <w:proofErr w:type="gramStart"/>
            <w:r w:rsidRPr="00651AEE">
              <w:rPr>
                <w:rFonts w:ascii="Verdana" w:hAnsi="Verdana"/>
                <w:sz w:val="19"/>
                <w:szCs w:val="19"/>
              </w:rPr>
              <w:t>was being used</w:t>
            </w:r>
            <w:proofErr w:type="gramEnd"/>
            <w:r w:rsidRPr="00651AEE">
              <w:rPr>
                <w:rFonts w:ascii="Verdana" w:hAnsi="Verdana"/>
                <w:sz w:val="19"/>
                <w:szCs w:val="19"/>
              </w:rPr>
              <w:t>?  Please specify.</w:t>
            </w:r>
          </w:p>
          <w:p w14:paraId="4FFB5060" w14:textId="77777777" w:rsidR="00324AFB" w:rsidRPr="00651AEE" w:rsidRDefault="00324AFB" w:rsidP="00A24E68">
            <w:pPr>
              <w:rPr>
                <w:rFonts w:ascii="Verdana" w:hAnsi="Verdana"/>
                <w:sz w:val="19"/>
                <w:szCs w:val="19"/>
              </w:rPr>
            </w:pPr>
          </w:p>
        </w:tc>
      </w:tr>
      <w:tr w:rsidR="00324AFB" w:rsidRPr="00651AEE" w14:paraId="0FE21E97" w14:textId="77777777" w:rsidTr="00651AEE">
        <w:tc>
          <w:tcPr>
            <w:tcW w:w="3528" w:type="dxa"/>
          </w:tcPr>
          <w:p w14:paraId="036CC03E" w14:textId="77777777" w:rsidR="00324AFB" w:rsidRPr="00651AEE" w:rsidRDefault="00324AFB" w:rsidP="00A24E68">
            <w:pPr>
              <w:rPr>
                <w:rFonts w:ascii="Verdana" w:hAnsi="Verdana"/>
                <w:sz w:val="19"/>
                <w:szCs w:val="19"/>
              </w:rPr>
            </w:pPr>
            <w:r w:rsidRPr="00651AEE">
              <w:rPr>
                <w:rFonts w:ascii="Verdana" w:hAnsi="Verdana"/>
                <w:sz w:val="19"/>
                <w:szCs w:val="19"/>
              </w:rPr>
              <w:t xml:space="preserve">Did you personally visit the </w:t>
            </w:r>
            <w:r w:rsidR="00C101CF" w:rsidRPr="00651AEE">
              <w:rPr>
                <w:rFonts w:ascii="Verdana" w:hAnsi="Verdana"/>
                <w:sz w:val="19"/>
                <w:szCs w:val="19"/>
              </w:rPr>
              <w:t xml:space="preserve">site </w:t>
            </w:r>
            <w:r w:rsidRPr="00651AEE">
              <w:rPr>
                <w:rFonts w:ascii="Verdana" w:hAnsi="Verdana"/>
                <w:sz w:val="19"/>
                <w:szCs w:val="19"/>
              </w:rPr>
              <w:t xml:space="preserve">where the accident occurred? </w:t>
            </w:r>
          </w:p>
        </w:tc>
        <w:tc>
          <w:tcPr>
            <w:tcW w:w="1077" w:type="dxa"/>
            <w:gridSpan w:val="2"/>
          </w:tcPr>
          <w:p w14:paraId="7E17CD48" w14:textId="77777777" w:rsidR="00324AFB" w:rsidRPr="00651AEE" w:rsidRDefault="00324AFB">
            <w:pPr>
              <w:rPr>
                <w:rFonts w:ascii="Verdana" w:hAnsi="Verdana"/>
                <w:sz w:val="19"/>
                <w:szCs w:val="19"/>
              </w:rPr>
            </w:pPr>
          </w:p>
          <w:p w14:paraId="722B3D49" w14:textId="77777777" w:rsidR="00324AFB" w:rsidRPr="00651AEE" w:rsidRDefault="00324AFB" w:rsidP="00324AFB">
            <w:pPr>
              <w:rPr>
                <w:rFonts w:ascii="Verdana" w:hAnsi="Verdana"/>
                <w:sz w:val="19"/>
                <w:szCs w:val="19"/>
              </w:rPr>
            </w:pPr>
          </w:p>
        </w:tc>
        <w:tc>
          <w:tcPr>
            <w:tcW w:w="1983" w:type="dxa"/>
            <w:gridSpan w:val="3"/>
          </w:tcPr>
          <w:p w14:paraId="7FDB1CB7" w14:textId="77777777" w:rsidR="00324AFB" w:rsidRPr="00651AEE" w:rsidRDefault="00324AFB">
            <w:pPr>
              <w:rPr>
                <w:rFonts w:ascii="Verdana" w:hAnsi="Verdana"/>
                <w:sz w:val="19"/>
                <w:szCs w:val="19"/>
              </w:rPr>
            </w:pPr>
            <w:r w:rsidRPr="00651AEE">
              <w:rPr>
                <w:rFonts w:ascii="Verdana" w:hAnsi="Verdana"/>
                <w:sz w:val="19"/>
                <w:szCs w:val="19"/>
              </w:rPr>
              <w:t xml:space="preserve">If yes, indicate </w:t>
            </w:r>
          </w:p>
          <w:p w14:paraId="13E99AC9" w14:textId="77777777" w:rsidR="00324AFB" w:rsidRPr="00651AEE" w:rsidRDefault="00324AFB" w:rsidP="00324AFB">
            <w:pPr>
              <w:rPr>
                <w:rFonts w:ascii="Verdana" w:hAnsi="Verdana"/>
                <w:sz w:val="19"/>
                <w:szCs w:val="19"/>
              </w:rPr>
            </w:pPr>
            <w:r w:rsidRPr="00651AEE">
              <w:rPr>
                <w:rFonts w:ascii="Verdana" w:hAnsi="Verdana"/>
                <w:sz w:val="19"/>
                <w:szCs w:val="19"/>
              </w:rPr>
              <w:t>date and time:</w:t>
            </w:r>
          </w:p>
        </w:tc>
        <w:tc>
          <w:tcPr>
            <w:tcW w:w="2268" w:type="dxa"/>
          </w:tcPr>
          <w:p w14:paraId="03E3BFB4" w14:textId="77777777" w:rsidR="00324AFB" w:rsidRPr="00651AEE" w:rsidRDefault="00324AFB">
            <w:pPr>
              <w:rPr>
                <w:rFonts w:ascii="Verdana" w:hAnsi="Verdana"/>
                <w:sz w:val="19"/>
                <w:szCs w:val="19"/>
              </w:rPr>
            </w:pPr>
          </w:p>
          <w:p w14:paraId="533E1616" w14:textId="77777777" w:rsidR="00324AFB" w:rsidRPr="00651AEE" w:rsidRDefault="00324AFB" w:rsidP="00324AFB">
            <w:pPr>
              <w:rPr>
                <w:rFonts w:ascii="Verdana" w:hAnsi="Verdana"/>
                <w:sz w:val="19"/>
                <w:szCs w:val="19"/>
              </w:rPr>
            </w:pPr>
          </w:p>
        </w:tc>
      </w:tr>
      <w:tr w:rsidR="00324AFB" w:rsidRPr="00651AEE" w14:paraId="21863EA3" w14:textId="77777777" w:rsidTr="00651AEE">
        <w:tc>
          <w:tcPr>
            <w:tcW w:w="8856" w:type="dxa"/>
            <w:gridSpan w:val="7"/>
          </w:tcPr>
          <w:p w14:paraId="70BC3D1A" w14:textId="77777777" w:rsidR="00324AFB" w:rsidRPr="00651AEE" w:rsidRDefault="00C101CF" w:rsidP="00A24E68">
            <w:pPr>
              <w:rPr>
                <w:rFonts w:ascii="Verdana" w:hAnsi="Verdana"/>
                <w:sz w:val="19"/>
                <w:szCs w:val="19"/>
              </w:rPr>
            </w:pPr>
            <w:r w:rsidRPr="00651AEE">
              <w:rPr>
                <w:rFonts w:ascii="Verdana" w:hAnsi="Verdana"/>
                <w:sz w:val="19"/>
                <w:szCs w:val="19"/>
              </w:rPr>
              <w:t>Any comments on accident site:</w:t>
            </w:r>
          </w:p>
          <w:p w14:paraId="0080FBC5" w14:textId="77777777" w:rsidR="00C101CF" w:rsidRPr="00651AEE" w:rsidRDefault="00C101CF" w:rsidP="00A24E68">
            <w:pPr>
              <w:rPr>
                <w:rFonts w:ascii="Verdana" w:hAnsi="Verdana"/>
                <w:sz w:val="19"/>
                <w:szCs w:val="19"/>
              </w:rPr>
            </w:pPr>
          </w:p>
          <w:p w14:paraId="6F4768A4" w14:textId="77777777" w:rsidR="00C101CF" w:rsidRPr="00651AEE" w:rsidRDefault="00C101CF" w:rsidP="00A24E68">
            <w:pPr>
              <w:rPr>
                <w:rFonts w:ascii="Verdana" w:hAnsi="Verdana"/>
                <w:sz w:val="19"/>
                <w:szCs w:val="19"/>
              </w:rPr>
            </w:pPr>
          </w:p>
        </w:tc>
      </w:tr>
      <w:tr w:rsidR="00324AFB" w:rsidRPr="00651AEE" w14:paraId="3573B162" w14:textId="77777777" w:rsidTr="00651AEE">
        <w:tc>
          <w:tcPr>
            <w:tcW w:w="8856" w:type="dxa"/>
            <w:gridSpan w:val="7"/>
          </w:tcPr>
          <w:p w14:paraId="361DB72D" w14:textId="77777777" w:rsidR="00324AFB" w:rsidRPr="00651AEE" w:rsidRDefault="00C101CF" w:rsidP="00A24E68">
            <w:pPr>
              <w:rPr>
                <w:rFonts w:ascii="Verdana" w:hAnsi="Verdana"/>
                <w:sz w:val="19"/>
                <w:szCs w:val="19"/>
              </w:rPr>
            </w:pPr>
            <w:r w:rsidRPr="00651AEE">
              <w:rPr>
                <w:rFonts w:ascii="Verdana" w:hAnsi="Verdana"/>
                <w:sz w:val="19"/>
                <w:szCs w:val="19"/>
              </w:rPr>
              <w:t>Corrective action taken or planned to prevent recurrence of this type of accident/incident:</w:t>
            </w:r>
          </w:p>
          <w:p w14:paraId="2D090986" w14:textId="77777777" w:rsidR="00C101CF" w:rsidRPr="00651AEE" w:rsidRDefault="00C101CF" w:rsidP="00A24E68">
            <w:pPr>
              <w:rPr>
                <w:rFonts w:ascii="Verdana" w:hAnsi="Verdana"/>
                <w:sz w:val="19"/>
                <w:szCs w:val="19"/>
              </w:rPr>
            </w:pPr>
          </w:p>
          <w:p w14:paraId="4EBF1ACB" w14:textId="77777777" w:rsidR="00C101CF" w:rsidRPr="00651AEE" w:rsidRDefault="00C101CF" w:rsidP="00A24E68">
            <w:pPr>
              <w:rPr>
                <w:rFonts w:ascii="Verdana" w:hAnsi="Verdana"/>
                <w:sz w:val="19"/>
                <w:szCs w:val="19"/>
              </w:rPr>
            </w:pPr>
          </w:p>
          <w:p w14:paraId="1473B1AB" w14:textId="77777777" w:rsidR="00C101CF" w:rsidRPr="00651AEE" w:rsidRDefault="00C101CF" w:rsidP="00A24E68">
            <w:pPr>
              <w:rPr>
                <w:rFonts w:ascii="Verdana" w:hAnsi="Verdana"/>
                <w:sz w:val="19"/>
                <w:szCs w:val="19"/>
              </w:rPr>
            </w:pPr>
          </w:p>
        </w:tc>
      </w:tr>
      <w:tr w:rsidR="00324AFB" w:rsidRPr="00651AEE" w14:paraId="4DB46D43" w14:textId="77777777" w:rsidTr="00651AEE">
        <w:tc>
          <w:tcPr>
            <w:tcW w:w="8856" w:type="dxa"/>
            <w:gridSpan w:val="7"/>
          </w:tcPr>
          <w:p w14:paraId="3268C249" w14:textId="77777777" w:rsidR="00324AFB" w:rsidRPr="00651AEE" w:rsidRDefault="00C101CF" w:rsidP="00A24E68">
            <w:pPr>
              <w:rPr>
                <w:rFonts w:ascii="Verdana" w:hAnsi="Verdana"/>
                <w:sz w:val="19"/>
                <w:szCs w:val="19"/>
              </w:rPr>
            </w:pPr>
            <w:r w:rsidRPr="00651AEE">
              <w:rPr>
                <w:rFonts w:ascii="Verdana" w:hAnsi="Verdana"/>
                <w:sz w:val="19"/>
                <w:szCs w:val="19"/>
              </w:rPr>
              <w:t xml:space="preserve">Do you feel anything else </w:t>
            </w:r>
            <w:proofErr w:type="gramStart"/>
            <w:r w:rsidRPr="00651AEE">
              <w:rPr>
                <w:rFonts w:ascii="Verdana" w:hAnsi="Verdana"/>
                <w:sz w:val="19"/>
                <w:szCs w:val="19"/>
              </w:rPr>
              <w:t>should be done</w:t>
            </w:r>
            <w:proofErr w:type="gramEnd"/>
            <w:r w:rsidRPr="00651AEE">
              <w:rPr>
                <w:rFonts w:ascii="Verdana" w:hAnsi="Verdana"/>
                <w:sz w:val="19"/>
                <w:szCs w:val="19"/>
              </w:rPr>
              <w:t xml:space="preserve"> in addition?  Yes </w:t>
            </w:r>
            <w:r w:rsidRPr="00651AEE">
              <w:rPr>
                <w:rFonts w:ascii="Verdana" w:hAnsi="Verdana"/>
                <w:sz w:val="19"/>
                <w:szCs w:val="19"/>
              </w:rPr>
              <w:sym w:font="Wingdings" w:char="F06F"/>
            </w:r>
            <w:r w:rsidRPr="00651AEE">
              <w:rPr>
                <w:rFonts w:ascii="Verdana" w:hAnsi="Verdana"/>
                <w:sz w:val="19"/>
                <w:szCs w:val="19"/>
              </w:rPr>
              <w:t xml:space="preserve">  No </w:t>
            </w:r>
            <w:r w:rsidRPr="00651AEE">
              <w:rPr>
                <w:rFonts w:ascii="Verdana" w:hAnsi="Verdana"/>
                <w:sz w:val="19"/>
                <w:szCs w:val="19"/>
              </w:rPr>
              <w:sym w:font="Wingdings" w:char="F06F"/>
            </w:r>
          </w:p>
          <w:p w14:paraId="77F24182" w14:textId="77777777" w:rsidR="00C101CF" w:rsidRPr="00651AEE" w:rsidRDefault="00C101CF" w:rsidP="00A24E68">
            <w:pPr>
              <w:rPr>
                <w:rFonts w:ascii="Verdana" w:hAnsi="Verdana"/>
                <w:sz w:val="19"/>
                <w:szCs w:val="19"/>
              </w:rPr>
            </w:pPr>
            <w:r w:rsidRPr="00651AEE">
              <w:rPr>
                <w:rFonts w:ascii="Verdana" w:hAnsi="Verdana"/>
                <w:sz w:val="19"/>
                <w:szCs w:val="19"/>
              </w:rPr>
              <w:t>If yes explain:</w:t>
            </w:r>
          </w:p>
          <w:p w14:paraId="23C81403" w14:textId="77777777" w:rsidR="00C101CF" w:rsidRPr="00651AEE" w:rsidRDefault="00C101CF" w:rsidP="00A24E68">
            <w:pPr>
              <w:rPr>
                <w:rFonts w:ascii="Verdana" w:hAnsi="Verdana"/>
                <w:sz w:val="19"/>
                <w:szCs w:val="19"/>
              </w:rPr>
            </w:pPr>
          </w:p>
        </w:tc>
      </w:tr>
      <w:tr w:rsidR="00324AFB" w:rsidRPr="00651AEE" w14:paraId="48BDEF5C" w14:textId="77777777" w:rsidTr="00651AEE">
        <w:tc>
          <w:tcPr>
            <w:tcW w:w="8856" w:type="dxa"/>
            <w:gridSpan w:val="7"/>
          </w:tcPr>
          <w:p w14:paraId="1DD089B2" w14:textId="77777777" w:rsidR="00324AFB" w:rsidRPr="00651AEE" w:rsidRDefault="00C101CF" w:rsidP="00A24E68">
            <w:pPr>
              <w:rPr>
                <w:rFonts w:ascii="Verdana" w:hAnsi="Verdana"/>
                <w:sz w:val="19"/>
                <w:szCs w:val="19"/>
              </w:rPr>
            </w:pPr>
            <w:r w:rsidRPr="00651AEE">
              <w:rPr>
                <w:rFonts w:ascii="Verdana" w:hAnsi="Verdana"/>
                <w:sz w:val="19"/>
                <w:szCs w:val="19"/>
              </w:rPr>
              <w:t xml:space="preserve">In your </w:t>
            </w:r>
            <w:proofErr w:type="gramStart"/>
            <w:r w:rsidRPr="00651AEE">
              <w:rPr>
                <w:rFonts w:ascii="Verdana" w:hAnsi="Verdana"/>
                <w:sz w:val="19"/>
                <w:szCs w:val="19"/>
              </w:rPr>
              <w:t>opinion</w:t>
            </w:r>
            <w:proofErr w:type="gramEnd"/>
            <w:r w:rsidRPr="00651AEE">
              <w:rPr>
                <w:rFonts w:ascii="Verdana" w:hAnsi="Verdana"/>
                <w:sz w:val="19"/>
                <w:szCs w:val="19"/>
              </w:rPr>
              <w:t xml:space="preserve"> is there any misrepresentation or concealment in this case? Explain</w:t>
            </w:r>
          </w:p>
          <w:p w14:paraId="643F29C9" w14:textId="77777777" w:rsidR="00C101CF" w:rsidRPr="00651AEE" w:rsidRDefault="00C101CF" w:rsidP="00A24E68">
            <w:pPr>
              <w:rPr>
                <w:rFonts w:ascii="Verdana" w:hAnsi="Verdana"/>
                <w:sz w:val="19"/>
                <w:szCs w:val="19"/>
              </w:rPr>
            </w:pPr>
          </w:p>
          <w:p w14:paraId="6632DFBB" w14:textId="77777777" w:rsidR="00C101CF" w:rsidRPr="00651AEE" w:rsidRDefault="00C101CF" w:rsidP="00A24E68">
            <w:pPr>
              <w:rPr>
                <w:rFonts w:ascii="Verdana" w:hAnsi="Verdana"/>
                <w:sz w:val="19"/>
                <w:szCs w:val="19"/>
              </w:rPr>
            </w:pPr>
          </w:p>
        </w:tc>
      </w:tr>
      <w:tr w:rsidR="00C101CF" w:rsidRPr="00651AEE" w14:paraId="0EE57257" w14:textId="77777777" w:rsidTr="00651AEE">
        <w:tc>
          <w:tcPr>
            <w:tcW w:w="8856" w:type="dxa"/>
            <w:gridSpan w:val="7"/>
          </w:tcPr>
          <w:p w14:paraId="399481E0" w14:textId="77777777" w:rsidR="00C101CF" w:rsidRPr="00651AEE" w:rsidRDefault="00C101CF" w:rsidP="00C101CF">
            <w:pPr>
              <w:rPr>
                <w:rFonts w:ascii="Verdana" w:hAnsi="Verdana"/>
                <w:sz w:val="19"/>
                <w:szCs w:val="19"/>
              </w:rPr>
            </w:pPr>
            <w:r w:rsidRPr="00651AEE">
              <w:rPr>
                <w:rFonts w:ascii="Verdana" w:hAnsi="Verdana"/>
                <w:sz w:val="19"/>
                <w:szCs w:val="19"/>
              </w:rPr>
              <w:t xml:space="preserve">Have you reviewed an accident/incident of this type before? Yes </w:t>
            </w:r>
            <w:r w:rsidRPr="00651AEE">
              <w:rPr>
                <w:rFonts w:ascii="Verdana" w:hAnsi="Verdana"/>
                <w:sz w:val="19"/>
                <w:szCs w:val="19"/>
              </w:rPr>
              <w:sym w:font="Wingdings" w:char="F06F"/>
            </w:r>
            <w:r w:rsidRPr="00651AEE">
              <w:rPr>
                <w:rFonts w:ascii="Verdana" w:hAnsi="Verdana"/>
                <w:sz w:val="19"/>
                <w:szCs w:val="19"/>
              </w:rPr>
              <w:t xml:space="preserve">  No </w:t>
            </w:r>
            <w:r w:rsidRPr="00651AEE">
              <w:rPr>
                <w:rFonts w:ascii="Verdana" w:hAnsi="Verdana"/>
                <w:sz w:val="19"/>
                <w:szCs w:val="19"/>
              </w:rPr>
              <w:sym w:font="Wingdings" w:char="F06F"/>
            </w:r>
          </w:p>
          <w:p w14:paraId="114745F8" w14:textId="77777777" w:rsidR="00C101CF" w:rsidRPr="00651AEE" w:rsidRDefault="00C101CF" w:rsidP="00A24E68">
            <w:pPr>
              <w:rPr>
                <w:rFonts w:ascii="Verdana" w:hAnsi="Verdana"/>
                <w:sz w:val="19"/>
                <w:szCs w:val="19"/>
              </w:rPr>
            </w:pPr>
          </w:p>
          <w:p w14:paraId="7653FB87" w14:textId="77777777" w:rsidR="00C101CF" w:rsidRPr="00651AEE" w:rsidRDefault="00C101CF" w:rsidP="00A24E68">
            <w:pPr>
              <w:rPr>
                <w:rFonts w:ascii="Verdana" w:hAnsi="Verdana"/>
                <w:sz w:val="19"/>
                <w:szCs w:val="19"/>
              </w:rPr>
            </w:pPr>
          </w:p>
        </w:tc>
      </w:tr>
      <w:tr w:rsidR="00C101CF" w:rsidRPr="00651AEE" w14:paraId="6D1E0766" w14:textId="77777777" w:rsidTr="00651AEE">
        <w:tc>
          <w:tcPr>
            <w:tcW w:w="8856" w:type="dxa"/>
            <w:gridSpan w:val="7"/>
            <w:shd w:val="clear" w:color="auto" w:fill="000000"/>
          </w:tcPr>
          <w:p w14:paraId="136036AB" w14:textId="77777777" w:rsidR="00C101CF" w:rsidRPr="00651AEE" w:rsidRDefault="00C101CF" w:rsidP="00A24E68">
            <w:pPr>
              <w:rPr>
                <w:rFonts w:ascii="Verdana" w:hAnsi="Verdana"/>
                <w:sz w:val="19"/>
                <w:szCs w:val="19"/>
              </w:rPr>
            </w:pPr>
            <w:r w:rsidRPr="00651AEE">
              <w:rPr>
                <w:rFonts w:ascii="Verdana" w:hAnsi="Verdana"/>
                <w:sz w:val="19"/>
                <w:szCs w:val="19"/>
              </w:rPr>
              <w:t>Signatures and Comments</w:t>
            </w:r>
          </w:p>
        </w:tc>
      </w:tr>
      <w:tr w:rsidR="00C101CF" w:rsidRPr="00651AEE" w14:paraId="695F8676" w14:textId="77777777" w:rsidTr="00651AEE">
        <w:tc>
          <w:tcPr>
            <w:tcW w:w="6405" w:type="dxa"/>
            <w:gridSpan w:val="5"/>
            <w:shd w:val="clear" w:color="auto" w:fill="auto"/>
          </w:tcPr>
          <w:p w14:paraId="340EC69F" w14:textId="77777777" w:rsidR="00C101CF" w:rsidRPr="00651AEE" w:rsidRDefault="00C101CF" w:rsidP="00C101CF">
            <w:pPr>
              <w:rPr>
                <w:rFonts w:ascii="Verdana" w:hAnsi="Verdana"/>
                <w:sz w:val="19"/>
                <w:szCs w:val="19"/>
              </w:rPr>
            </w:pPr>
            <w:r w:rsidRPr="00651AEE">
              <w:rPr>
                <w:rFonts w:ascii="Verdana" w:hAnsi="Verdana"/>
                <w:sz w:val="19"/>
                <w:szCs w:val="19"/>
              </w:rPr>
              <w:t>Reviewer/Supervisor:</w:t>
            </w:r>
          </w:p>
        </w:tc>
        <w:tc>
          <w:tcPr>
            <w:tcW w:w="2451" w:type="dxa"/>
            <w:gridSpan w:val="2"/>
            <w:shd w:val="clear" w:color="auto" w:fill="auto"/>
          </w:tcPr>
          <w:p w14:paraId="35E69143" w14:textId="77777777" w:rsidR="00C101CF" w:rsidRPr="00651AEE" w:rsidRDefault="00C101CF" w:rsidP="00651AEE">
            <w:pPr>
              <w:ind w:left="87"/>
              <w:rPr>
                <w:rFonts w:ascii="Verdana" w:hAnsi="Verdana"/>
                <w:sz w:val="19"/>
                <w:szCs w:val="19"/>
              </w:rPr>
            </w:pPr>
            <w:r w:rsidRPr="00651AEE">
              <w:rPr>
                <w:rFonts w:ascii="Verdana" w:hAnsi="Verdana"/>
                <w:sz w:val="19"/>
                <w:szCs w:val="19"/>
              </w:rPr>
              <w:t>Date:</w:t>
            </w:r>
          </w:p>
        </w:tc>
      </w:tr>
      <w:tr w:rsidR="00C101CF" w:rsidRPr="00651AEE" w14:paraId="07C03482" w14:textId="77777777" w:rsidTr="00651AEE">
        <w:tc>
          <w:tcPr>
            <w:tcW w:w="6405" w:type="dxa"/>
            <w:gridSpan w:val="5"/>
            <w:shd w:val="clear" w:color="auto" w:fill="auto"/>
          </w:tcPr>
          <w:p w14:paraId="10B655E1" w14:textId="77777777" w:rsidR="00C101CF" w:rsidRPr="00651AEE" w:rsidRDefault="00C101CF" w:rsidP="00A24E68">
            <w:pPr>
              <w:rPr>
                <w:rFonts w:ascii="Verdana" w:hAnsi="Verdana"/>
                <w:sz w:val="19"/>
                <w:szCs w:val="19"/>
              </w:rPr>
            </w:pPr>
            <w:r w:rsidRPr="00651AEE">
              <w:rPr>
                <w:rFonts w:ascii="Verdana" w:hAnsi="Verdana"/>
                <w:sz w:val="19"/>
                <w:szCs w:val="19"/>
              </w:rPr>
              <w:t>Department Head:</w:t>
            </w:r>
          </w:p>
        </w:tc>
        <w:tc>
          <w:tcPr>
            <w:tcW w:w="2451" w:type="dxa"/>
            <w:gridSpan w:val="2"/>
            <w:shd w:val="clear" w:color="auto" w:fill="auto"/>
          </w:tcPr>
          <w:p w14:paraId="3E0959A0" w14:textId="77777777" w:rsidR="00C101CF" w:rsidRPr="00651AEE" w:rsidRDefault="00C101CF" w:rsidP="00C101CF">
            <w:pPr>
              <w:rPr>
                <w:rFonts w:ascii="Verdana" w:hAnsi="Verdana"/>
                <w:sz w:val="19"/>
                <w:szCs w:val="19"/>
              </w:rPr>
            </w:pPr>
            <w:r w:rsidRPr="00651AEE">
              <w:rPr>
                <w:rFonts w:ascii="Verdana" w:hAnsi="Verdana"/>
                <w:sz w:val="19"/>
                <w:szCs w:val="19"/>
              </w:rPr>
              <w:t xml:space="preserve"> Date:</w:t>
            </w:r>
          </w:p>
        </w:tc>
      </w:tr>
      <w:tr w:rsidR="00C101CF" w:rsidRPr="00651AEE" w14:paraId="0397C4F9" w14:textId="77777777" w:rsidTr="00651AEE">
        <w:tc>
          <w:tcPr>
            <w:tcW w:w="8856" w:type="dxa"/>
            <w:gridSpan w:val="7"/>
            <w:shd w:val="clear" w:color="auto" w:fill="000000"/>
          </w:tcPr>
          <w:p w14:paraId="73AB097C" w14:textId="77777777" w:rsidR="00C101CF" w:rsidRPr="00651AEE" w:rsidRDefault="00C101CF" w:rsidP="00C101CF">
            <w:pPr>
              <w:rPr>
                <w:rFonts w:ascii="Verdana" w:hAnsi="Verdana"/>
                <w:sz w:val="19"/>
                <w:szCs w:val="19"/>
              </w:rPr>
            </w:pPr>
          </w:p>
        </w:tc>
      </w:tr>
      <w:tr w:rsidR="00C101CF" w:rsidRPr="00651AEE" w14:paraId="3303EF4E" w14:textId="77777777" w:rsidTr="00651AEE">
        <w:tc>
          <w:tcPr>
            <w:tcW w:w="8856" w:type="dxa"/>
            <w:gridSpan w:val="7"/>
            <w:shd w:val="clear" w:color="auto" w:fill="auto"/>
          </w:tcPr>
          <w:p w14:paraId="706C3FB9" w14:textId="77777777" w:rsidR="00C101CF" w:rsidRPr="00651AEE" w:rsidRDefault="00C101CF" w:rsidP="00C101CF">
            <w:pPr>
              <w:rPr>
                <w:rFonts w:ascii="Verdana" w:hAnsi="Verdana"/>
                <w:sz w:val="19"/>
                <w:szCs w:val="19"/>
              </w:rPr>
            </w:pPr>
            <w:r w:rsidRPr="00651AEE">
              <w:rPr>
                <w:rFonts w:ascii="Verdana" w:hAnsi="Verdana"/>
                <w:sz w:val="19"/>
                <w:szCs w:val="19"/>
              </w:rPr>
              <w:t>This report was distributed to:</w:t>
            </w:r>
          </w:p>
          <w:p w14:paraId="03D5900D" w14:textId="77777777" w:rsidR="00C101CF" w:rsidRPr="00651AEE" w:rsidRDefault="00C101CF" w:rsidP="00C101CF">
            <w:pPr>
              <w:rPr>
                <w:rFonts w:ascii="Verdana" w:hAnsi="Verdana"/>
                <w:sz w:val="19"/>
                <w:szCs w:val="19"/>
              </w:rPr>
            </w:pPr>
          </w:p>
        </w:tc>
      </w:tr>
      <w:tr w:rsidR="00C101CF" w:rsidRPr="00651AEE" w14:paraId="0E350FF2" w14:textId="77777777" w:rsidTr="00651AEE">
        <w:tc>
          <w:tcPr>
            <w:tcW w:w="8856" w:type="dxa"/>
            <w:gridSpan w:val="7"/>
            <w:shd w:val="clear" w:color="auto" w:fill="auto"/>
          </w:tcPr>
          <w:p w14:paraId="39006019" w14:textId="77777777" w:rsidR="00C101CF" w:rsidRPr="00651AEE" w:rsidRDefault="00C101CF" w:rsidP="00C101CF">
            <w:pPr>
              <w:rPr>
                <w:rFonts w:ascii="Verdana" w:hAnsi="Verdana"/>
                <w:sz w:val="19"/>
                <w:szCs w:val="19"/>
              </w:rPr>
            </w:pPr>
            <w:r w:rsidRPr="00651AEE">
              <w:rPr>
                <w:rFonts w:ascii="Verdana" w:hAnsi="Verdana"/>
                <w:sz w:val="19"/>
                <w:szCs w:val="19"/>
              </w:rPr>
              <w:t>Follow-up was carried out by:</w:t>
            </w:r>
          </w:p>
          <w:p w14:paraId="5E7373F9" w14:textId="77777777" w:rsidR="00C101CF" w:rsidRPr="00651AEE" w:rsidRDefault="00C101CF" w:rsidP="00C101CF">
            <w:pPr>
              <w:rPr>
                <w:rFonts w:ascii="Verdana" w:hAnsi="Verdana"/>
                <w:sz w:val="19"/>
                <w:szCs w:val="19"/>
              </w:rPr>
            </w:pPr>
          </w:p>
        </w:tc>
      </w:tr>
      <w:tr w:rsidR="00F064F0" w:rsidRPr="00651AEE" w14:paraId="30497504" w14:textId="77777777" w:rsidTr="00651AEE">
        <w:tc>
          <w:tcPr>
            <w:tcW w:w="5688" w:type="dxa"/>
            <w:gridSpan w:val="4"/>
            <w:shd w:val="clear" w:color="auto" w:fill="auto"/>
          </w:tcPr>
          <w:p w14:paraId="24B16D64" w14:textId="77777777" w:rsidR="00F064F0" w:rsidRPr="00651AEE" w:rsidRDefault="00F064F0" w:rsidP="00C101CF">
            <w:pPr>
              <w:rPr>
                <w:rFonts w:ascii="Verdana" w:hAnsi="Verdana"/>
                <w:sz w:val="19"/>
                <w:szCs w:val="19"/>
              </w:rPr>
            </w:pPr>
            <w:r w:rsidRPr="00651AEE">
              <w:rPr>
                <w:rFonts w:ascii="Verdana" w:hAnsi="Verdana"/>
                <w:sz w:val="19"/>
                <w:szCs w:val="19"/>
              </w:rPr>
              <w:t>Reviewed by:</w:t>
            </w:r>
          </w:p>
        </w:tc>
        <w:tc>
          <w:tcPr>
            <w:tcW w:w="3168" w:type="dxa"/>
            <w:gridSpan w:val="3"/>
            <w:shd w:val="clear" w:color="auto" w:fill="auto"/>
          </w:tcPr>
          <w:p w14:paraId="45BE4AD4" w14:textId="77777777" w:rsidR="00F064F0" w:rsidRPr="00651AEE" w:rsidRDefault="00F064F0" w:rsidP="00F064F0">
            <w:pPr>
              <w:rPr>
                <w:rFonts w:ascii="Verdana" w:hAnsi="Verdana"/>
                <w:sz w:val="19"/>
                <w:szCs w:val="19"/>
              </w:rPr>
            </w:pPr>
            <w:r w:rsidRPr="00651AEE">
              <w:rPr>
                <w:rFonts w:ascii="Verdana" w:hAnsi="Verdana"/>
                <w:sz w:val="19"/>
                <w:szCs w:val="19"/>
              </w:rPr>
              <w:t>Position:</w:t>
            </w:r>
          </w:p>
        </w:tc>
      </w:tr>
      <w:tr w:rsidR="00F064F0" w:rsidRPr="00651AEE" w14:paraId="23AF57D8" w14:textId="77777777" w:rsidTr="00651AEE">
        <w:tc>
          <w:tcPr>
            <w:tcW w:w="5688" w:type="dxa"/>
            <w:gridSpan w:val="4"/>
            <w:tcBorders>
              <w:bottom w:val="single" w:sz="4" w:space="0" w:color="auto"/>
            </w:tcBorders>
            <w:shd w:val="clear" w:color="auto" w:fill="auto"/>
          </w:tcPr>
          <w:p w14:paraId="0D1AF7AB" w14:textId="77777777" w:rsidR="00F064F0" w:rsidRPr="00651AEE" w:rsidRDefault="00F064F0" w:rsidP="00C101CF">
            <w:pPr>
              <w:rPr>
                <w:rFonts w:ascii="Verdana" w:hAnsi="Verdana"/>
                <w:sz w:val="19"/>
                <w:szCs w:val="19"/>
              </w:rPr>
            </w:pPr>
            <w:r w:rsidRPr="00651AEE">
              <w:rPr>
                <w:rFonts w:ascii="Verdana" w:hAnsi="Verdana"/>
                <w:sz w:val="19"/>
                <w:szCs w:val="19"/>
              </w:rPr>
              <w:t>Signature:</w:t>
            </w:r>
          </w:p>
        </w:tc>
        <w:tc>
          <w:tcPr>
            <w:tcW w:w="3168" w:type="dxa"/>
            <w:gridSpan w:val="3"/>
            <w:tcBorders>
              <w:bottom w:val="single" w:sz="4" w:space="0" w:color="auto"/>
            </w:tcBorders>
            <w:shd w:val="clear" w:color="auto" w:fill="auto"/>
          </w:tcPr>
          <w:p w14:paraId="5E9C0D19" w14:textId="77777777" w:rsidR="00F064F0" w:rsidRPr="00651AEE" w:rsidRDefault="00F064F0" w:rsidP="00F064F0">
            <w:pPr>
              <w:rPr>
                <w:rFonts w:ascii="Verdana" w:hAnsi="Verdana"/>
                <w:sz w:val="19"/>
                <w:szCs w:val="19"/>
              </w:rPr>
            </w:pPr>
            <w:r w:rsidRPr="00651AEE">
              <w:rPr>
                <w:rFonts w:ascii="Verdana" w:hAnsi="Verdana"/>
                <w:sz w:val="19"/>
                <w:szCs w:val="19"/>
              </w:rPr>
              <w:t>Date:</w:t>
            </w:r>
          </w:p>
        </w:tc>
      </w:tr>
    </w:tbl>
    <w:p w14:paraId="18C9B231" w14:textId="77777777" w:rsidR="00BB6FD4" w:rsidRDefault="00BB6FD4" w:rsidP="009D3ED7">
      <w:pPr>
        <w:rPr>
          <w:rFonts w:ascii="Verdana" w:hAnsi="Verdana"/>
          <w:sz w:val="16"/>
          <w:szCs w:val="16"/>
        </w:rPr>
      </w:pPr>
    </w:p>
    <w:p w14:paraId="0CC5C889" w14:textId="3B34D4A7" w:rsidR="009D3ED7" w:rsidRDefault="00030406" w:rsidP="009D3ED7">
      <w:pPr>
        <w:rPr>
          <w:rFonts w:ascii="Verdana" w:hAnsi="Verdana"/>
          <w:sz w:val="16"/>
          <w:szCs w:val="16"/>
        </w:rPr>
      </w:pPr>
      <w:r>
        <w:rPr>
          <w:rFonts w:ascii="Verdana" w:hAnsi="Verdana"/>
          <w:sz w:val="16"/>
          <w:szCs w:val="16"/>
        </w:rPr>
        <w:t>A</w:t>
      </w:r>
      <w:r w:rsidR="009D3ED7">
        <w:rPr>
          <w:rFonts w:ascii="Verdana" w:hAnsi="Verdana"/>
          <w:sz w:val="16"/>
          <w:szCs w:val="16"/>
        </w:rPr>
        <w:t xml:space="preserve">ccident Reporting Form </w:t>
      </w:r>
      <w:r w:rsidR="009D3ED7">
        <w:rPr>
          <w:rFonts w:ascii="Verdana" w:hAnsi="Verdana"/>
          <w:sz w:val="16"/>
          <w:szCs w:val="16"/>
        </w:rPr>
        <w:tab/>
      </w:r>
      <w:r w:rsidR="009D3ED7">
        <w:rPr>
          <w:rFonts w:ascii="Verdana" w:hAnsi="Verdana"/>
          <w:sz w:val="16"/>
          <w:szCs w:val="16"/>
        </w:rPr>
        <w:tab/>
      </w:r>
      <w:r w:rsidR="009D3ED7">
        <w:rPr>
          <w:rFonts w:ascii="Verdana" w:hAnsi="Verdana"/>
          <w:sz w:val="16"/>
          <w:szCs w:val="16"/>
        </w:rPr>
        <w:tab/>
      </w:r>
      <w:r w:rsidR="009D3ED7">
        <w:rPr>
          <w:rFonts w:ascii="Verdana" w:hAnsi="Verdana"/>
          <w:sz w:val="16"/>
          <w:szCs w:val="16"/>
        </w:rPr>
        <w:tab/>
      </w:r>
      <w:r w:rsidR="009D3ED7">
        <w:rPr>
          <w:rFonts w:ascii="Verdana" w:hAnsi="Verdana"/>
          <w:sz w:val="16"/>
          <w:szCs w:val="16"/>
        </w:rPr>
        <w:tab/>
      </w:r>
      <w:r w:rsidR="009D3ED7">
        <w:rPr>
          <w:rFonts w:ascii="Verdana" w:hAnsi="Verdana"/>
          <w:sz w:val="16"/>
          <w:szCs w:val="16"/>
        </w:rPr>
        <w:tab/>
      </w:r>
      <w:r w:rsidR="009D3ED7">
        <w:rPr>
          <w:rFonts w:ascii="Verdana" w:hAnsi="Verdana"/>
          <w:sz w:val="16"/>
          <w:szCs w:val="16"/>
        </w:rPr>
        <w:tab/>
        <w:t xml:space="preserve">                     </w:t>
      </w:r>
      <w:r w:rsidR="0019358D">
        <w:rPr>
          <w:rFonts w:ascii="Verdana" w:hAnsi="Verdana"/>
          <w:sz w:val="16"/>
          <w:szCs w:val="16"/>
        </w:rPr>
        <w:t>Sep 2018</w:t>
      </w:r>
    </w:p>
    <w:p w14:paraId="1AAAF53B" w14:textId="77777777" w:rsidR="00A11B37" w:rsidRDefault="00A11B37" w:rsidP="009D3ED7">
      <w:pPr>
        <w:rPr>
          <w:rFonts w:ascii="Verdana" w:hAnsi="Verdana"/>
          <w:sz w:val="16"/>
          <w:szCs w:val="16"/>
        </w:rPr>
      </w:pPr>
      <w:r>
        <w:rPr>
          <w:rFonts w:ascii="Verdana" w:hAnsi="Verdana"/>
          <w:sz w:val="16"/>
          <w:szCs w:val="16"/>
        </w:rPr>
        <w:t>____________________________________________________________________________________</w:t>
      </w:r>
    </w:p>
    <w:p w14:paraId="2B8E9A86" w14:textId="77777777" w:rsidR="00C3482A" w:rsidRPr="00324AFB" w:rsidRDefault="00030406" w:rsidP="009D3ED7">
      <w:pPr>
        <w:rPr>
          <w:b/>
          <w:bCs/>
          <w:sz w:val="30"/>
          <w:szCs w:val="30"/>
        </w:rPr>
      </w:pPr>
      <w:r>
        <w:rPr>
          <w:rFonts w:ascii="Verdana" w:hAnsi="Verdana"/>
          <w:sz w:val="16"/>
          <w:szCs w:val="16"/>
        </w:rPr>
        <w:t>T</w:t>
      </w:r>
      <w:r w:rsidR="009D3ED7" w:rsidRPr="009D3ED7">
        <w:rPr>
          <w:rFonts w:ascii="Verdana" w:hAnsi="Verdana"/>
          <w:sz w:val="16"/>
          <w:szCs w:val="16"/>
        </w:rPr>
        <w:t>el: (+974) 4851890/1</w:t>
      </w:r>
      <w:r w:rsidR="009D3ED7" w:rsidRPr="009D3ED7">
        <w:rPr>
          <w:rFonts w:ascii="Verdana" w:hAnsi="Verdana"/>
          <w:sz w:val="16"/>
          <w:szCs w:val="16"/>
        </w:rPr>
        <w:tab/>
        <w:t>Fax: (+974) 4931351</w:t>
      </w:r>
      <w:r w:rsidR="009D3ED7" w:rsidRPr="009D3ED7">
        <w:rPr>
          <w:rFonts w:ascii="Verdana" w:hAnsi="Verdana"/>
          <w:sz w:val="16"/>
          <w:szCs w:val="16"/>
        </w:rPr>
        <w:tab/>
      </w:r>
      <w:r w:rsidR="009D3ED7" w:rsidRPr="009D3ED7">
        <w:rPr>
          <w:rFonts w:ascii="Verdana" w:hAnsi="Verdana"/>
          <w:sz w:val="16"/>
          <w:szCs w:val="16"/>
        </w:rPr>
        <w:tab/>
      </w:r>
      <w:r w:rsidR="009D3ED7">
        <w:rPr>
          <w:rFonts w:ascii="Verdana" w:hAnsi="Verdana"/>
          <w:sz w:val="16"/>
          <w:szCs w:val="16"/>
        </w:rPr>
        <w:t xml:space="preserve">                 </w:t>
      </w:r>
      <w:r w:rsidR="009D3ED7" w:rsidRPr="009D3ED7">
        <w:rPr>
          <w:rFonts w:ascii="Verdana" w:hAnsi="Verdana"/>
          <w:sz w:val="16"/>
          <w:szCs w:val="16"/>
        </w:rPr>
        <w:tab/>
        <w:t>email: health@qu.edu.qa</w:t>
      </w:r>
      <w:r w:rsidR="009D3ED7">
        <w:t xml:space="preserve"> </w:t>
      </w:r>
      <w:r w:rsidR="00C3482A">
        <w:br w:type="page"/>
      </w:r>
      <w:r w:rsidR="00C3482A" w:rsidRPr="006B783E">
        <w:rPr>
          <w:rStyle w:val="Heading1Char"/>
          <w:rFonts w:ascii="Verdana" w:hAnsi="Verdana"/>
          <w:b w:val="0"/>
          <w:bCs w:val="0"/>
          <w:sz w:val="30"/>
          <w:szCs w:val="30"/>
        </w:rPr>
        <w:lastRenderedPageBreak/>
        <w:t>Important Phone Numbers</w:t>
      </w:r>
    </w:p>
    <w:p w14:paraId="18CAC21A" w14:textId="77777777" w:rsidR="00FF6E57" w:rsidRDefault="00FF6E57" w:rsidP="00FF6E57">
      <w:pPr>
        <w:jc w:val="both"/>
        <w:rPr>
          <w:rFonts w:ascii="Verdana" w:hAnsi="Verdana"/>
          <w:sz w:val="22"/>
          <w:szCs w:val="22"/>
        </w:rPr>
      </w:pPr>
    </w:p>
    <w:p w14:paraId="3585147F" w14:textId="77777777" w:rsidR="00FF6E57" w:rsidRPr="00C166FC" w:rsidRDefault="00FF6E57" w:rsidP="00FF6E57">
      <w:pPr>
        <w:jc w:val="both"/>
        <w:rPr>
          <w:rFonts w:ascii="Verdana" w:hAnsi="Verdana"/>
          <w:sz w:val="22"/>
          <w:szCs w:val="22"/>
        </w:rPr>
      </w:pPr>
      <w:r w:rsidRPr="00C166FC">
        <w:rPr>
          <w:rFonts w:ascii="Verdana" w:hAnsi="Verdana"/>
          <w:sz w:val="22"/>
          <w:szCs w:val="22"/>
        </w:rPr>
        <w:t>Qatar Emergency Line (Police, Fire, and Ambulance)…………………………………</w:t>
      </w:r>
      <w:r w:rsidRPr="00C166FC">
        <w:rPr>
          <w:rFonts w:ascii="Verdana" w:hAnsi="Verdana"/>
          <w:b/>
          <w:bCs/>
          <w:sz w:val="22"/>
          <w:szCs w:val="22"/>
        </w:rPr>
        <w:t>999</w:t>
      </w:r>
    </w:p>
    <w:p w14:paraId="4D7016B1" w14:textId="77777777" w:rsidR="00FF6E57" w:rsidRPr="00C166FC" w:rsidRDefault="00FF6E57" w:rsidP="00FF6E57">
      <w:pPr>
        <w:jc w:val="center"/>
        <w:rPr>
          <w:rFonts w:ascii="Verdana" w:hAnsi="Verdana"/>
        </w:rPr>
      </w:pPr>
    </w:p>
    <w:p w14:paraId="602353DF" w14:textId="06F5A47B" w:rsidR="00FF6E57" w:rsidRPr="00C166FC" w:rsidRDefault="00FF6E57" w:rsidP="00107A89">
      <w:pPr>
        <w:rPr>
          <w:rFonts w:ascii="Verdana" w:hAnsi="Verdana"/>
          <w:sz w:val="22"/>
          <w:szCs w:val="22"/>
        </w:rPr>
      </w:pPr>
      <w:r w:rsidRPr="00C166FC">
        <w:rPr>
          <w:rFonts w:ascii="Verdana" w:hAnsi="Verdana"/>
          <w:sz w:val="22"/>
          <w:szCs w:val="22"/>
        </w:rPr>
        <w:t>University Security and Safety Section (SSS)…………………………</w:t>
      </w:r>
      <w:r w:rsidR="00D225D1" w:rsidRPr="00C166FC">
        <w:rPr>
          <w:rFonts w:ascii="Verdana" w:hAnsi="Verdana"/>
          <w:sz w:val="22"/>
          <w:szCs w:val="22"/>
        </w:rPr>
        <w:t>………………</w:t>
      </w:r>
      <w:r w:rsidR="00D225D1" w:rsidRPr="00C166FC">
        <w:rPr>
          <w:rFonts w:ascii="Verdana" w:hAnsi="Verdana"/>
          <w:b/>
          <w:bCs/>
          <w:sz w:val="22"/>
          <w:szCs w:val="22"/>
        </w:rPr>
        <w:t xml:space="preserve"> </w:t>
      </w:r>
      <w:hyperlink r:id="rId16" w:history="1">
        <w:r w:rsidR="00D225D1" w:rsidRPr="00C166FC">
          <w:rPr>
            <w:rStyle w:val="Hyperlink"/>
            <w:rFonts w:ascii="Verdana" w:hAnsi="Verdana"/>
            <w:b/>
            <w:bCs/>
            <w:color w:val="000000" w:themeColor="text1"/>
            <w:sz w:val="22"/>
            <w:szCs w:val="22"/>
            <w:u w:val="none"/>
          </w:rPr>
          <w:t>3636</w:t>
        </w:r>
      </w:hyperlink>
    </w:p>
    <w:p w14:paraId="46558E78" w14:textId="77777777" w:rsidR="00FF6E57" w:rsidRPr="00C166FC" w:rsidRDefault="00FF6E57" w:rsidP="00FF6E57">
      <w:pPr>
        <w:jc w:val="center"/>
        <w:rPr>
          <w:rFonts w:ascii="Verdana" w:hAnsi="Verdana"/>
          <w:sz w:val="22"/>
          <w:szCs w:val="22"/>
        </w:rPr>
      </w:pPr>
    </w:p>
    <w:p w14:paraId="5B47601E" w14:textId="77777777" w:rsidR="00FF6E57" w:rsidRPr="00C166FC" w:rsidRDefault="00FF6E57" w:rsidP="00FF6E57">
      <w:pPr>
        <w:jc w:val="center"/>
        <w:rPr>
          <w:rFonts w:ascii="Verdana" w:hAnsi="Verdana"/>
          <w:sz w:val="22"/>
          <w:szCs w:val="22"/>
        </w:rPr>
      </w:pPr>
      <w:r w:rsidRPr="00C166FC">
        <w:rPr>
          <w:rFonts w:ascii="Verdana" w:hAnsi="Verdana"/>
          <w:sz w:val="22"/>
          <w:szCs w:val="22"/>
        </w:rPr>
        <w:t>Qatar University Fire Emergency Line</w:t>
      </w:r>
      <w:proofErr w:type="gramStart"/>
      <w:r w:rsidRPr="00C166FC">
        <w:rPr>
          <w:rFonts w:ascii="Verdana" w:hAnsi="Verdana"/>
          <w:sz w:val="22"/>
          <w:szCs w:val="22"/>
        </w:rPr>
        <w:t>……………………</w:t>
      </w:r>
      <w:r w:rsidR="00803814" w:rsidRPr="00C166FC">
        <w:rPr>
          <w:rFonts w:ascii="Verdana" w:hAnsi="Verdana"/>
          <w:sz w:val="22"/>
          <w:szCs w:val="22"/>
        </w:rPr>
        <w:t>……………</w:t>
      </w:r>
      <w:r w:rsidRPr="00C166FC">
        <w:rPr>
          <w:rFonts w:ascii="Verdana" w:hAnsi="Verdana"/>
          <w:sz w:val="22"/>
          <w:szCs w:val="22"/>
        </w:rPr>
        <w:t>……</w:t>
      </w:r>
      <w:r w:rsidR="00803814" w:rsidRPr="00C166FC">
        <w:rPr>
          <w:rFonts w:ascii="Verdana" w:hAnsi="Verdana"/>
          <w:sz w:val="22"/>
          <w:szCs w:val="22"/>
        </w:rPr>
        <w:t>.</w:t>
      </w:r>
      <w:r w:rsidRPr="00C166FC">
        <w:rPr>
          <w:rFonts w:ascii="Verdana" w:hAnsi="Verdana"/>
          <w:sz w:val="22"/>
          <w:szCs w:val="22"/>
        </w:rPr>
        <w:t>………......</w:t>
      </w:r>
      <w:proofErr w:type="gramEnd"/>
      <w:r w:rsidR="00803814" w:rsidRPr="00C166FC">
        <w:rPr>
          <w:rFonts w:ascii="Verdana" w:hAnsi="Verdana"/>
          <w:b/>
          <w:bCs/>
          <w:sz w:val="22"/>
          <w:szCs w:val="22"/>
        </w:rPr>
        <w:t>3999</w:t>
      </w:r>
    </w:p>
    <w:p w14:paraId="5C3F4686" w14:textId="77777777" w:rsidR="00FF6E57" w:rsidRPr="00C166FC" w:rsidRDefault="00FF6E57" w:rsidP="00FF6E57">
      <w:pPr>
        <w:jc w:val="center"/>
        <w:rPr>
          <w:rFonts w:ascii="Verdana" w:hAnsi="Verdana"/>
          <w:sz w:val="22"/>
          <w:szCs w:val="22"/>
        </w:rPr>
      </w:pPr>
    </w:p>
    <w:p w14:paraId="0281648A" w14:textId="18B3B989" w:rsidR="00FF6E57" w:rsidRPr="00C166FC" w:rsidRDefault="00FF6E57" w:rsidP="00803814">
      <w:pPr>
        <w:jc w:val="center"/>
        <w:rPr>
          <w:rFonts w:ascii="Verdana" w:hAnsi="Verdana"/>
          <w:sz w:val="22"/>
          <w:szCs w:val="22"/>
        </w:rPr>
      </w:pPr>
      <w:r w:rsidRPr="00C166FC">
        <w:rPr>
          <w:rFonts w:ascii="Verdana" w:hAnsi="Verdana"/>
          <w:sz w:val="22"/>
          <w:szCs w:val="22"/>
        </w:rPr>
        <w:t>Qatar University Main Medical Clinic….……</w:t>
      </w:r>
      <w:r w:rsidR="00803814" w:rsidRPr="00C166FC">
        <w:rPr>
          <w:rFonts w:ascii="Verdana" w:hAnsi="Verdana"/>
          <w:sz w:val="22"/>
          <w:szCs w:val="22"/>
        </w:rPr>
        <w:t>.………………….</w:t>
      </w:r>
      <w:r w:rsidR="00D225D1" w:rsidRPr="00C166FC">
        <w:rPr>
          <w:rFonts w:ascii="Verdana" w:hAnsi="Verdana"/>
          <w:b/>
          <w:bCs/>
          <w:sz w:val="22"/>
          <w:szCs w:val="22"/>
        </w:rPr>
        <w:t>5050, 6666, 3294</w:t>
      </w:r>
    </w:p>
    <w:p w14:paraId="38FABE27" w14:textId="77777777" w:rsidR="00FF6E57" w:rsidRPr="00C166FC" w:rsidRDefault="00FF6E57" w:rsidP="00FF6E57">
      <w:pPr>
        <w:jc w:val="center"/>
        <w:rPr>
          <w:rFonts w:ascii="Verdana" w:hAnsi="Verdana"/>
          <w:sz w:val="22"/>
          <w:szCs w:val="22"/>
        </w:rPr>
      </w:pPr>
    </w:p>
    <w:p w14:paraId="065DA49B" w14:textId="77777777" w:rsidR="00FF6E57" w:rsidRPr="00C166FC" w:rsidRDefault="00FF6E57" w:rsidP="00803814">
      <w:pPr>
        <w:jc w:val="center"/>
        <w:rPr>
          <w:rFonts w:ascii="Verdana" w:hAnsi="Verdana"/>
          <w:sz w:val="22"/>
          <w:szCs w:val="22"/>
        </w:rPr>
      </w:pPr>
      <w:r w:rsidRPr="00C166FC">
        <w:rPr>
          <w:rFonts w:ascii="Verdana" w:hAnsi="Verdana"/>
          <w:sz w:val="22"/>
          <w:szCs w:val="22"/>
        </w:rPr>
        <w:t>College of Arts and Science Women’s Building Security</w:t>
      </w:r>
      <w:proofErr w:type="gramStart"/>
      <w:r w:rsidRPr="00C166FC">
        <w:rPr>
          <w:rFonts w:ascii="Verdana" w:hAnsi="Verdana"/>
          <w:sz w:val="22"/>
          <w:szCs w:val="22"/>
        </w:rPr>
        <w:t>…….…...</w:t>
      </w:r>
      <w:proofErr w:type="gramEnd"/>
      <w:r w:rsidR="00803814" w:rsidRPr="00C166FC">
        <w:rPr>
          <w:rFonts w:ascii="Verdana" w:hAnsi="Verdana"/>
          <w:b/>
          <w:bCs/>
          <w:sz w:val="22"/>
          <w:szCs w:val="22"/>
        </w:rPr>
        <w:t>6163</w:t>
      </w:r>
      <w:r w:rsidRPr="00C166FC">
        <w:rPr>
          <w:rFonts w:ascii="Verdana" w:hAnsi="Verdana"/>
          <w:b/>
          <w:bCs/>
          <w:sz w:val="22"/>
          <w:szCs w:val="22"/>
        </w:rPr>
        <w:t xml:space="preserve"> or </w:t>
      </w:r>
      <w:r w:rsidR="00803814" w:rsidRPr="00C166FC">
        <w:rPr>
          <w:rFonts w:ascii="Verdana" w:hAnsi="Verdana"/>
          <w:b/>
          <w:bCs/>
          <w:sz w:val="22"/>
          <w:szCs w:val="22"/>
        </w:rPr>
        <w:t>6169</w:t>
      </w:r>
    </w:p>
    <w:p w14:paraId="51808EE5" w14:textId="77777777" w:rsidR="00FF6E57" w:rsidRPr="00C166FC" w:rsidRDefault="00FF6E57" w:rsidP="00FF6E57">
      <w:pPr>
        <w:rPr>
          <w:rFonts w:ascii="Verdana" w:hAnsi="Verdana"/>
        </w:rPr>
      </w:pPr>
    </w:p>
    <w:p w14:paraId="4BF6D70F" w14:textId="31C04045" w:rsidR="00FF6E57" w:rsidRPr="00C166FC" w:rsidRDefault="00F304C1" w:rsidP="00803814">
      <w:pPr>
        <w:rPr>
          <w:rFonts w:ascii="Verdana" w:hAnsi="Verdana"/>
          <w:b/>
          <w:bCs/>
          <w:sz w:val="22"/>
          <w:szCs w:val="22"/>
        </w:rPr>
      </w:pPr>
      <w:r w:rsidRPr="00C166FC">
        <w:rPr>
          <w:rFonts w:ascii="Verdana" w:hAnsi="Verdana"/>
          <w:sz w:val="22"/>
          <w:szCs w:val="22"/>
        </w:rPr>
        <w:t xml:space="preserve">QU </w:t>
      </w:r>
      <w:r w:rsidR="00FF6E57" w:rsidRPr="00C166FC">
        <w:rPr>
          <w:rFonts w:ascii="Verdana" w:hAnsi="Verdana"/>
          <w:sz w:val="22"/>
          <w:szCs w:val="22"/>
        </w:rPr>
        <w:t>Business Operations Department…………………………</w:t>
      </w:r>
      <w:r w:rsidRPr="00C166FC">
        <w:rPr>
          <w:rFonts w:ascii="Verdana" w:hAnsi="Verdana"/>
          <w:sz w:val="22"/>
          <w:szCs w:val="22"/>
        </w:rPr>
        <w:t>.</w:t>
      </w:r>
      <w:r w:rsidR="00FF6E57" w:rsidRPr="00C166FC">
        <w:rPr>
          <w:rFonts w:ascii="Verdana" w:hAnsi="Verdana"/>
          <w:sz w:val="22"/>
          <w:szCs w:val="22"/>
        </w:rPr>
        <w:t>…………</w:t>
      </w:r>
      <w:r w:rsidR="007A56D9" w:rsidRPr="00C166FC">
        <w:rPr>
          <w:rFonts w:ascii="Verdana" w:hAnsi="Verdana"/>
          <w:sz w:val="22"/>
          <w:szCs w:val="22"/>
        </w:rPr>
        <w:t>………………</w:t>
      </w:r>
      <w:r w:rsidR="00FF6E57" w:rsidRPr="00C166FC">
        <w:rPr>
          <w:rFonts w:ascii="Verdana" w:hAnsi="Verdana"/>
          <w:sz w:val="22"/>
          <w:szCs w:val="22"/>
        </w:rPr>
        <w:t>…</w:t>
      </w:r>
      <w:r w:rsidR="00EE026E" w:rsidRPr="00C166FC">
        <w:rPr>
          <w:rFonts w:ascii="Verdana" w:hAnsi="Verdana"/>
          <w:b/>
          <w:bCs/>
          <w:sz w:val="22"/>
          <w:szCs w:val="22"/>
        </w:rPr>
        <w:t>3500</w:t>
      </w:r>
    </w:p>
    <w:p w14:paraId="57A53B8E" w14:textId="77777777" w:rsidR="00FF6E57" w:rsidRPr="00C166FC" w:rsidRDefault="00FF6E57" w:rsidP="00FF6E57">
      <w:pPr>
        <w:rPr>
          <w:rFonts w:ascii="Verdana" w:hAnsi="Verdana"/>
          <w:b/>
          <w:bCs/>
          <w:sz w:val="22"/>
          <w:szCs w:val="22"/>
        </w:rPr>
      </w:pPr>
    </w:p>
    <w:p w14:paraId="441A1D40" w14:textId="00627526" w:rsidR="00D225D1" w:rsidRPr="00C166FC" w:rsidRDefault="00F304C1" w:rsidP="007A56D9">
      <w:pPr>
        <w:rPr>
          <w:rFonts w:ascii="Verdana" w:hAnsi="Verdana"/>
          <w:b/>
          <w:bCs/>
          <w:color w:val="000000" w:themeColor="text1"/>
          <w:sz w:val="22"/>
          <w:szCs w:val="22"/>
        </w:rPr>
      </w:pPr>
      <w:r w:rsidRPr="00C166FC">
        <w:rPr>
          <w:rFonts w:ascii="Verdana" w:hAnsi="Verdana"/>
          <w:sz w:val="22"/>
          <w:szCs w:val="22"/>
        </w:rPr>
        <w:t xml:space="preserve">QU </w:t>
      </w:r>
      <w:r w:rsidR="0019358D" w:rsidRPr="00C166FC">
        <w:rPr>
          <w:rFonts w:ascii="Verdana" w:hAnsi="Verdana"/>
          <w:sz w:val="22"/>
          <w:szCs w:val="22"/>
        </w:rPr>
        <w:t xml:space="preserve">Biomedical </w:t>
      </w:r>
      <w:r w:rsidR="00FF6E57" w:rsidRPr="00C166FC">
        <w:rPr>
          <w:rFonts w:ascii="Verdana" w:hAnsi="Verdana"/>
          <w:sz w:val="22"/>
          <w:szCs w:val="22"/>
        </w:rPr>
        <w:t>Sciences Department……………………………………………</w:t>
      </w:r>
      <w:r w:rsidR="007A56D9" w:rsidRPr="00C166FC">
        <w:rPr>
          <w:rFonts w:ascii="Verdana" w:hAnsi="Verdana"/>
          <w:sz w:val="22"/>
          <w:szCs w:val="22"/>
        </w:rPr>
        <w:t>………</w:t>
      </w:r>
      <w:r w:rsidR="00FF6E57" w:rsidRPr="00C166FC">
        <w:rPr>
          <w:rFonts w:ascii="Verdana" w:hAnsi="Verdana"/>
          <w:sz w:val="22"/>
          <w:szCs w:val="22"/>
        </w:rPr>
        <w:t>…</w:t>
      </w:r>
      <w:proofErr w:type="gramStart"/>
      <w:r w:rsidR="00FF6E57" w:rsidRPr="00C166FC">
        <w:rPr>
          <w:rFonts w:ascii="Verdana" w:hAnsi="Verdana"/>
          <w:sz w:val="22"/>
          <w:szCs w:val="22"/>
        </w:rPr>
        <w:t>.</w:t>
      </w:r>
      <w:proofErr w:type="gramEnd"/>
      <w:r w:rsidR="0087005A" w:rsidRPr="00C166FC">
        <w:rPr>
          <w:rStyle w:val="Hyperlink"/>
          <w:rFonts w:ascii="Verdana" w:hAnsi="Verdana"/>
          <w:b/>
          <w:bCs/>
          <w:color w:val="000000" w:themeColor="text1"/>
          <w:sz w:val="22"/>
          <w:szCs w:val="22"/>
          <w:u w:val="none"/>
        </w:rPr>
        <w:fldChar w:fldCharType="begin"/>
      </w:r>
      <w:r w:rsidR="0087005A" w:rsidRPr="00C166FC">
        <w:rPr>
          <w:rStyle w:val="Hyperlink"/>
          <w:rFonts w:ascii="Verdana" w:hAnsi="Verdana"/>
          <w:b/>
          <w:bCs/>
          <w:color w:val="000000" w:themeColor="text1"/>
          <w:sz w:val="22"/>
          <w:szCs w:val="22"/>
          <w:u w:val="none"/>
        </w:rPr>
        <w:instrText xml:space="preserve"> HYPERLINK "tel:+974440-4800" </w:instrText>
      </w:r>
      <w:r w:rsidR="0087005A" w:rsidRPr="00C166FC">
        <w:rPr>
          <w:rStyle w:val="Hyperlink"/>
          <w:rFonts w:ascii="Verdana" w:hAnsi="Verdana"/>
          <w:b/>
          <w:bCs/>
          <w:color w:val="000000" w:themeColor="text1"/>
          <w:sz w:val="22"/>
          <w:szCs w:val="22"/>
          <w:u w:val="none"/>
        </w:rPr>
        <w:fldChar w:fldCharType="separate"/>
      </w:r>
      <w:r w:rsidR="00D225D1" w:rsidRPr="00C166FC">
        <w:rPr>
          <w:rStyle w:val="Hyperlink"/>
          <w:rFonts w:ascii="Verdana" w:hAnsi="Verdana"/>
          <w:b/>
          <w:bCs/>
          <w:color w:val="000000" w:themeColor="text1"/>
          <w:sz w:val="22"/>
          <w:szCs w:val="22"/>
          <w:u w:val="none"/>
        </w:rPr>
        <w:t>4800</w:t>
      </w:r>
      <w:r w:rsidR="0087005A" w:rsidRPr="00C166FC">
        <w:rPr>
          <w:rStyle w:val="Hyperlink"/>
          <w:rFonts w:ascii="Verdana" w:hAnsi="Verdana"/>
          <w:b/>
          <w:bCs/>
          <w:color w:val="000000" w:themeColor="text1"/>
          <w:sz w:val="22"/>
          <w:szCs w:val="22"/>
          <w:u w:val="none"/>
        </w:rPr>
        <w:fldChar w:fldCharType="end"/>
      </w:r>
    </w:p>
    <w:p w14:paraId="78EAA002" w14:textId="5C34EB86" w:rsidR="00FF6E57" w:rsidRDefault="00FF6E57" w:rsidP="00803814">
      <w:pPr>
        <w:rPr>
          <w:rFonts w:ascii="Verdana" w:hAnsi="Verdana"/>
          <w:b/>
          <w:bCs/>
          <w:sz w:val="22"/>
          <w:szCs w:val="22"/>
        </w:rPr>
      </w:pPr>
    </w:p>
    <w:p w14:paraId="5C095C5E" w14:textId="77777777" w:rsidR="004C54F5" w:rsidRPr="004C54F5" w:rsidRDefault="004C54F5" w:rsidP="004C54F5">
      <w:pPr>
        <w:pStyle w:val="Heading1"/>
        <w:rPr>
          <w:rFonts w:ascii="Verdana" w:hAnsi="Verdana"/>
          <w:b w:val="0"/>
          <w:bCs w:val="0"/>
          <w:sz w:val="30"/>
          <w:szCs w:val="30"/>
        </w:rPr>
      </w:pPr>
      <w:r>
        <w:br w:type="page"/>
      </w:r>
      <w:bookmarkStart w:id="41" w:name="_Toc526933784"/>
      <w:r w:rsidRPr="004C54F5">
        <w:rPr>
          <w:rFonts w:ascii="Verdana" w:hAnsi="Verdana"/>
          <w:b w:val="0"/>
          <w:bCs w:val="0"/>
          <w:sz w:val="30"/>
          <w:szCs w:val="30"/>
        </w:rPr>
        <w:lastRenderedPageBreak/>
        <w:t>Biosafety Levels</w:t>
      </w:r>
      <w:bookmarkEnd w:id="41"/>
    </w:p>
    <w:p w14:paraId="6E2974DC" w14:textId="77777777" w:rsidR="004C54F5" w:rsidRPr="004C54F5" w:rsidRDefault="004C54F5" w:rsidP="00A162F5">
      <w:pPr>
        <w:rPr>
          <w:rFonts w:ascii="Verdana" w:hAnsi="Verdana"/>
          <w:b/>
          <w:bCs/>
          <w:sz w:val="19"/>
          <w:szCs w:val="19"/>
          <w:lang w:bidi="ar-QA"/>
        </w:rPr>
      </w:pPr>
      <w:r w:rsidRPr="004C54F5">
        <w:rPr>
          <w:rFonts w:ascii="Verdana" w:hAnsi="Verdana"/>
          <w:b/>
          <w:bCs/>
          <w:sz w:val="19"/>
          <w:szCs w:val="19"/>
          <w:lang w:bidi="ar-QA"/>
        </w:rPr>
        <w:t>Table1. Basis for the classification of Biohazardous Agents by Biosafety Level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154"/>
      </w:tblGrid>
      <w:tr w:rsidR="004C54F5" w:rsidRPr="004C54F5" w14:paraId="415E729A" w14:textId="77777777" w:rsidTr="004C54F5">
        <w:tc>
          <w:tcPr>
            <w:tcW w:w="900" w:type="dxa"/>
          </w:tcPr>
          <w:p w14:paraId="47751FA5"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BSL  1</w:t>
            </w:r>
          </w:p>
        </w:tc>
        <w:tc>
          <w:tcPr>
            <w:tcW w:w="7154" w:type="dxa"/>
          </w:tcPr>
          <w:p w14:paraId="734BE35E"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Agents those are not associated with disease in healthy adult humans.</w:t>
            </w:r>
          </w:p>
        </w:tc>
      </w:tr>
      <w:tr w:rsidR="004C54F5" w:rsidRPr="004C54F5" w14:paraId="77C349C0" w14:textId="77777777" w:rsidTr="004C54F5">
        <w:tc>
          <w:tcPr>
            <w:tcW w:w="900" w:type="dxa"/>
          </w:tcPr>
          <w:p w14:paraId="5F5F55AF"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BSL  2</w:t>
            </w:r>
          </w:p>
        </w:tc>
        <w:tc>
          <w:tcPr>
            <w:tcW w:w="7154" w:type="dxa"/>
          </w:tcPr>
          <w:p w14:paraId="67670F4F"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 xml:space="preserve">Agent that are associated with human disease which is rarely serious and for which preventive or therapeutic interventions are </w:t>
            </w:r>
            <w:r w:rsidRPr="004C54F5">
              <w:rPr>
                <w:rFonts w:ascii="Verdana" w:hAnsi="Verdana"/>
                <w:i/>
                <w:iCs/>
                <w:sz w:val="18"/>
                <w:szCs w:val="18"/>
                <w:lang w:bidi="ar-QA"/>
              </w:rPr>
              <w:t>often</w:t>
            </w:r>
            <w:r w:rsidRPr="004C54F5">
              <w:rPr>
                <w:rFonts w:ascii="Verdana" w:hAnsi="Verdana"/>
                <w:sz w:val="18"/>
                <w:szCs w:val="18"/>
                <w:lang w:bidi="ar-QA"/>
              </w:rPr>
              <w:t xml:space="preserve"> available </w:t>
            </w:r>
          </w:p>
        </w:tc>
      </w:tr>
      <w:tr w:rsidR="004C54F5" w:rsidRPr="004C54F5" w14:paraId="758684B4" w14:textId="77777777" w:rsidTr="004C54F5">
        <w:tc>
          <w:tcPr>
            <w:tcW w:w="900" w:type="dxa"/>
          </w:tcPr>
          <w:p w14:paraId="19F134DA"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BSL  3</w:t>
            </w:r>
          </w:p>
        </w:tc>
        <w:tc>
          <w:tcPr>
            <w:tcW w:w="7154" w:type="dxa"/>
          </w:tcPr>
          <w:p w14:paraId="55854A76"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Agents that are associated with serious or lethal human disease for which preventive or therapeutic interventions may be available (high individual risk but low community risk)</w:t>
            </w:r>
          </w:p>
        </w:tc>
      </w:tr>
      <w:tr w:rsidR="004C54F5" w:rsidRPr="004C54F5" w14:paraId="0CCD4F5F" w14:textId="77777777" w:rsidTr="004C54F5">
        <w:tc>
          <w:tcPr>
            <w:tcW w:w="900" w:type="dxa"/>
          </w:tcPr>
          <w:p w14:paraId="449DE68D"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BSL 4</w:t>
            </w:r>
          </w:p>
        </w:tc>
        <w:tc>
          <w:tcPr>
            <w:tcW w:w="7154" w:type="dxa"/>
          </w:tcPr>
          <w:p w14:paraId="78A27E1E" w14:textId="77777777" w:rsidR="004C54F5" w:rsidRPr="004C54F5" w:rsidRDefault="004C54F5" w:rsidP="00A162F5">
            <w:pPr>
              <w:rPr>
                <w:rFonts w:ascii="Verdana" w:hAnsi="Verdana"/>
                <w:sz w:val="18"/>
                <w:szCs w:val="18"/>
                <w:lang w:bidi="ar-QA"/>
              </w:rPr>
            </w:pPr>
            <w:r w:rsidRPr="004C54F5">
              <w:rPr>
                <w:rFonts w:ascii="Verdana" w:hAnsi="Verdana"/>
                <w:sz w:val="18"/>
                <w:szCs w:val="18"/>
                <w:lang w:bidi="ar-QA"/>
              </w:rPr>
              <w:t>Agents that are likely to cause serious or lethal human disease for which preventive or therapeutic interventions are not usually available (high individual risk and high community risk)</w:t>
            </w:r>
          </w:p>
        </w:tc>
      </w:tr>
    </w:tbl>
    <w:p w14:paraId="3B6A9666" w14:textId="77777777" w:rsidR="004C54F5" w:rsidRPr="004C54F5" w:rsidRDefault="004C54F5" w:rsidP="004C54F5">
      <w:pPr>
        <w:ind w:right="360"/>
        <w:rPr>
          <w:rFonts w:ascii="Verdana" w:hAnsi="Verdana"/>
          <w:b/>
          <w:bCs/>
          <w:sz w:val="19"/>
          <w:szCs w:val="19"/>
          <w:lang w:bidi="ar-QA"/>
        </w:rPr>
      </w:pPr>
      <w:r w:rsidRPr="004C54F5">
        <w:rPr>
          <w:rFonts w:ascii="Verdana" w:hAnsi="Verdana"/>
          <w:b/>
          <w:bCs/>
          <w:sz w:val="19"/>
          <w:szCs w:val="19"/>
          <w:lang w:bidi="ar-QA"/>
        </w:rPr>
        <w:t>Table 2. Summary of Laboratory Facilities for BSL 1-4</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194"/>
        <w:gridCol w:w="1748"/>
        <w:gridCol w:w="1809"/>
        <w:gridCol w:w="788"/>
      </w:tblGrid>
      <w:tr w:rsidR="004C54F5" w:rsidRPr="004C54F5" w14:paraId="088135CA" w14:textId="77777777" w:rsidTr="004C54F5">
        <w:tc>
          <w:tcPr>
            <w:tcW w:w="2520" w:type="dxa"/>
          </w:tcPr>
          <w:p w14:paraId="0318AB50" w14:textId="77777777" w:rsidR="004C54F5" w:rsidRPr="004C54F5" w:rsidRDefault="004C54F5" w:rsidP="004C54F5">
            <w:pPr>
              <w:jc w:val="center"/>
              <w:rPr>
                <w:rFonts w:ascii="Verdana" w:hAnsi="Verdana"/>
                <w:b/>
                <w:bCs/>
                <w:sz w:val="19"/>
                <w:szCs w:val="19"/>
                <w:lang w:val="en-GB" w:bidi="ar-QA"/>
              </w:rPr>
            </w:pPr>
            <w:r w:rsidRPr="004C54F5">
              <w:rPr>
                <w:rFonts w:ascii="Verdana" w:hAnsi="Verdana"/>
                <w:b/>
                <w:bCs/>
                <w:sz w:val="19"/>
                <w:szCs w:val="19"/>
                <w:lang w:val="en-GB" w:bidi="ar-QA"/>
              </w:rPr>
              <w:t>Facilities</w:t>
            </w:r>
          </w:p>
          <w:p w14:paraId="6470D0E3" w14:textId="77777777" w:rsidR="004C54F5" w:rsidRPr="004C54F5" w:rsidRDefault="004C54F5" w:rsidP="004C54F5">
            <w:pPr>
              <w:jc w:val="center"/>
              <w:rPr>
                <w:rFonts w:ascii="Verdana" w:hAnsi="Verdana"/>
                <w:b/>
                <w:bCs/>
                <w:sz w:val="19"/>
                <w:szCs w:val="19"/>
                <w:rtl/>
                <w:lang w:val="en-GB" w:bidi="ar-QA"/>
              </w:rPr>
            </w:pPr>
            <w:r w:rsidRPr="004C54F5">
              <w:rPr>
                <w:rFonts w:ascii="Verdana" w:hAnsi="Verdana"/>
                <w:b/>
                <w:bCs/>
                <w:sz w:val="19"/>
                <w:szCs w:val="19"/>
                <w:lang w:val="en-GB" w:bidi="ar-QA"/>
              </w:rPr>
              <w:t>(Secondary Barriers)</w:t>
            </w:r>
          </w:p>
        </w:tc>
        <w:tc>
          <w:tcPr>
            <w:tcW w:w="2340" w:type="dxa"/>
          </w:tcPr>
          <w:p w14:paraId="570A707A" w14:textId="77777777" w:rsidR="004C54F5" w:rsidRPr="004C54F5" w:rsidRDefault="004C54F5" w:rsidP="004C54F5">
            <w:pPr>
              <w:jc w:val="center"/>
              <w:rPr>
                <w:rFonts w:ascii="Verdana" w:hAnsi="Verdana"/>
                <w:b/>
                <w:bCs/>
                <w:sz w:val="19"/>
                <w:szCs w:val="19"/>
                <w:lang w:val="en-GB" w:bidi="ar-QA"/>
              </w:rPr>
            </w:pPr>
            <w:r w:rsidRPr="004C54F5">
              <w:rPr>
                <w:rFonts w:ascii="Verdana" w:hAnsi="Verdana"/>
                <w:b/>
                <w:bCs/>
                <w:sz w:val="19"/>
                <w:szCs w:val="19"/>
                <w:lang w:val="en-GB" w:bidi="ar-QA"/>
              </w:rPr>
              <w:t>Safety Equipment</w:t>
            </w:r>
          </w:p>
          <w:p w14:paraId="4689EB43" w14:textId="77777777" w:rsidR="004C54F5" w:rsidRPr="004C54F5" w:rsidRDefault="004C54F5" w:rsidP="004C54F5">
            <w:pPr>
              <w:jc w:val="center"/>
              <w:rPr>
                <w:rFonts w:ascii="Verdana" w:hAnsi="Verdana"/>
                <w:b/>
                <w:bCs/>
                <w:sz w:val="19"/>
                <w:szCs w:val="19"/>
                <w:rtl/>
                <w:lang w:val="en-GB" w:bidi="ar-QA"/>
              </w:rPr>
            </w:pPr>
            <w:r w:rsidRPr="004C54F5">
              <w:rPr>
                <w:rFonts w:ascii="Verdana" w:hAnsi="Verdana"/>
                <w:b/>
                <w:bCs/>
                <w:sz w:val="19"/>
                <w:szCs w:val="19"/>
                <w:lang w:val="en-GB" w:bidi="ar-QA"/>
              </w:rPr>
              <w:t>(Primary Barriers)</w:t>
            </w:r>
          </w:p>
        </w:tc>
        <w:tc>
          <w:tcPr>
            <w:tcW w:w="1440" w:type="dxa"/>
          </w:tcPr>
          <w:p w14:paraId="3413353E" w14:textId="77777777" w:rsidR="004C54F5" w:rsidRPr="004C54F5" w:rsidRDefault="004C54F5" w:rsidP="004C54F5">
            <w:pPr>
              <w:jc w:val="center"/>
              <w:rPr>
                <w:rFonts w:ascii="Verdana" w:hAnsi="Verdana"/>
                <w:b/>
                <w:bCs/>
                <w:sz w:val="19"/>
                <w:szCs w:val="19"/>
                <w:rtl/>
                <w:lang w:bidi="ar-QA"/>
              </w:rPr>
            </w:pPr>
            <w:r w:rsidRPr="004C54F5">
              <w:rPr>
                <w:rFonts w:ascii="Verdana" w:hAnsi="Verdana"/>
                <w:b/>
                <w:bCs/>
                <w:sz w:val="19"/>
                <w:szCs w:val="19"/>
                <w:lang w:bidi="ar-QA"/>
              </w:rPr>
              <w:t>Practices</w:t>
            </w:r>
          </w:p>
        </w:tc>
        <w:tc>
          <w:tcPr>
            <w:tcW w:w="1620" w:type="dxa"/>
          </w:tcPr>
          <w:p w14:paraId="5FEE6570" w14:textId="77777777" w:rsidR="004C54F5" w:rsidRPr="004C54F5" w:rsidRDefault="004C54F5" w:rsidP="004C54F5">
            <w:pPr>
              <w:jc w:val="center"/>
              <w:rPr>
                <w:rFonts w:ascii="Verdana" w:hAnsi="Verdana"/>
                <w:b/>
                <w:bCs/>
                <w:sz w:val="19"/>
                <w:szCs w:val="19"/>
                <w:rtl/>
                <w:lang w:bidi="ar-QA"/>
              </w:rPr>
            </w:pPr>
            <w:r w:rsidRPr="004C54F5">
              <w:rPr>
                <w:rFonts w:ascii="Verdana" w:hAnsi="Verdana"/>
                <w:b/>
                <w:bCs/>
                <w:sz w:val="19"/>
                <w:szCs w:val="19"/>
                <w:lang w:bidi="ar-QA"/>
              </w:rPr>
              <w:t>Agents</w:t>
            </w:r>
          </w:p>
        </w:tc>
        <w:tc>
          <w:tcPr>
            <w:tcW w:w="828" w:type="dxa"/>
          </w:tcPr>
          <w:p w14:paraId="57B65254" w14:textId="77777777" w:rsidR="004C54F5" w:rsidRPr="004C54F5" w:rsidRDefault="004C54F5" w:rsidP="004C54F5">
            <w:pPr>
              <w:jc w:val="center"/>
              <w:rPr>
                <w:rFonts w:ascii="Verdana" w:hAnsi="Verdana"/>
                <w:b/>
                <w:bCs/>
                <w:sz w:val="19"/>
                <w:szCs w:val="19"/>
                <w:rtl/>
                <w:lang w:bidi="ar-QA"/>
              </w:rPr>
            </w:pPr>
            <w:r w:rsidRPr="004C54F5">
              <w:rPr>
                <w:rFonts w:ascii="Verdana" w:hAnsi="Verdana"/>
                <w:b/>
                <w:bCs/>
                <w:sz w:val="19"/>
                <w:szCs w:val="19"/>
                <w:lang w:bidi="ar-QA"/>
              </w:rPr>
              <w:t>BSL</w:t>
            </w:r>
          </w:p>
        </w:tc>
      </w:tr>
      <w:tr w:rsidR="004C54F5" w:rsidRPr="004C54F5" w14:paraId="6F774BC0" w14:textId="77777777" w:rsidTr="004C54F5">
        <w:tc>
          <w:tcPr>
            <w:tcW w:w="2520" w:type="dxa"/>
          </w:tcPr>
          <w:p w14:paraId="5FF92E9E"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 xml:space="preserve">Open bench top  sink required </w:t>
            </w:r>
          </w:p>
        </w:tc>
        <w:tc>
          <w:tcPr>
            <w:tcW w:w="2340" w:type="dxa"/>
          </w:tcPr>
          <w:p w14:paraId="757E51FD"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As needed to allow for good microbiological practices</w:t>
            </w:r>
          </w:p>
        </w:tc>
        <w:tc>
          <w:tcPr>
            <w:tcW w:w="1440" w:type="dxa"/>
          </w:tcPr>
          <w:p w14:paraId="0A1C5B03"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Standard Microbiological Practices</w:t>
            </w:r>
          </w:p>
        </w:tc>
        <w:tc>
          <w:tcPr>
            <w:tcW w:w="1620" w:type="dxa"/>
          </w:tcPr>
          <w:p w14:paraId="7CDC3E8E"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Not known to consistently cause disease in healthy adults</w:t>
            </w:r>
          </w:p>
        </w:tc>
        <w:tc>
          <w:tcPr>
            <w:tcW w:w="828" w:type="dxa"/>
          </w:tcPr>
          <w:p w14:paraId="2858BDD5" w14:textId="77777777" w:rsidR="004C54F5" w:rsidRPr="004C54F5" w:rsidRDefault="004C54F5" w:rsidP="004C54F5">
            <w:pPr>
              <w:rPr>
                <w:rFonts w:ascii="Verdana" w:hAnsi="Verdana"/>
                <w:sz w:val="19"/>
                <w:szCs w:val="19"/>
                <w:rtl/>
                <w:lang w:bidi="ar-QA"/>
              </w:rPr>
            </w:pPr>
            <w:r w:rsidRPr="004C54F5">
              <w:rPr>
                <w:rFonts w:ascii="Verdana" w:hAnsi="Verdana"/>
                <w:sz w:val="19"/>
                <w:szCs w:val="19"/>
                <w:lang w:bidi="ar-QA"/>
              </w:rPr>
              <w:t>1</w:t>
            </w:r>
          </w:p>
        </w:tc>
      </w:tr>
      <w:tr w:rsidR="004C54F5" w:rsidRPr="004C54F5" w14:paraId="2ADF02F2" w14:textId="77777777" w:rsidTr="004C54F5">
        <w:tc>
          <w:tcPr>
            <w:tcW w:w="2520" w:type="dxa"/>
          </w:tcPr>
          <w:p w14:paraId="4EA1E781"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BSL-1 plus:</w:t>
            </w:r>
          </w:p>
          <w:p w14:paraId="343B294A"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Autoclave available</w:t>
            </w:r>
          </w:p>
        </w:tc>
        <w:tc>
          <w:tcPr>
            <w:tcW w:w="2340" w:type="dxa"/>
          </w:tcPr>
          <w:p w14:paraId="5CABC529"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Primary barriers = Class or other physical containment devices used for all manipulations of agents that cause splashes or aerosols of infectious materials; PPE:  laboratory coats; gloves: face protection as needed</w:t>
            </w:r>
          </w:p>
        </w:tc>
        <w:tc>
          <w:tcPr>
            <w:tcW w:w="1440" w:type="dxa"/>
          </w:tcPr>
          <w:p w14:paraId="44B7A876"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BSL-1 practice plus:</w:t>
            </w:r>
          </w:p>
          <w:p w14:paraId="54C6864A"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Limited access</w:t>
            </w:r>
          </w:p>
          <w:p w14:paraId="5F1AB367"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Biohazard warming signs </w:t>
            </w:r>
          </w:p>
          <w:p w14:paraId="1E614D30"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“Sharps” precautions</w:t>
            </w:r>
          </w:p>
          <w:p w14:paraId="15DAEAF4"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Bio safety manual defining any needed waste decontamination or medical surveillance policies</w:t>
            </w:r>
          </w:p>
        </w:tc>
        <w:tc>
          <w:tcPr>
            <w:tcW w:w="1620" w:type="dxa"/>
          </w:tcPr>
          <w:p w14:paraId="0A74552E"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Associated with human disease, hazard=</w:t>
            </w:r>
          </w:p>
          <w:p w14:paraId="2BF48494" w14:textId="77777777" w:rsidR="004C54F5" w:rsidRPr="004C54F5" w:rsidRDefault="004C54F5" w:rsidP="004C54F5">
            <w:pPr>
              <w:rPr>
                <w:rFonts w:ascii="Verdana" w:hAnsi="Verdana"/>
                <w:sz w:val="18"/>
                <w:szCs w:val="18"/>
                <w:rtl/>
                <w:lang w:bidi="ar-QA"/>
              </w:rPr>
            </w:pPr>
            <w:r w:rsidRPr="004C54F5">
              <w:rPr>
                <w:rFonts w:ascii="Verdana" w:hAnsi="Verdana"/>
                <w:sz w:val="18"/>
                <w:szCs w:val="18"/>
                <w:lang w:bidi="ar-QA"/>
              </w:rPr>
              <w:t>percutaneous injury, ingestion, mucous membrane exposure</w:t>
            </w:r>
          </w:p>
        </w:tc>
        <w:tc>
          <w:tcPr>
            <w:tcW w:w="828" w:type="dxa"/>
          </w:tcPr>
          <w:p w14:paraId="5E8EE473" w14:textId="77777777" w:rsidR="004C54F5" w:rsidRPr="004C54F5" w:rsidRDefault="004C54F5" w:rsidP="004C54F5">
            <w:pPr>
              <w:rPr>
                <w:rFonts w:ascii="Verdana" w:hAnsi="Verdana"/>
                <w:sz w:val="19"/>
                <w:szCs w:val="19"/>
                <w:lang w:bidi="ar-QA"/>
              </w:rPr>
            </w:pPr>
            <w:r w:rsidRPr="004C54F5">
              <w:rPr>
                <w:rFonts w:ascii="Verdana" w:hAnsi="Verdana"/>
                <w:sz w:val="19"/>
                <w:szCs w:val="19"/>
                <w:lang w:bidi="ar-QA"/>
              </w:rPr>
              <w:t>2</w:t>
            </w:r>
          </w:p>
        </w:tc>
      </w:tr>
      <w:tr w:rsidR="004C54F5" w:rsidRPr="004C54F5" w14:paraId="616AA4CC" w14:textId="77777777" w:rsidTr="004C54F5">
        <w:tc>
          <w:tcPr>
            <w:tcW w:w="2520" w:type="dxa"/>
          </w:tcPr>
          <w:p w14:paraId="4880B85C"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BSL-2 plus: </w:t>
            </w:r>
          </w:p>
          <w:p w14:paraId="0D2D6EFA"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Physical separation from access corridors</w:t>
            </w:r>
          </w:p>
          <w:p w14:paraId="23072039"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Self-closing double-door access</w:t>
            </w:r>
          </w:p>
          <w:p w14:paraId="636BF569"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Exhausted air not recirculated</w:t>
            </w:r>
          </w:p>
          <w:p w14:paraId="3FB29AA8"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Negative airflow into laboratory</w:t>
            </w:r>
          </w:p>
        </w:tc>
        <w:tc>
          <w:tcPr>
            <w:tcW w:w="2340" w:type="dxa"/>
          </w:tcPr>
          <w:p w14:paraId="41E3ECE2"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Primary barriers = Class I or II BCSs or other physical containment devices used for all open manipulations of agents; PPE: protective lab clothing; gloves; respiratory protection as needed</w:t>
            </w:r>
          </w:p>
        </w:tc>
        <w:tc>
          <w:tcPr>
            <w:tcW w:w="1440" w:type="dxa"/>
          </w:tcPr>
          <w:p w14:paraId="60036960"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BSL-2 practice plus:</w:t>
            </w:r>
          </w:p>
          <w:p w14:paraId="7DEE6874"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Controlled access </w:t>
            </w:r>
          </w:p>
          <w:p w14:paraId="3E2A2F83"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Decontamination of all waste </w:t>
            </w:r>
          </w:p>
          <w:p w14:paraId="736D9AB7"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Decontamination of lab clothing before laundering </w:t>
            </w:r>
          </w:p>
          <w:p w14:paraId="4ED54E6C"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Baseline serum</w:t>
            </w:r>
          </w:p>
        </w:tc>
        <w:tc>
          <w:tcPr>
            <w:tcW w:w="1620" w:type="dxa"/>
          </w:tcPr>
          <w:p w14:paraId="682E6D75"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Indigenous or exotic agents with potential for aerosol transmission; disease may have serious or lethal consequences</w:t>
            </w:r>
          </w:p>
        </w:tc>
        <w:tc>
          <w:tcPr>
            <w:tcW w:w="828" w:type="dxa"/>
          </w:tcPr>
          <w:p w14:paraId="582A14BE" w14:textId="77777777" w:rsidR="004C54F5" w:rsidRPr="004C54F5" w:rsidRDefault="004C54F5" w:rsidP="004C54F5">
            <w:pPr>
              <w:rPr>
                <w:rFonts w:ascii="Verdana" w:hAnsi="Verdana"/>
                <w:sz w:val="19"/>
                <w:szCs w:val="19"/>
                <w:lang w:bidi="ar-QA"/>
              </w:rPr>
            </w:pPr>
            <w:r w:rsidRPr="004C54F5">
              <w:rPr>
                <w:rFonts w:ascii="Verdana" w:hAnsi="Verdana"/>
                <w:sz w:val="19"/>
                <w:szCs w:val="19"/>
                <w:lang w:bidi="ar-QA"/>
              </w:rPr>
              <w:t>3</w:t>
            </w:r>
          </w:p>
        </w:tc>
      </w:tr>
      <w:tr w:rsidR="004C54F5" w:rsidRPr="004C54F5" w14:paraId="73D0D6CB" w14:textId="77777777" w:rsidTr="004C54F5">
        <w:tc>
          <w:tcPr>
            <w:tcW w:w="2520" w:type="dxa"/>
          </w:tcPr>
          <w:p w14:paraId="534115E7"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BSL-3 plus:</w:t>
            </w:r>
          </w:p>
          <w:p w14:paraId="02F21910"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Separate building or isolated zone</w:t>
            </w:r>
          </w:p>
          <w:p w14:paraId="1CB81BA2"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Dedicated supply and exhaust, vacuum, and </w:t>
            </w:r>
            <w:proofErr w:type="spellStart"/>
            <w:r w:rsidRPr="004C54F5">
              <w:rPr>
                <w:rFonts w:ascii="Verdana" w:hAnsi="Verdana"/>
                <w:sz w:val="18"/>
                <w:szCs w:val="18"/>
                <w:lang w:bidi="ar-QA"/>
              </w:rPr>
              <w:t>decon</w:t>
            </w:r>
            <w:proofErr w:type="spellEnd"/>
            <w:r w:rsidRPr="004C54F5">
              <w:rPr>
                <w:rFonts w:ascii="Verdana" w:hAnsi="Verdana"/>
                <w:sz w:val="18"/>
                <w:szCs w:val="18"/>
                <w:lang w:bidi="ar-QA"/>
              </w:rPr>
              <w:t xml:space="preserve"> systems</w:t>
            </w:r>
          </w:p>
          <w:p w14:paraId="5E08DEC2"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 Other requirements outlined in the text </w:t>
            </w:r>
          </w:p>
          <w:p w14:paraId="15569F35" w14:textId="77777777" w:rsidR="004C54F5" w:rsidRPr="004C54F5" w:rsidRDefault="004C54F5" w:rsidP="004C54F5">
            <w:pPr>
              <w:rPr>
                <w:rFonts w:ascii="Verdana" w:hAnsi="Verdana"/>
                <w:sz w:val="18"/>
                <w:szCs w:val="18"/>
                <w:lang w:bidi="ar-QA"/>
              </w:rPr>
            </w:pPr>
          </w:p>
        </w:tc>
        <w:tc>
          <w:tcPr>
            <w:tcW w:w="2340" w:type="dxa"/>
          </w:tcPr>
          <w:p w14:paraId="372668DB"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Primary barriers = All procedures conducted in Class III BSCs or Class I or II BSCs in combination with full-body, air-supplied, positive pressure personnel suit</w:t>
            </w:r>
          </w:p>
        </w:tc>
        <w:tc>
          <w:tcPr>
            <w:tcW w:w="1440" w:type="dxa"/>
          </w:tcPr>
          <w:p w14:paraId="579160AA"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BSL-3 practices plus:</w:t>
            </w:r>
          </w:p>
          <w:p w14:paraId="7F36420E"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Clothing change before entering </w:t>
            </w:r>
          </w:p>
          <w:p w14:paraId="5F910D4B"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 xml:space="preserve">Shower on exit </w:t>
            </w:r>
          </w:p>
          <w:p w14:paraId="5AB7D9F9"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All material decontaminated on exit from facility</w:t>
            </w:r>
          </w:p>
        </w:tc>
        <w:tc>
          <w:tcPr>
            <w:tcW w:w="1620" w:type="dxa"/>
          </w:tcPr>
          <w:p w14:paraId="5A321C97" w14:textId="77777777" w:rsidR="004C54F5" w:rsidRPr="004C54F5" w:rsidRDefault="004C54F5" w:rsidP="004C54F5">
            <w:pPr>
              <w:rPr>
                <w:rFonts w:ascii="Verdana" w:hAnsi="Verdana"/>
                <w:sz w:val="18"/>
                <w:szCs w:val="18"/>
                <w:lang w:bidi="ar-QA"/>
              </w:rPr>
            </w:pPr>
            <w:r w:rsidRPr="004C54F5">
              <w:rPr>
                <w:rFonts w:ascii="Verdana" w:hAnsi="Verdana"/>
                <w:sz w:val="18"/>
                <w:szCs w:val="18"/>
                <w:lang w:bidi="ar-QA"/>
              </w:rPr>
              <w:t>Dangerous/exotic agents which pose high risk of life-threatening disease, aerosol-transmitted lab infections; or related agents with unknown risk of transmission</w:t>
            </w:r>
          </w:p>
        </w:tc>
        <w:tc>
          <w:tcPr>
            <w:tcW w:w="828" w:type="dxa"/>
          </w:tcPr>
          <w:p w14:paraId="4F7FC5B7" w14:textId="77777777" w:rsidR="004C54F5" w:rsidRPr="004C54F5" w:rsidRDefault="004C54F5" w:rsidP="004C54F5">
            <w:pPr>
              <w:rPr>
                <w:rFonts w:ascii="Verdana" w:hAnsi="Verdana"/>
                <w:sz w:val="19"/>
                <w:szCs w:val="19"/>
                <w:lang w:bidi="ar-QA"/>
              </w:rPr>
            </w:pPr>
            <w:r w:rsidRPr="004C54F5">
              <w:rPr>
                <w:rFonts w:ascii="Verdana" w:hAnsi="Verdana"/>
                <w:sz w:val="19"/>
                <w:szCs w:val="19"/>
                <w:lang w:bidi="ar-QA"/>
              </w:rPr>
              <w:t>4</w:t>
            </w:r>
          </w:p>
        </w:tc>
      </w:tr>
    </w:tbl>
    <w:p w14:paraId="2DCD175E" w14:textId="77777777" w:rsidR="004C54F5" w:rsidRPr="004C54F5" w:rsidRDefault="00A162F5" w:rsidP="004C54F5">
      <w:pPr>
        <w:pStyle w:val="Heading1"/>
        <w:rPr>
          <w:rFonts w:ascii="Verdana" w:hAnsi="Verdana"/>
          <w:b w:val="0"/>
          <w:bCs w:val="0"/>
          <w:sz w:val="30"/>
          <w:szCs w:val="30"/>
        </w:rPr>
      </w:pPr>
      <w:bookmarkStart w:id="42" w:name="_Toc526933785"/>
      <w:r w:rsidRPr="007A56D9">
        <w:rPr>
          <w:rFonts w:ascii="Verdana" w:hAnsi="Verdana"/>
          <w:b w:val="0"/>
          <w:bCs w:val="0"/>
          <w:sz w:val="30"/>
          <w:szCs w:val="30"/>
        </w:rPr>
        <w:lastRenderedPageBreak/>
        <w:t>Biological Agent Summary</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260"/>
        <w:gridCol w:w="2474"/>
      </w:tblGrid>
      <w:tr w:rsidR="004C54F5" w:rsidRPr="00A162F5" w14:paraId="08D7256A" w14:textId="77777777" w:rsidTr="004C54F5">
        <w:tc>
          <w:tcPr>
            <w:tcW w:w="3708" w:type="dxa"/>
          </w:tcPr>
          <w:p w14:paraId="30064119"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Bacterial Agents</w:t>
            </w:r>
          </w:p>
        </w:tc>
        <w:tc>
          <w:tcPr>
            <w:tcW w:w="1080" w:type="dxa"/>
          </w:tcPr>
          <w:p w14:paraId="7AFC2EA6"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37969CF4"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280FFFDA"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27157B9D" w14:textId="77777777" w:rsidTr="004C54F5">
        <w:tc>
          <w:tcPr>
            <w:tcW w:w="3708" w:type="dxa"/>
          </w:tcPr>
          <w:p w14:paraId="40C31778"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Acinetobacter</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calceticus</w:t>
            </w:r>
            <w:proofErr w:type="spellEnd"/>
          </w:p>
        </w:tc>
        <w:tc>
          <w:tcPr>
            <w:tcW w:w="1080" w:type="dxa"/>
          </w:tcPr>
          <w:p w14:paraId="176826C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1A414A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EBA2B21" w14:textId="77777777" w:rsidR="004C54F5" w:rsidRPr="00A162F5" w:rsidRDefault="004C54F5" w:rsidP="004C54F5">
            <w:pPr>
              <w:ind w:right="360"/>
              <w:jc w:val="both"/>
              <w:rPr>
                <w:rFonts w:ascii="Verdana" w:hAnsi="Verdana"/>
                <w:sz w:val="18"/>
                <w:szCs w:val="18"/>
                <w:lang w:bidi="ar-QA"/>
              </w:rPr>
            </w:pPr>
          </w:p>
        </w:tc>
      </w:tr>
      <w:tr w:rsidR="004C54F5" w:rsidRPr="00A162F5" w14:paraId="7E7C8033" w14:textId="77777777" w:rsidTr="004C54F5">
        <w:tc>
          <w:tcPr>
            <w:tcW w:w="3708" w:type="dxa"/>
          </w:tcPr>
          <w:p w14:paraId="7E33FBB7"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Actinobacillus</w:t>
            </w:r>
            <w:proofErr w:type="spellEnd"/>
            <w:r w:rsidRPr="00A162F5">
              <w:rPr>
                <w:rFonts w:ascii="Verdana" w:hAnsi="Verdana"/>
                <w:sz w:val="18"/>
                <w:szCs w:val="18"/>
                <w:lang w:bidi="ar-QA"/>
              </w:rPr>
              <w:t xml:space="preserve"> sp.</w:t>
            </w:r>
          </w:p>
        </w:tc>
        <w:tc>
          <w:tcPr>
            <w:tcW w:w="1080" w:type="dxa"/>
          </w:tcPr>
          <w:p w14:paraId="2B4C98D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4901F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80B244E" w14:textId="77777777" w:rsidR="004C54F5" w:rsidRPr="00A162F5" w:rsidRDefault="004C54F5" w:rsidP="004C54F5">
            <w:pPr>
              <w:ind w:right="360"/>
              <w:jc w:val="both"/>
              <w:rPr>
                <w:rFonts w:ascii="Verdana" w:hAnsi="Verdana"/>
                <w:sz w:val="18"/>
                <w:szCs w:val="18"/>
                <w:lang w:bidi="ar-QA"/>
              </w:rPr>
            </w:pPr>
          </w:p>
        </w:tc>
      </w:tr>
      <w:tr w:rsidR="004C54F5" w:rsidRPr="00A162F5" w14:paraId="51498691" w14:textId="77777777" w:rsidTr="004C54F5">
        <w:tc>
          <w:tcPr>
            <w:tcW w:w="3708" w:type="dxa"/>
          </w:tcPr>
          <w:p w14:paraId="094F29C1"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Actinomyces</w:t>
            </w:r>
            <w:proofErr w:type="spellEnd"/>
            <w:r w:rsidRPr="00A162F5">
              <w:rPr>
                <w:rFonts w:ascii="Verdana" w:hAnsi="Verdana"/>
                <w:sz w:val="18"/>
                <w:szCs w:val="18"/>
                <w:lang w:bidi="ar-QA"/>
              </w:rPr>
              <w:t xml:space="preserve"> sp.</w:t>
            </w:r>
          </w:p>
        </w:tc>
        <w:tc>
          <w:tcPr>
            <w:tcW w:w="1080" w:type="dxa"/>
          </w:tcPr>
          <w:p w14:paraId="3D01831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E0EE91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D11DC9F" w14:textId="77777777" w:rsidR="004C54F5" w:rsidRPr="00A162F5" w:rsidRDefault="004C54F5" w:rsidP="004C54F5">
            <w:pPr>
              <w:ind w:right="360"/>
              <w:jc w:val="both"/>
              <w:rPr>
                <w:rFonts w:ascii="Verdana" w:hAnsi="Verdana"/>
                <w:sz w:val="18"/>
                <w:szCs w:val="18"/>
                <w:lang w:bidi="ar-QA"/>
              </w:rPr>
            </w:pPr>
          </w:p>
        </w:tc>
      </w:tr>
      <w:tr w:rsidR="004C54F5" w:rsidRPr="00A162F5" w14:paraId="5681DE6A" w14:textId="77777777" w:rsidTr="004C54F5">
        <w:tc>
          <w:tcPr>
            <w:tcW w:w="3708" w:type="dxa"/>
          </w:tcPr>
          <w:p w14:paraId="0CBC5B78"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Anaplasma</w:t>
            </w:r>
            <w:proofErr w:type="spellEnd"/>
            <w:r w:rsidRPr="00A162F5">
              <w:rPr>
                <w:rFonts w:ascii="Verdana" w:hAnsi="Verdana"/>
                <w:sz w:val="18"/>
                <w:szCs w:val="18"/>
                <w:lang w:bidi="ar-QA"/>
              </w:rPr>
              <w:t xml:space="preserve"> sp.</w:t>
            </w:r>
          </w:p>
        </w:tc>
        <w:tc>
          <w:tcPr>
            <w:tcW w:w="1080" w:type="dxa"/>
          </w:tcPr>
          <w:p w14:paraId="310DC89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8D3F81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6E1FBB2" w14:textId="77777777" w:rsidR="004C54F5" w:rsidRPr="00A162F5" w:rsidRDefault="004C54F5" w:rsidP="004C54F5">
            <w:pPr>
              <w:ind w:right="360"/>
              <w:jc w:val="both"/>
              <w:rPr>
                <w:rFonts w:ascii="Verdana" w:hAnsi="Verdana"/>
                <w:sz w:val="18"/>
                <w:szCs w:val="18"/>
                <w:lang w:bidi="ar-QA"/>
              </w:rPr>
            </w:pPr>
          </w:p>
        </w:tc>
      </w:tr>
      <w:tr w:rsidR="004C54F5" w:rsidRPr="00A162F5" w14:paraId="442543DE" w14:textId="77777777" w:rsidTr="004C54F5">
        <w:tc>
          <w:tcPr>
            <w:tcW w:w="3708" w:type="dxa"/>
          </w:tcPr>
          <w:p w14:paraId="4F3E60FF"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Aeromonas</w:t>
            </w:r>
            <w:proofErr w:type="spellEnd"/>
            <w:r w:rsidRPr="00A162F5">
              <w:rPr>
                <w:rFonts w:ascii="Verdana" w:hAnsi="Verdana"/>
                <w:sz w:val="18"/>
                <w:szCs w:val="18"/>
                <w:lang w:bidi="ar-QA"/>
              </w:rPr>
              <w:t xml:space="preserve"> sp.</w:t>
            </w:r>
          </w:p>
        </w:tc>
        <w:tc>
          <w:tcPr>
            <w:tcW w:w="1080" w:type="dxa"/>
          </w:tcPr>
          <w:p w14:paraId="271C04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8DF07B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F380BB1" w14:textId="77777777" w:rsidR="004C54F5" w:rsidRPr="00A162F5" w:rsidRDefault="004C54F5" w:rsidP="004C54F5">
            <w:pPr>
              <w:ind w:right="360"/>
              <w:jc w:val="both"/>
              <w:rPr>
                <w:rFonts w:ascii="Verdana" w:hAnsi="Verdana"/>
                <w:sz w:val="18"/>
                <w:szCs w:val="18"/>
                <w:lang w:bidi="ar-QA"/>
              </w:rPr>
            </w:pPr>
          </w:p>
        </w:tc>
      </w:tr>
      <w:tr w:rsidR="004C54F5" w:rsidRPr="00A162F5" w14:paraId="42E45763" w14:textId="77777777" w:rsidTr="004C54F5">
        <w:tc>
          <w:tcPr>
            <w:tcW w:w="3708" w:type="dxa"/>
          </w:tcPr>
          <w:p w14:paraId="64A968D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Arachnida </w:t>
            </w:r>
            <w:proofErr w:type="spellStart"/>
            <w:r w:rsidRPr="00A162F5">
              <w:rPr>
                <w:rFonts w:ascii="Verdana" w:hAnsi="Verdana"/>
                <w:sz w:val="18"/>
                <w:szCs w:val="18"/>
                <w:lang w:bidi="ar-QA"/>
              </w:rPr>
              <w:t>propionica</w:t>
            </w:r>
            <w:proofErr w:type="spellEnd"/>
          </w:p>
        </w:tc>
        <w:tc>
          <w:tcPr>
            <w:tcW w:w="1080" w:type="dxa"/>
          </w:tcPr>
          <w:p w14:paraId="522743F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7662D7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5EC3CC6" w14:textId="77777777" w:rsidR="004C54F5" w:rsidRPr="00A162F5" w:rsidRDefault="004C54F5" w:rsidP="004C54F5">
            <w:pPr>
              <w:ind w:right="360"/>
              <w:jc w:val="both"/>
              <w:rPr>
                <w:rFonts w:ascii="Verdana" w:hAnsi="Verdana"/>
                <w:sz w:val="18"/>
                <w:szCs w:val="18"/>
                <w:lang w:bidi="ar-QA"/>
              </w:rPr>
            </w:pPr>
          </w:p>
        </w:tc>
      </w:tr>
      <w:tr w:rsidR="004C54F5" w:rsidRPr="00A162F5" w14:paraId="45A3EE5E" w14:textId="77777777" w:rsidTr="004C54F5">
        <w:tc>
          <w:tcPr>
            <w:tcW w:w="3708" w:type="dxa"/>
          </w:tcPr>
          <w:p w14:paraId="4CF95A8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Bacillus alvei</w:t>
            </w:r>
          </w:p>
        </w:tc>
        <w:tc>
          <w:tcPr>
            <w:tcW w:w="1080" w:type="dxa"/>
          </w:tcPr>
          <w:p w14:paraId="1513375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D3F3BA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DE06C35" w14:textId="77777777" w:rsidR="004C54F5" w:rsidRPr="00A162F5" w:rsidRDefault="004C54F5" w:rsidP="004C54F5">
            <w:pPr>
              <w:ind w:right="360"/>
              <w:jc w:val="both"/>
              <w:rPr>
                <w:rFonts w:ascii="Verdana" w:hAnsi="Verdana"/>
                <w:sz w:val="18"/>
                <w:szCs w:val="18"/>
                <w:lang w:bidi="ar-QA"/>
              </w:rPr>
            </w:pPr>
          </w:p>
        </w:tc>
      </w:tr>
      <w:tr w:rsidR="004C54F5" w:rsidRPr="00A162F5" w14:paraId="61E9E719" w14:textId="77777777" w:rsidTr="004C54F5">
        <w:tc>
          <w:tcPr>
            <w:tcW w:w="3708" w:type="dxa"/>
          </w:tcPr>
          <w:p w14:paraId="3CFC60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Bacillus </w:t>
            </w:r>
            <w:proofErr w:type="spellStart"/>
            <w:r w:rsidRPr="00A162F5">
              <w:rPr>
                <w:rFonts w:ascii="Verdana" w:hAnsi="Verdana"/>
                <w:sz w:val="18"/>
                <w:szCs w:val="18"/>
                <w:lang w:bidi="ar-QA"/>
              </w:rPr>
              <w:t>anthracis</w:t>
            </w:r>
            <w:proofErr w:type="spellEnd"/>
            <w:r w:rsidRPr="00A162F5">
              <w:rPr>
                <w:rFonts w:ascii="Verdana" w:hAnsi="Verdana"/>
                <w:sz w:val="18"/>
                <w:szCs w:val="18"/>
                <w:lang w:bidi="ar-QA"/>
              </w:rPr>
              <w:t>*</w:t>
            </w:r>
          </w:p>
        </w:tc>
        <w:tc>
          <w:tcPr>
            <w:tcW w:w="1080" w:type="dxa"/>
          </w:tcPr>
          <w:p w14:paraId="38FE56C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054BC2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1DC3218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vaccination recommended</w:t>
            </w:r>
          </w:p>
        </w:tc>
      </w:tr>
      <w:tr w:rsidR="004C54F5" w:rsidRPr="00A162F5" w14:paraId="75B53FA7" w14:textId="77777777" w:rsidTr="004C54F5">
        <w:tc>
          <w:tcPr>
            <w:tcW w:w="3708" w:type="dxa"/>
          </w:tcPr>
          <w:p w14:paraId="6553869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Bacteroides</w:t>
            </w:r>
            <w:proofErr w:type="spellEnd"/>
            <w:r w:rsidRPr="00A162F5">
              <w:rPr>
                <w:rFonts w:ascii="Verdana" w:hAnsi="Verdana"/>
                <w:sz w:val="18"/>
                <w:szCs w:val="18"/>
                <w:lang w:bidi="ar-QA"/>
              </w:rPr>
              <w:t xml:space="preserve"> sp.</w:t>
            </w:r>
          </w:p>
        </w:tc>
        <w:tc>
          <w:tcPr>
            <w:tcW w:w="1080" w:type="dxa"/>
          </w:tcPr>
          <w:p w14:paraId="506041C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7C741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1E7682" w14:textId="77777777" w:rsidR="004C54F5" w:rsidRPr="00A162F5" w:rsidRDefault="004C54F5" w:rsidP="004C54F5">
            <w:pPr>
              <w:ind w:right="360"/>
              <w:jc w:val="both"/>
              <w:rPr>
                <w:rFonts w:ascii="Verdana" w:hAnsi="Verdana"/>
                <w:sz w:val="18"/>
                <w:szCs w:val="18"/>
                <w:lang w:bidi="ar-QA"/>
              </w:rPr>
            </w:pPr>
          </w:p>
        </w:tc>
      </w:tr>
      <w:tr w:rsidR="004C54F5" w:rsidRPr="00A162F5" w14:paraId="77DF406D" w14:textId="77777777" w:rsidTr="004C54F5">
        <w:tc>
          <w:tcPr>
            <w:tcW w:w="3708" w:type="dxa"/>
          </w:tcPr>
          <w:p w14:paraId="4557CF1F"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Bartonella</w:t>
            </w:r>
            <w:proofErr w:type="spellEnd"/>
            <w:r w:rsidRPr="00A162F5">
              <w:rPr>
                <w:rFonts w:ascii="Verdana" w:hAnsi="Verdana"/>
                <w:sz w:val="18"/>
                <w:szCs w:val="18"/>
                <w:lang w:bidi="ar-QA"/>
              </w:rPr>
              <w:t xml:space="preserve"> sp.</w:t>
            </w:r>
          </w:p>
        </w:tc>
        <w:tc>
          <w:tcPr>
            <w:tcW w:w="1080" w:type="dxa"/>
          </w:tcPr>
          <w:p w14:paraId="54B1B00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3FB9E4B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59890059" w14:textId="77777777" w:rsidR="004C54F5" w:rsidRPr="00A162F5" w:rsidRDefault="004C54F5" w:rsidP="004C54F5">
            <w:pPr>
              <w:ind w:right="360"/>
              <w:jc w:val="both"/>
              <w:rPr>
                <w:rFonts w:ascii="Verdana" w:hAnsi="Verdana"/>
                <w:sz w:val="18"/>
                <w:szCs w:val="18"/>
                <w:lang w:bidi="ar-QA"/>
              </w:rPr>
            </w:pPr>
          </w:p>
        </w:tc>
      </w:tr>
      <w:tr w:rsidR="004C54F5" w:rsidRPr="00A162F5" w14:paraId="0A3EF025" w14:textId="77777777" w:rsidTr="004C54F5">
        <w:tc>
          <w:tcPr>
            <w:tcW w:w="3708" w:type="dxa"/>
          </w:tcPr>
          <w:p w14:paraId="4AB79D98"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Bartonella</w:t>
            </w:r>
            <w:proofErr w:type="spellEnd"/>
            <w:r w:rsidRPr="00A162F5">
              <w:rPr>
                <w:rFonts w:ascii="Verdana" w:hAnsi="Verdana"/>
                <w:sz w:val="18"/>
                <w:szCs w:val="18"/>
                <w:lang w:bidi="ar-QA"/>
              </w:rPr>
              <w:t xml:space="preserve"> sp.</w:t>
            </w:r>
          </w:p>
        </w:tc>
        <w:tc>
          <w:tcPr>
            <w:tcW w:w="1080" w:type="dxa"/>
          </w:tcPr>
          <w:p w14:paraId="01259DC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B2268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2094F96" w14:textId="77777777" w:rsidR="004C54F5" w:rsidRPr="00A162F5" w:rsidRDefault="004C54F5" w:rsidP="004C54F5">
            <w:pPr>
              <w:ind w:right="360"/>
              <w:jc w:val="both"/>
              <w:rPr>
                <w:rFonts w:ascii="Verdana" w:hAnsi="Verdana"/>
                <w:sz w:val="18"/>
                <w:szCs w:val="18"/>
                <w:lang w:bidi="ar-QA"/>
              </w:rPr>
            </w:pPr>
          </w:p>
        </w:tc>
      </w:tr>
      <w:tr w:rsidR="004C54F5" w:rsidRPr="00A162F5" w14:paraId="2C3DB717" w14:textId="77777777" w:rsidTr="004C54F5">
        <w:tc>
          <w:tcPr>
            <w:tcW w:w="3708" w:type="dxa"/>
          </w:tcPr>
          <w:p w14:paraId="2B8F7194"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Bordetella</w:t>
            </w:r>
            <w:proofErr w:type="spellEnd"/>
            <w:r w:rsidRPr="00A162F5">
              <w:rPr>
                <w:rFonts w:ascii="Verdana" w:hAnsi="Verdana"/>
                <w:sz w:val="18"/>
                <w:szCs w:val="18"/>
                <w:lang w:bidi="ar-QA"/>
              </w:rPr>
              <w:t xml:space="preserve"> pertussis</w:t>
            </w:r>
          </w:p>
        </w:tc>
        <w:tc>
          <w:tcPr>
            <w:tcW w:w="1080" w:type="dxa"/>
          </w:tcPr>
          <w:p w14:paraId="39050A7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16ED18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63681D6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AE14073" w14:textId="77777777" w:rsidTr="004C54F5">
        <w:tc>
          <w:tcPr>
            <w:tcW w:w="3708" w:type="dxa"/>
          </w:tcPr>
          <w:p w14:paraId="56A5B4B0"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Borrelia</w:t>
            </w:r>
            <w:proofErr w:type="spellEnd"/>
            <w:r w:rsidRPr="00A162F5">
              <w:rPr>
                <w:rFonts w:ascii="Verdana" w:hAnsi="Verdana"/>
                <w:sz w:val="18"/>
                <w:szCs w:val="18"/>
                <w:lang w:bidi="ar-QA"/>
              </w:rPr>
              <w:t xml:space="preserve"> sp.</w:t>
            </w:r>
          </w:p>
        </w:tc>
        <w:tc>
          <w:tcPr>
            <w:tcW w:w="1080" w:type="dxa"/>
          </w:tcPr>
          <w:p w14:paraId="2E119AC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46BB22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29DCD7E" w14:textId="77777777" w:rsidR="004C54F5" w:rsidRPr="00A162F5" w:rsidRDefault="004C54F5" w:rsidP="004C54F5">
            <w:pPr>
              <w:ind w:right="360"/>
              <w:jc w:val="both"/>
              <w:rPr>
                <w:rFonts w:ascii="Verdana" w:hAnsi="Verdana"/>
                <w:sz w:val="18"/>
                <w:szCs w:val="18"/>
                <w:lang w:bidi="ar-QA"/>
              </w:rPr>
            </w:pPr>
          </w:p>
        </w:tc>
      </w:tr>
      <w:tr w:rsidR="004C54F5" w:rsidRPr="00A162F5" w14:paraId="31504192" w14:textId="77777777" w:rsidTr="004C54F5">
        <w:tc>
          <w:tcPr>
            <w:tcW w:w="3708" w:type="dxa"/>
          </w:tcPr>
          <w:p w14:paraId="0E726847"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Burcella</w:t>
            </w:r>
            <w:proofErr w:type="spellEnd"/>
            <w:r w:rsidRPr="00A162F5">
              <w:rPr>
                <w:rFonts w:ascii="Verdana" w:hAnsi="Verdana"/>
                <w:sz w:val="18"/>
                <w:szCs w:val="18"/>
                <w:lang w:bidi="ar-QA"/>
              </w:rPr>
              <w:t xml:space="preserve"> sp.*</w:t>
            </w:r>
          </w:p>
        </w:tc>
        <w:tc>
          <w:tcPr>
            <w:tcW w:w="1080" w:type="dxa"/>
          </w:tcPr>
          <w:p w14:paraId="56171FD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502E6AB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1FC05A2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E68A921" w14:textId="77777777" w:rsidTr="004C54F5">
        <w:tc>
          <w:tcPr>
            <w:tcW w:w="3708" w:type="dxa"/>
          </w:tcPr>
          <w:p w14:paraId="6EF053FB"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Burkholderia</w:t>
            </w:r>
            <w:proofErr w:type="spellEnd"/>
            <w:r w:rsidRPr="00A162F5">
              <w:rPr>
                <w:rFonts w:ascii="Verdana" w:hAnsi="Verdana"/>
                <w:sz w:val="18"/>
                <w:szCs w:val="18"/>
                <w:lang w:bidi="ar-QA"/>
              </w:rPr>
              <w:t xml:space="preserve"> mallei</w:t>
            </w:r>
          </w:p>
        </w:tc>
        <w:tc>
          <w:tcPr>
            <w:tcW w:w="1080" w:type="dxa"/>
          </w:tcPr>
          <w:p w14:paraId="14D2AB2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70FC275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147F303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AF0CCF5" w14:textId="77777777" w:rsidTr="004C54F5">
        <w:tc>
          <w:tcPr>
            <w:tcW w:w="3708" w:type="dxa"/>
          </w:tcPr>
          <w:p w14:paraId="402D555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Campylobacter sp.</w:t>
            </w:r>
          </w:p>
        </w:tc>
        <w:tc>
          <w:tcPr>
            <w:tcW w:w="1080" w:type="dxa"/>
          </w:tcPr>
          <w:p w14:paraId="262EE7D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08197D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6AA3645" w14:textId="77777777" w:rsidR="004C54F5" w:rsidRPr="00A162F5" w:rsidRDefault="004C54F5" w:rsidP="004C54F5">
            <w:pPr>
              <w:ind w:right="360"/>
              <w:jc w:val="both"/>
              <w:rPr>
                <w:rFonts w:ascii="Verdana" w:hAnsi="Verdana"/>
                <w:sz w:val="18"/>
                <w:szCs w:val="18"/>
                <w:lang w:bidi="ar-QA"/>
              </w:rPr>
            </w:pPr>
          </w:p>
        </w:tc>
      </w:tr>
      <w:tr w:rsidR="004C54F5" w:rsidRPr="00A162F5" w14:paraId="758B1637" w14:textId="77777777" w:rsidTr="004C54F5">
        <w:tc>
          <w:tcPr>
            <w:tcW w:w="3708" w:type="dxa"/>
          </w:tcPr>
          <w:p w14:paraId="42F3AF5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Campylobacter fetus</w:t>
            </w:r>
          </w:p>
        </w:tc>
        <w:tc>
          <w:tcPr>
            <w:tcW w:w="1080" w:type="dxa"/>
          </w:tcPr>
          <w:p w14:paraId="199987E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1FE60D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6D6B28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5ECEFCC" w14:textId="77777777" w:rsidTr="004C54F5">
        <w:tc>
          <w:tcPr>
            <w:tcW w:w="3708" w:type="dxa"/>
          </w:tcPr>
          <w:p w14:paraId="73E038E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Campylobacter </w:t>
            </w:r>
            <w:proofErr w:type="spellStart"/>
            <w:r w:rsidRPr="00A162F5">
              <w:rPr>
                <w:rFonts w:ascii="Verdana" w:hAnsi="Verdana"/>
                <w:sz w:val="18"/>
                <w:szCs w:val="18"/>
                <w:lang w:bidi="ar-QA"/>
              </w:rPr>
              <w:t>jejuni</w:t>
            </w:r>
            <w:proofErr w:type="spellEnd"/>
          </w:p>
        </w:tc>
        <w:tc>
          <w:tcPr>
            <w:tcW w:w="1080" w:type="dxa"/>
          </w:tcPr>
          <w:p w14:paraId="7BF32E8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B4C2D8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47BA16E" w14:textId="77777777" w:rsidR="004C54F5" w:rsidRPr="00A162F5" w:rsidRDefault="004C54F5" w:rsidP="004C54F5">
            <w:pPr>
              <w:ind w:right="360"/>
              <w:jc w:val="both"/>
              <w:rPr>
                <w:rFonts w:ascii="Verdana" w:hAnsi="Verdana"/>
                <w:sz w:val="18"/>
                <w:szCs w:val="18"/>
                <w:lang w:bidi="ar-QA"/>
              </w:rPr>
            </w:pPr>
          </w:p>
        </w:tc>
      </w:tr>
      <w:tr w:rsidR="004C54F5" w:rsidRPr="00A162F5" w14:paraId="58987C52" w14:textId="77777777" w:rsidTr="004C54F5">
        <w:tc>
          <w:tcPr>
            <w:tcW w:w="3708" w:type="dxa"/>
          </w:tcPr>
          <w:p w14:paraId="2DB8423F"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Clamydia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psittaci</w:t>
            </w:r>
            <w:proofErr w:type="spellEnd"/>
          </w:p>
        </w:tc>
        <w:tc>
          <w:tcPr>
            <w:tcW w:w="1080" w:type="dxa"/>
          </w:tcPr>
          <w:p w14:paraId="10D23C4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C5E93D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035B174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433E824" w14:textId="77777777" w:rsidTr="004C54F5">
        <w:tc>
          <w:tcPr>
            <w:tcW w:w="3708" w:type="dxa"/>
          </w:tcPr>
          <w:p w14:paraId="6CE62FD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Chlamydia </w:t>
            </w:r>
            <w:proofErr w:type="spellStart"/>
            <w:r w:rsidRPr="00A162F5">
              <w:rPr>
                <w:rFonts w:ascii="Verdana" w:hAnsi="Verdana"/>
                <w:sz w:val="18"/>
                <w:szCs w:val="18"/>
                <w:lang w:bidi="ar-QA"/>
              </w:rPr>
              <w:t>pnuemoniae</w:t>
            </w:r>
            <w:proofErr w:type="spellEnd"/>
          </w:p>
        </w:tc>
        <w:tc>
          <w:tcPr>
            <w:tcW w:w="1080" w:type="dxa"/>
          </w:tcPr>
          <w:p w14:paraId="55C6A4C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40AC0D0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37CC23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B1940A3" w14:textId="77777777" w:rsidTr="004C54F5">
        <w:tc>
          <w:tcPr>
            <w:tcW w:w="3708" w:type="dxa"/>
          </w:tcPr>
          <w:p w14:paraId="565D61F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Chlamydia trachomatis</w:t>
            </w:r>
          </w:p>
        </w:tc>
        <w:tc>
          <w:tcPr>
            <w:tcW w:w="1080" w:type="dxa"/>
          </w:tcPr>
          <w:p w14:paraId="578496C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149A0E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75230239" w14:textId="77777777" w:rsidR="004C54F5" w:rsidRPr="00A162F5" w:rsidRDefault="004C54F5" w:rsidP="004C54F5">
            <w:pPr>
              <w:ind w:right="360"/>
              <w:jc w:val="both"/>
              <w:rPr>
                <w:rFonts w:ascii="Verdana" w:hAnsi="Verdana"/>
                <w:sz w:val="18"/>
                <w:szCs w:val="18"/>
                <w:lang w:bidi="ar-QA"/>
              </w:rPr>
            </w:pPr>
          </w:p>
        </w:tc>
      </w:tr>
      <w:tr w:rsidR="004C54F5" w:rsidRPr="00A162F5" w14:paraId="0CC65970" w14:textId="77777777" w:rsidTr="004C54F5">
        <w:tc>
          <w:tcPr>
            <w:tcW w:w="3708" w:type="dxa"/>
          </w:tcPr>
          <w:p w14:paraId="72D197D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Clostridium botulinum*</w:t>
            </w:r>
          </w:p>
        </w:tc>
        <w:tc>
          <w:tcPr>
            <w:tcW w:w="1080" w:type="dxa"/>
          </w:tcPr>
          <w:p w14:paraId="6DBAD8C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41B948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11DBC1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E3E9B27" w14:textId="77777777" w:rsidTr="004C54F5">
        <w:tc>
          <w:tcPr>
            <w:tcW w:w="3708" w:type="dxa"/>
          </w:tcPr>
          <w:p w14:paraId="3061DA4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Clostridium </w:t>
            </w:r>
            <w:proofErr w:type="spellStart"/>
            <w:r w:rsidRPr="00A162F5">
              <w:rPr>
                <w:rFonts w:ascii="Verdana" w:hAnsi="Verdana"/>
                <w:sz w:val="18"/>
                <w:szCs w:val="18"/>
                <w:lang w:bidi="ar-QA"/>
              </w:rPr>
              <w:t>tetani</w:t>
            </w:r>
            <w:proofErr w:type="spellEnd"/>
          </w:p>
        </w:tc>
        <w:tc>
          <w:tcPr>
            <w:tcW w:w="1080" w:type="dxa"/>
          </w:tcPr>
          <w:p w14:paraId="3500BA2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7F23F82" w14:textId="77777777" w:rsidR="004C54F5" w:rsidRPr="00A162F5" w:rsidRDefault="004C54F5" w:rsidP="004C54F5">
            <w:pPr>
              <w:ind w:right="360"/>
              <w:jc w:val="both"/>
              <w:rPr>
                <w:rFonts w:ascii="Verdana" w:hAnsi="Verdana"/>
                <w:sz w:val="18"/>
                <w:szCs w:val="18"/>
                <w:lang w:bidi="ar-QA"/>
              </w:rPr>
            </w:pPr>
          </w:p>
        </w:tc>
        <w:tc>
          <w:tcPr>
            <w:tcW w:w="2474" w:type="dxa"/>
          </w:tcPr>
          <w:p w14:paraId="237B5A2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FEC5DFF" w14:textId="77777777" w:rsidTr="004C54F5">
        <w:tc>
          <w:tcPr>
            <w:tcW w:w="3708" w:type="dxa"/>
          </w:tcPr>
          <w:p w14:paraId="52D31337"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diphtheriae</w:t>
            </w:r>
            <w:proofErr w:type="spellEnd"/>
          </w:p>
        </w:tc>
        <w:tc>
          <w:tcPr>
            <w:tcW w:w="1080" w:type="dxa"/>
          </w:tcPr>
          <w:p w14:paraId="0694FBF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C9354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B2BF1E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FF81A2E" w14:textId="77777777" w:rsidTr="004C54F5">
        <w:tc>
          <w:tcPr>
            <w:tcW w:w="3708" w:type="dxa"/>
          </w:tcPr>
          <w:p w14:paraId="69DEDE1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equi</w:t>
            </w:r>
            <w:proofErr w:type="spellEnd"/>
          </w:p>
        </w:tc>
        <w:tc>
          <w:tcPr>
            <w:tcW w:w="1080" w:type="dxa"/>
          </w:tcPr>
          <w:p w14:paraId="25FC26F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57004E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578378E" w14:textId="77777777" w:rsidR="004C54F5" w:rsidRPr="00A162F5" w:rsidRDefault="004C54F5" w:rsidP="004C54F5">
            <w:pPr>
              <w:ind w:right="360"/>
              <w:jc w:val="both"/>
              <w:rPr>
                <w:rFonts w:ascii="Verdana" w:hAnsi="Verdana"/>
                <w:sz w:val="18"/>
                <w:szCs w:val="18"/>
                <w:lang w:bidi="ar-QA"/>
              </w:rPr>
            </w:pPr>
          </w:p>
        </w:tc>
      </w:tr>
      <w:tr w:rsidR="004C54F5" w:rsidRPr="00A162F5" w14:paraId="7E087AB8" w14:textId="77777777" w:rsidTr="004C54F5">
        <w:tc>
          <w:tcPr>
            <w:tcW w:w="3708" w:type="dxa"/>
          </w:tcPr>
          <w:p w14:paraId="5C11172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haemolyticum</w:t>
            </w:r>
            <w:proofErr w:type="spellEnd"/>
          </w:p>
        </w:tc>
        <w:tc>
          <w:tcPr>
            <w:tcW w:w="1080" w:type="dxa"/>
          </w:tcPr>
          <w:p w14:paraId="16B1EEB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3208BA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9A219E" w14:textId="77777777" w:rsidR="004C54F5" w:rsidRPr="00A162F5" w:rsidRDefault="004C54F5" w:rsidP="004C54F5">
            <w:pPr>
              <w:ind w:right="360"/>
              <w:jc w:val="both"/>
              <w:rPr>
                <w:rFonts w:ascii="Verdana" w:hAnsi="Verdana"/>
                <w:sz w:val="18"/>
                <w:szCs w:val="18"/>
                <w:lang w:bidi="ar-QA"/>
              </w:rPr>
            </w:pPr>
          </w:p>
        </w:tc>
      </w:tr>
      <w:tr w:rsidR="004C54F5" w:rsidRPr="00A162F5" w14:paraId="43624C90" w14:textId="77777777" w:rsidTr="004C54F5">
        <w:tc>
          <w:tcPr>
            <w:tcW w:w="3708" w:type="dxa"/>
          </w:tcPr>
          <w:p w14:paraId="2658DA4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pseudotuberculosis</w:t>
            </w:r>
          </w:p>
        </w:tc>
        <w:tc>
          <w:tcPr>
            <w:tcW w:w="1080" w:type="dxa"/>
          </w:tcPr>
          <w:p w14:paraId="39B9E1B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B158EE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5186186" w14:textId="77777777" w:rsidR="004C54F5" w:rsidRPr="00A162F5" w:rsidRDefault="004C54F5" w:rsidP="004C54F5">
            <w:pPr>
              <w:ind w:right="360"/>
              <w:jc w:val="both"/>
              <w:rPr>
                <w:rFonts w:ascii="Verdana" w:hAnsi="Verdana"/>
                <w:sz w:val="18"/>
                <w:szCs w:val="18"/>
                <w:lang w:bidi="ar-QA"/>
              </w:rPr>
            </w:pPr>
          </w:p>
        </w:tc>
      </w:tr>
      <w:tr w:rsidR="004C54F5" w:rsidRPr="00A162F5" w14:paraId="68C32CDF" w14:textId="77777777" w:rsidTr="004C54F5">
        <w:tc>
          <w:tcPr>
            <w:tcW w:w="3708" w:type="dxa"/>
          </w:tcPr>
          <w:p w14:paraId="2D2005F5"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pyogenes</w:t>
            </w:r>
            <w:proofErr w:type="spellEnd"/>
          </w:p>
        </w:tc>
        <w:tc>
          <w:tcPr>
            <w:tcW w:w="1080" w:type="dxa"/>
          </w:tcPr>
          <w:p w14:paraId="4091531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22D26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92F5B02" w14:textId="77777777" w:rsidR="004C54F5" w:rsidRPr="00A162F5" w:rsidRDefault="004C54F5" w:rsidP="004C54F5">
            <w:pPr>
              <w:ind w:right="360"/>
              <w:jc w:val="both"/>
              <w:rPr>
                <w:rFonts w:ascii="Verdana" w:hAnsi="Verdana"/>
                <w:sz w:val="18"/>
                <w:szCs w:val="18"/>
                <w:lang w:bidi="ar-QA"/>
              </w:rPr>
            </w:pPr>
          </w:p>
        </w:tc>
      </w:tr>
      <w:tr w:rsidR="004C54F5" w:rsidRPr="00A162F5" w14:paraId="20A2B719" w14:textId="77777777" w:rsidTr="004C54F5">
        <w:tc>
          <w:tcPr>
            <w:tcW w:w="3708" w:type="dxa"/>
          </w:tcPr>
          <w:p w14:paraId="229D5C5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Enterobacteriaceae</w:t>
            </w:r>
            <w:proofErr w:type="spellEnd"/>
            <w:r w:rsidRPr="00A162F5">
              <w:rPr>
                <w:rFonts w:ascii="Verdana" w:hAnsi="Verdana"/>
                <w:sz w:val="18"/>
                <w:szCs w:val="18"/>
                <w:lang w:bidi="ar-QA"/>
              </w:rPr>
              <w:t>, all other</w:t>
            </w:r>
          </w:p>
        </w:tc>
        <w:tc>
          <w:tcPr>
            <w:tcW w:w="1080" w:type="dxa"/>
          </w:tcPr>
          <w:p w14:paraId="09ECAD6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7C537E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3FECA46" w14:textId="77777777" w:rsidR="004C54F5" w:rsidRPr="00A162F5" w:rsidRDefault="004C54F5" w:rsidP="004C54F5">
            <w:pPr>
              <w:ind w:right="360"/>
              <w:jc w:val="both"/>
              <w:rPr>
                <w:rFonts w:ascii="Verdana" w:hAnsi="Verdana"/>
                <w:sz w:val="18"/>
                <w:szCs w:val="18"/>
                <w:lang w:bidi="ar-QA"/>
              </w:rPr>
            </w:pPr>
          </w:p>
        </w:tc>
      </w:tr>
      <w:tr w:rsidR="004C54F5" w:rsidRPr="00A162F5" w14:paraId="52609199" w14:textId="77777777" w:rsidTr="004C54F5">
        <w:tc>
          <w:tcPr>
            <w:tcW w:w="3708" w:type="dxa"/>
          </w:tcPr>
          <w:p w14:paraId="1D57017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Erysipelothrix</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rhusiopathiae</w:t>
            </w:r>
            <w:proofErr w:type="spellEnd"/>
          </w:p>
        </w:tc>
        <w:tc>
          <w:tcPr>
            <w:tcW w:w="1080" w:type="dxa"/>
          </w:tcPr>
          <w:p w14:paraId="2DE0F63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A52AC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09FED54" w14:textId="77777777" w:rsidR="004C54F5" w:rsidRPr="00A162F5" w:rsidRDefault="004C54F5" w:rsidP="004C54F5">
            <w:pPr>
              <w:ind w:right="360"/>
              <w:jc w:val="both"/>
              <w:rPr>
                <w:rFonts w:ascii="Verdana" w:hAnsi="Verdana"/>
                <w:sz w:val="18"/>
                <w:szCs w:val="18"/>
                <w:lang w:bidi="ar-QA"/>
              </w:rPr>
            </w:pPr>
          </w:p>
        </w:tc>
      </w:tr>
      <w:tr w:rsidR="004C54F5" w:rsidRPr="00A162F5" w14:paraId="186A71B4" w14:textId="77777777" w:rsidTr="004C54F5">
        <w:tc>
          <w:tcPr>
            <w:tcW w:w="3708" w:type="dxa"/>
          </w:tcPr>
          <w:p w14:paraId="5DBE6B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Escherichia coli</w:t>
            </w:r>
          </w:p>
        </w:tc>
        <w:tc>
          <w:tcPr>
            <w:tcW w:w="1080" w:type="dxa"/>
          </w:tcPr>
          <w:p w14:paraId="6D2F14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22A78A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26499BA" w14:textId="77777777" w:rsidR="004C54F5" w:rsidRPr="00A162F5" w:rsidRDefault="004C54F5" w:rsidP="004C54F5">
            <w:pPr>
              <w:ind w:right="360"/>
              <w:jc w:val="both"/>
              <w:rPr>
                <w:rFonts w:ascii="Verdana" w:hAnsi="Verdana"/>
                <w:sz w:val="18"/>
                <w:szCs w:val="18"/>
                <w:lang w:bidi="ar-QA"/>
              </w:rPr>
            </w:pPr>
          </w:p>
        </w:tc>
      </w:tr>
      <w:tr w:rsidR="004C54F5" w:rsidRPr="00A162F5" w14:paraId="3F234FC1" w14:textId="77777777" w:rsidTr="004C54F5">
        <w:tc>
          <w:tcPr>
            <w:tcW w:w="3708" w:type="dxa"/>
          </w:tcPr>
          <w:p w14:paraId="4698C70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Corynebacterium</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renale</w:t>
            </w:r>
            <w:proofErr w:type="spellEnd"/>
          </w:p>
        </w:tc>
        <w:tc>
          <w:tcPr>
            <w:tcW w:w="1080" w:type="dxa"/>
          </w:tcPr>
          <w:p w14:paraId="6E19348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8022EE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6CF70B2" w14:textId="77777777" w:rsidR="004C54F5" w:rsidRPr="00A162F5" w:rsidRDefault="004C54F5" w:rsidP="004C54F5">
            <w:pPr>
              <w:ind w:right="360"/>
              <w:jc w:val="both"/>
              <w:rPr>
                <w:rFonts w:ascii="Verdana" w:hAnsi="Verdana"/>
                <w:sz w:val="18"/>
                <w:szCs w:val="18"/>
                <w:lang w:bidi="ar-QA"/>
              </w:rPr>
            </w:pPr>
          </w:p>
        </w:tc>
      </w:tr>
      <w:tr w:rsidR="004C54F5" w:rsidRPr="00A162F5" w14:paraId="484839E7" w14:textId="77777777" w:rsidTr="004C54F5">
        <w:tc>
          <w:tcPr>
            <w:tcW w:w="3708" w:type="dxa"/>
          </w:tcPr>
          <w:p w14:paraId="48B778F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Escherichia coli K12 derivative</w:t>
            </w:r>
          </w:p>
        </w:tc>
        <w:tc>
          <w:tcPr>
            <w:tcW w:w="1080" w:type="dxa"/>
          </w:tcPr>
          <w:p w14:paraId="41A7FA5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1</w:t>
            </w:r>
          </w:p>
        </w:tc>
        <w:tc>
          <w:tcPr>
            <w:tcW w:w="1260" w:type="dxa"/>
          </w:tcPr>
          <w:p w14:paraId="643AA87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1</w:t>
            </w:r>
          </w:p>
        </w:tc>
        <w:tc>
          <w:tcPr>
            <w:tcW w:w="2474" w:type="dxa"/>
          </w:tcPr>
          <w:p w14:paraId="395D385E" w14:textId="77777777" w:rsidR="004C54F5" w:rsidRPr="00A162F5" w:rsidRDefault="004C54F5" w:rsidP="004C54F5">
            <w:pPr>
              <w:ind w:right="360"/>
              <w:jc w:val="both"/>
              <w:rPr>
                <w:rFonts w:ascii="Verdana" w:hAnsi="Verdana"/>
                <w:sz w:val="18"/>
                <w:szCs w:val="18"/>
                <w:lang w:bidi="ar-QA"/>
              </w:rPr>
            </w:pPr>
          </w:p>
        </w:tc>
      </w:tr>
      <w:tr w:rsidR="004C54F5" w:rsidRPr="00A162F5" w14:paraId="5D0143E4" w14:textId="77777777" w:rsidTr="004C54F5">
        <w:tc>
          <w:tcPr>
            <w:tcW w:w="3708" w:type="dxa"/>
          </w:tcPr>
          <w:p w14:paraId="15E21EE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Francisella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tularensis</w:t>
            </w:r>
            <w:proofErr w:type="spellEnd"/>
            <w:r w:rsidRPr="00A162F5">
              <w:rPr>
                <w:rFonts w:ascii="Verdana" w:hAnsi="Verdana"/>
                <w:sz w:val="18"/>
                <w:szCs w:val="18"/>
                <w:lang w:bidi="ar-QA"/>
              </w:rPr>
              <w:t>*</w:t>
            </w:r>
          </w:p>
        </w:tc>
        <w:tc>
          <w:tcPr>
            <w:tcW w:w="1080" w:type="dxa"/>
          </w:tcPr>
          <w:p w14:paraId="1EC8181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7D50656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104FB5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686DE5C" w14:textId="77777777" w:rsidTr="004C54F5">
        <w:tc>
          <w:tcPr>
            <w:tcW w:w="3708" w:type="dxa"/>
          </w:tcPr>
          <w:p w14:paraId="149662C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Fusobacterium</w:t>
            </w:r>
            <w:proofErr w:type="spellEnd"/>
            <w:r w:rsidRPr="00A162F5">
              <w:rPr>
                <w:rFonts w:ascii="Verdana" w:hAnsi="Verdana"/>
                <w:sz w:val="18"/>
                <w:szCs w:val="18"/>
                <w:lang w:bidi="ar-QA"/>
              </w:rPr>
              <w:t xml:space="preserve"> sp.</w:t>
            </w:r>
          </w:p>
        </w:tc>
        <w:tc>
          <w:tcPr>
            <w:tcW w:w="1080" w:type="dxa"/>
          </w:tcPr>
          <w:p w14:paraId="685894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94610C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FFD6133" w14:textId="77777777" w:rsidR="004C54F5" w:rsidRPr="00A162F5" w:rsidRDefault="004C54F5" w:rsidP="004C54F5">
            <w:pPr>
              <w:ind w:right="360"/>
              <w:jc w:val="both"/>
              <w:rPr>
                <w:rFonts w:ascii="Verdana" w:hAnsi="Verdana"/>
                <w:sz w:val="18"/>
                <w:szCs w:val="18"/>
                <w:lang w:bidi="ar-QA"/>
              </w:rPr>
            </w:pPr>
          </w:p>
        </w:tc>
      </w:tr>
      <w:tr w:rsidR="004C54F5" w:rsidRPr="00A162F5" w14:paraId="7DEF02DA" w14:textId="77777777" w:rsidTr="004C54F5">
        <w:tc>
          <w:tcPr>
            <w:tcW w:w="3708" w:type="dxa"/>
          </w:tcPr>
          <w:p w14:paraId="6F0D3A93"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Haemophilus</w:t>
            </w:r>
            <w:proofErr w:type="spellEnd"/>
            <w:r w:rsidRPr="00A162F5">
              <w:rPr>
                <w:rFonts w:ascii="Verdana" w:hAnsi="Verdana"/>
                <w:sz w:val="18"/>
                <w:szCs w:val="18"/>
                <w:lang w:bidi="ar-QA"/>
              </w:rPr>
              <w:t xml:space="preserve"> sp.</w:t>
            </w:r>
          </w:p>
        </w:tc>
        <w:tc>
          <w:tcPr>
            <w:tcW w:w="1080" w:type="dxa"/>
          </w:tcPr>
          <w:p w14:paraId="698CFA5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06D770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27D59E8" w14:textId="77777777" w:rsidR="004C54F5" w:rsidRPr="00A162F5" w:rsidRDefault="004C54F5" w:rsidP="004C54F5">
            <w:pPr>
              <w:ind w:right="360"/>
              <w:jc w:val="both"/>
              <w:rPr>
                <w:rFonts w:ascii="Verdana" w:hAnsi="Verdana"/>
                <w:sz w:val="18"/>
                <w:szCs w:val="18"/>
                <w:lang w:bidi="ar-QA"/>
              </w:rPr>
            </w:pPr>
          </w:p>
        </w:tc>
      </w:tr>
      <w:tr w:rsidR="004C54F5" w:rsidRPr="00A162F5" w14:paraId="7012AF0E" w14:textId="77777777" w:rsidTr="004C54F5">
        <w:tc>
          <w:tcPr>
            <w:tcW w:w="3708" w:type="dxa"/>
          </w:tcPr>
          <w:p w14:paraId="554D62C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Klebsiella</w:t>
            </w:r>
            <w:proofErr w:type="spellEnd"/>
            <w:r w:rsidRPr="00A162F5">
              <w:rPr>
                <w:rFonts w:ascii="Verdana" w:hAnsi="Verdana"/>
                <w:sz w:val="18"/>
                <w:szCs w:val="18"/>
                <w:lang w:bidi="ar-QA"/>
              </w:rPr>
              <w:t xml:space="preserve"> sp.</w:t>
            </w:r>
          </w:p>
        </w:tc>
        <w:tc>
          <w:tcPr>
            <w:tcW w:w="1080" w:type="dxa"/>
          </w:tcPr>
          <w:p w14:paraId="14D3304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4EEFDC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F8AEF7E" w14:textId="77777777" w:rsidR="004C54F5" w:rsidRPr="00A162F5" w:rsidRDefault="004C54F5" w:rsidP="004C54F5">
            <w:pPr>
              <w:ind w:right="360"/>
              <w:jc w:val="both"/>
              <w:rPr>
                <w:rFonts w:ascii="Verdana" w:hAnsi="Verdana"/>
                <w:sz w:val="18"/>
                <w:szCs w:val="18"/>
                <w:lang w:bidi="ar-QA"/>
              </w:rPr>
            </w:pPr>
          </w:p>
        </w:tc>
      </w:tr>
      <w:tr w:rsidR="004C54F5" w:rsidRPr="00A162F5" w14:paraId="033EC30D" w14:textId="77777777" w:rsidTr="004C54F5">
        <w:tc>
          <w:tcPr>
            <w:tcW w:w="3708" w:type="dxa"/>
          </w:tcPr>
          <w:p w14:paraId="17D296B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Legionella </w:t>
            </w:r>
            <w:proofErr w:type="spellStart"/>
            <w:r w:rsidRPr="00A162F5">
              <w:rPr>
                <w:rFonts w:ascii="Verdana" w:hAnsi="Verdana"/>
                <w:sz w:val="18"/>
                <w:szCs w:val="18"/>
                <w:lang w:bidi="ar-QA"/>
              </w:rPr>
              <w:t>pneumophila</w:t>
            </w:r>
            <w:proofErr w:type="spellEnd"/>
          </w:p>
        </w:tc>
        <w:tc>
          <w:tcPr>
            <w:tcW w:w="1080" w:type="dxa"/>
          </w:tcPr>
          <w:p w14:paraId="04EC89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017234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54E988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7F0D145" w14:textId="77777777" w:rsidTr="004C54F5">
        <w:tc>
          <w:tcPr>
            <w:tcW w:w="3708" w:type="dxa"/>
          </w:tcPr>
          <w:p w14:paraId="19CD6B55"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Leptospira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interrogans</w:t>
            </w:r>
            <w:proofErr w:type="spellEnd"/>
            <w:r w:rsidRPr="00A162F5">
              <w:rPr>
                <w:rFonts w:ascii="Verdana" w:hAnsi="Verdana"/>
                <w:sz w:val="18"/>
                <w:szCs w:val="18"/>
                <w:lang w:bidi="ar-QA"/>
              </w:rPr>
              <w:t xml:space="preserve"> all servers</w:t>
            </w:r>
          </w:p>
        </w:tc>
        <w:tc>
          <w:tcPr>
            <w:tcW w:w="1080" w:type="dxa"/>
          </w:tcPr>
          <w:p w14:paraId="789B4E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90DF0F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6E3459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291CBDE" w14:textId="77777777" w:rsidTr="004C54F5">
        <w:tc>
          <w:tcPr>
            <w:tcW w:w="3708" w:type="dxa"/>
          </w:tcPr>
          <w:p w14:paraId="6C993F1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Listeria sp.</w:t>
            </w:r>
          </w:p>
        </w:tc>
        <w:tc>
          <w:tcPr>
            <w:tcW w:w="1080" w:type="dxa"/>
          </w:tcPr>
          <w:p w14:paraId="4E1685D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1184D6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C5E8E9C" w14:textId="77777777" w:rsidR="004C54F5" w:rsidRPr="00A162F5" w:rsidRDefault="004C54F5" w:rsidP="004C54F5">
            <w:pPr>
              <w:ind w:right="360"/>
              <w:jc w:val="both"/>
              <w:rPr>
                <w:rFonts w:ascii="Verdana" w:hAnsi="Verdana"/>
                <w:sz w:val="18"/>
                <w:szCs w:val="18"/>
                <w:lang w:bidi="ar-QA"/>
              </w:rPr>
            </w:pPr>
          </w:p>
        </w:tc>
      </w:tr>
      <w:tr w:rsidR="004C54F5" w:rsidRPr="00A162F5" w14:paraId="750667F8" w14:textId="77777777" w:rsidTr="004C54F5">
        <w:tc>
          <w:tcPr>
            <w:tcW w:w="3708" w:type="dxa"/>
          </w:tcPr>
          <w:p w14:paraId="6E46CB4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Moraxella sp.</w:t>
            </w:r>
          </w:p>
        </w:tc>
        <w:tc>
          <w:tcPr>
            <w:tcW w:w="1080" w:type="dxa"/>
          </w:tcPr>
          <w:p w14:paraId="2CF1558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16A39A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332F5A4" w14:textId="77777777" w:rsidR="004C54F5" w:rsidRPr="00A162F5" w:rsidRDefault="004C54F5" w:rsidP="004C54F5">
            <w:pPr>
              <w:ind w:right="360"/>
              <w:jc w:val="both"/>
              <w:rPr>
                <w:rFonts w:ascii="Verdana" w:hAnsi="Verdana"/>
                <w:sz w:val="18"/>
                <w:szCs w:val="18"/>
                <w:lang w:bidi="ar-QA"/>
              </w:rPr>
            </w:pPr>
          </w:p>
        </w:tc>
      </w:tr>
      <w:tr w:rsidR="004C54F5" w:rsidRPr="00A162F5" w14:paraId="52C6481C" w14:textId="77777777" w:rsidTr="004C54F5">
        <w:tc>
          <w:tcPr>
            <w:tcW w:w="3708" w:type="dxa"/>
          </w:tcPr>
          <w:p w14:paraId="11CF9BA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Mycobacterium </w:t>
            </w:r>
            <w:proofErr w:type="spellStart"/>
            <w:r w:rsidRPr="00A162F5">
              <w:rPr>
                <w:rFonts w:ascii="Verdana" w:hAnsi="Verdana"/>
                <w:sz w:val="18"/>
                <w:szCs w:val="18"/>
                <w:lang w:bidi="ar-QA"/>
              </w:rPr>
              <w:t>avium</w:t>
            </w:r>
            <w:proofErr w:type="spellEnd"/>
          </w:p>
        </w:tc>
        <w:tc>
          <w:tcPr>
            <w:tcW w:w="1080" w:type="dxa"/>
          </w:tcPr>
          <w:p w14:paraId="6493AB4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01F0A4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1D92753" w14:textId="77777777" w:rsidR="004C54F5" w:rsidRPr="00A162F5" w:rsidRDefault="004C54F5" w:rsidP="004C54F5">
            <w:pPr>
              <w:ind w:right="360"/>
              <w:jc w:val="both"/>
              <w:rPr>
                <w:rFonts w:ascii="Verdana" w:hAnsi="Verdana"/>
                <w:sz w:val="18"/>
                <w:szCs w:val="18"/>
                <w:lang w:bidi="ar-QA"/>
              </w:rPr>
            </w:pPr>
          </w:p>
        </w:tc>
      </w:tr>
      <w:tr w:rsidR="004C54F5" w:rsidRPr="00A162F5" w14:paraId="585E3F32" w14:textId="77777777" w:rsidTr="004C54F5">
        <w:tc>
          <w:tcPr>
            <w:tcW w:w="3708" w:type="dxa"/>
          </w:tcPr>
          <w:p w14:paraId="1BC9336A"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Bacterial Agents</w:t>
            </w:r>
          </w:p>
        </w:tc>
        <w:tc>
          <w:tcPr>
            <w:tcW w:w="1080" w:type="dxa"/>
          </w:tcPr>
          <w:p w14:paraId="10C629CD"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1D3E4B1B"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79D41609"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0764D595" w14:textId="77777777" w:rsidTr="004C54F5">
        <w:tc>
          <w:tcPr>
            <w:tcW w:w="3708" w:type="dxa"/>
          </w:tcPr>
          <w:p w14:paraId="32AB389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Mycobacterium </w:t>
            </w:r>
            <w:proofErr w:type="spellStart"/>
            <w:r w:rsidRPr="00A162F5">
              <w:rPr>
                <w:rFonts w:ascii="Verdana" w:hAnsi="Verdana"/>
                <w:sz w:val="18"/>
                <w:szCs w:val="18"/>
                <w:lang w:bidi="ar-QA"/>
              </w:rPr>
              <w:t>bovis</w:t>
            </w:r>
            <w:proofErr w:type="spellEnd"/>
          </w:p>
        </w:tc>
        <w:tc>
          <w:tcPr>
            <w:tcW w:w="1080" w:type="dxa"/>
          </w:tcPr>
          <w:p w14:paraId="6DA76B2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4AC7612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5DE7243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928ED1C" w14:textId="77777777" w:rsidTr="004C54F5">
        <w:tc>
          <w:tcPr>
            <w:tcW w:w="3708" w:type="dxa"/>
          </w:tcPr>
          <w:p w14:paraId="42625DD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Mycobacterium </w:t>
            </w:r>
            <w:proofErr w:type="spellStart"/>
            <w:r w:rsidRPr="00A162F5">
              <w:rPr>
                <w:rFonts w:ascii="Verdana" w:hAnsi="Verdana"/>
                <w:sz w:val="18"/>
                <w:szCs w:val="18"/>
                <w:lang w:bidi="ar-QA"/>
              </w:rPr>
              <w:t>leprae</w:t>
            </w:r>
            <w:proofErr w:type="spellEnd"/>
          </w:p>
        </w:tc>
        <w:tc>
          <w:tcPr>
            <w:tcW w:w="1080" w:type="dxa"/>
          </w:tcPr>
          <w:p w14:paraId="52B5E69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75C8D5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4A6416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08D6BE6" w14:textId="77777777" w:rsidTr="004C54F5">
        <w:tc>
          <w:tcPr>
            <w:tcW w:w="3708" w:type="dxa"/>
          </w:tcPr>
          <w:p w14:paraId="521CFDF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Mycobacterium sp.</w:t>
            </w:r>
          </w:p>
        </w:tc>
        <w:tc>
          <w:tcPr>
            <w:tcW w:w="1080" w:type="dxa"/>
          </w:tcPr>
          <w:p w14:paraId="3D48192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1F9523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4D3130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E611917" w14:textId="77777777" w:rsidTr="004C54F5">
        <w:tc>
          <w:tcPr>
            <w:tcW w:w="3708" w:type="dxa"/>
          </w:tcPr>
          <w:p w14:paraId="5C71428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Mycobacterium tuberculosis</w:t>
            </w:r>
          </w:p>
        </w:tc>
        <w:tc>
          <w:tcPr>
            <w:tcW w:w="1080" w:type="dxa"/>
          </w:tcPr>
          <w:p w14:paraId="001205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4E5936B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4F94E6A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1B0CA04" w14:textId="77777777" w:rsidTr="004C54F5">
        <w:tc>
          <w:tcPr>
            <w:tcW w:w="3708" w:type="dxa"/>
          </w:tcPr>
          <w:p w14:paraId="0E0C56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Mycoplasma sp.</w:t>
            </w:r>
          </w:p>
        </w:tc>
        <w:tc>
          <w:tcPr>
            <w:tcW w:w="1080" w:type="dxa"/>
          </w:tcPr>
          <w:p w14:paraId="0A58BF9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9BACCF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E56C42D" w14:textId="77777777" w:rsidR="004C54F5" w:rsidRPr="00A162F5" w:rsidRDefault="004C54F5" w:rsidP="004C54F5">
            <w:pPr>
              <w:ind w:right="360"/>
              <w:jc w:val="both"/>
              <w:rPr>
                <w:rFonts w:ascii="Verdana" w:hAnsi="Verdana"/>
                <w:sz w:val="18"/>
                <w:szCs w:val="18"/>
                <w:lang w:bidi="ar-QA"/>
              </w:rPr>
            </w:pPr>
          </w:p>
        </w:tc>
      </w:tr>
      <w:tr w:rsidR="004C54F5" w:rsidRPr="00A162F5" w14:paraId="4906A928" w14:textId="77777777" w:rsidTr="004C54F5">
        <w:tc>
          <w:tcPr>
            <w:tcW w:w="3708" w:type="dxa"/>
          </w:tcPr>
          <w:p w14:paraId="3642C2D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Neisseria </w:t>
            </w:r>
            <w:proofErr w:type="spellStart"/>
            <w:r w:rsidRPr="00A162F5">
              <w:rPr>
                <w:rFonts w:ascii="Verdana" w:hAnsi="Verdana"/>
                <w:sz w:val="18"/>
                <w:szCs w:val="18"/>
                <w:lang w:bidi="ar-QA"/>
              </w:rPr>
              <w:t>gonorrhoeae</w:t>
            </w:r>
            <w:proofErr w:type="spellEnd"/>
          </w:p>
        </w:tc>
        <w:tc>
          <w:tcPr>
            <w:tcW w:w="1080" w:type="dxa"/>
          </w:tcPr>
          <w:p w14:paraId="3A3A4FB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6A11A2A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199EC2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BA7856C" w14:textId="77777777" w:rsidTr="004C54F5">
        <w:tc>
          <w:tcPr>
            <w:tcW w:w="3708" w:type="dxa"/>
          </w:tcPr>
          <w:p w14:paraId="1F94347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Neisseria </w:t>
            </w:r>
            <w:proofErr w:type="spellStart"/>
            <w:r w:rsidRPr="00A162F5">
              <w:rPr>
                <w:rFonts w:ascii="Verdana" w:hAnsi="Verdana"/>
                <w:sz w:val="18"/>
                <w:szCs w:val="18"/>
                <w:lang w:bidi="ar-QA"/>
              </w:rPr>
              <w:t>meninigitidis</w:t>
            </w:r>
            <w:proofErr w:type="spellEnd"/>
          </w:p>
        </w:tc>
        <w:tc>
          <w:tcPr>
            <w:tcW w:w="1080" w:type="dxa"/>
          </w:tcPr>
          <w:p w14:paraId="13AD269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74ADA67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4D85E5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C7FF5DD" w14:textId="77777777" w:rsidTr="004C54F5">
        <w:tc>
          <w:tcPr>
            <w:tcW w:w="3708" w:type="dxa"/>
          </w:tcPr>
          <w:p w14:paraId="24B64FF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Nocardia</w:t>
            </w:r>
            <w:proofErr w:type="spellEnd"/>
            <w:r w:rsidRPr="00A162F5">
              <w:rPr>
                <w:rFonts w:ascii="Verdana" w:hAnsi="Verdana"/>
                <w:sz w:val="18"/>
                <w:szCs w:val="18"/>
                <w:lang w:bidi="ar-QA"/>
              </w:rPr>
              <w:t xml:space="preserve"> sp.</w:t>
            </w:r>
          </w:p>
        </w:tc>
        <w:tc>
          <w:tcPr>
            <w:tcW w:w="1080" w:type="dxa"/>
          </w:tcPr>
          <w:p w14:paraId="01264E0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58C758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8868A99" w14:textId="77777777" w:rsidR="004C54F5" w:rsidRPr="00A162F5" w:rsidRDefault="004C54F5" w:rsidP="004C54F5">
            <w:pPr>
              <w:ind w:right="360"/>
              <w:jc w:val="both"/>
              <w:rPr>
                <w:rFonts w:ascii="Verdana" w:hAnsi="Verdana"/>
                <w:sz w:val="18"/>
                <w:szCs w:val="18"/>
                <w:lang w:bidi="ar-QA"/>
              </w:rPr>
            </w:pPr>
          </w:p>
        </w:tc>
      </w:tr>
      <w:tr w:rsidR="004C54F5" w:rsidRPr="00A162F5" w14:paraId="64E9C075" w14:textId="77777777" w:rsidTr="004C54F5">
        <w:tc>
          <w:tcPr>
            <w:tcW w:w="3708" w:type="dxa"/>
          </w:tcPr>
          <w:p w14:paraId="2407D071"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lastRenderedPageBreak/>
              <w:t>Pasteurella</w:t>
            </w:r>
            <w:proofErr w:type="spellEnd"/>
            <w:r w:rsidRPr="00A162F5">
              <w:rPr>
                <w:rFonts w:ascii="Verdana" w:hAnsi="Verdana"/>
                <w:sz w:val="18"/>
                <w:szCs w:val="18"/>
                <w:lang w:bidi="ar-QA"/>
              </w:rPr>
              <w:t xml:space="preserve"> sp.</w:t>
            </w:r>
          </w:p>
        </w:tc>
        <w:tc>
          <w:tcPr>
            <w:tcW w:w="1080" w:type="dxa"/>
          </w:tcPr>
          <w:p w14:paraId="5AD4388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A892C5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B77FB20" w14:textId="77777777" w:rsidR="004C54F5" w:rsidRPr="00A162F5" w:rsidRDefault="004C54F5" w:rsidP="004C54F5">
            <w:pPr>
              <w:ind w:right="360"/>
              <w:jc w:val="both"/>
              <w:rPr>
                <w:rFonts w:ascii="Verdana" w:hAnsi="Verdana"/>
                <w:sz w:val="18"/>
                <w:szCs w:val="18"/>
                <w:lang w:bidi="ar-QA"/>
              </w:rPr>
            </w:pPr>
          </w:p>
        </w:tc>
      </w:tr>
      <w:tr w:rsidR="004C54F5" w:rsidRPr="00A162F5" w14:paraId="7BA416EE" w14:textId="77777777" w:rsidTr="004C54F5">
        <w:tc>
          <w:tcPr>
            <w:tcW w:w="3708" w:type="dxa"/>
          </w:tcPr>
          <w:p w14:paraId="76892D6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Pseudomonas mallei</w:t>
            </w:r>
          </w:p>
        </w:tc>
        <w:tc>
          <w:tcPr>
            <w:tcW w:w="1080" w:type="dxa"/>
          </w:tcPr>
          <w:p w14:paraId="07A0C8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E38B3F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205BC5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071E9DB" w14:textId="77777777" w:rsidTr="004C54F5">
        <w:tc>
          <w:tcPr>
            <w:tcW w:w="3708" w:type="dxa"/>
          </w:tcPr>
          <w:p w14:paraId="6110AF0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Neisseria </w:t>
            </w:r>
            <w:proofErr w:type="spellStart"/>
            <w:r w:rsidRPr="00A162F5">
              <w:rPr>
                <w:rFonts w:ascii="Verdana" w:hAnsi="Verdana"/>
                <w:sz w:val="18"/>
                <w:szCs w:val="18"/>
                <w:lang w:bidi="ar-QA"/>
              </w:rPr>
              <w:t>gonogrrhoeae</w:t>
            </w:r>
            <w:proofErr w:type="spellEnd"/>
          </w:p>
        </w:tc>
        <w:tc>
          <w:tcPr>
            <w:tcW w:w="1080" w:type="dxa"/>
          </w:tcPr>
          <w:p w14:paraId="5817A87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1EA5A50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3B9F82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82E8417" w14:textId="77777777" w:rsidTr="004C54F5">
        <w:tc>
          <w:tcPr>
            <w:tcW w:w="3708" w:type="dxa"/>
          </w:tcPr>
          <w:p w14:paraId="4D25296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Pseudomonas testosterone</w:t>
            </w:r>
          </w:p>
        </w:tc>
        <w:tc>
          <w:tcPr>
            <w:tcW w:w="1080" w:type="dxa"/>
          </w:tcPr>
          <w:p w14:paraId="25B36DF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F8EE3D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7C69427" w14:textId="77777777" w:rsidR="004C54F5" w:rsidRPr="00A162F5" w:rsidRDefault="004C54F5" w:rsidP="004C54F5">
            <w:pPr>
              <w:ind w:right="360"/>
              <w:jc w:val="both"/>
              <w:rPr>
                <w:rFonts w:ascii="Verdana" w:hAnsi="Verdana"/>
                <w:sz w:val="18"/>
                <w:szCs w:val="18"/>
                <w:lang w:bidi="ar-QA"/>
              </w:rPr>
            </w:pPr>
          </w:p>
        </w:tc>
      </w:tr>
      <w:tr w:rsidR="004C54F5" w:rsidRPr="00A162F5" w14:paraId="28166FAD" w14:textId="77777777" w:rsidTr="004C54F5">
        <w:tc>
          <w:tcPr>
            <w:tcW w:w="3708" w:type="dxa"/>
          </w:tcPr>
          <w:p w14:paraId="2B8E641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Rotococcus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Coryne</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equi</w:t>
            </w:r>
            <w:proofErr w:type="spellEnd"/>
          </w:p>
        </w:tc>
        <w:tc>
          <w:tcPr>
            <w:tcW w:w="1080" w:type="dxa"/>
          </w:tcPr>
          <w:p w14:paraId="10A272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2FDBF8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BA8717C" w14:textId="77777777" w:rsidR="004C54F5" w:rsidRPr="00A162F5" w:rsidRDefault="004C54F5" w:rsidP="004C54F5">
            <w:pPr>
              <w:ind w:right="360"/>
              <w:jc w:val="both"/>
              <w:rPr>
                <w:rFonts w:ascii="Verdana" w:hAnsi="Verdana"/>
                <w:sz w:val="18"/>
                <w:szCs w:val="18"/>
                <w:lang w:bidi="ar-QA"/>
              </w:rPr>
            </w:pPr>
          </w:p>
        </w:tc>
      </w:tr>
      <w:tr w:rsidR="004C54F5" w:rsidRPr="00A162F5" w14:paraId="17E19431" w14:textId="77777777" w:rsidTr="004C54F5">
        <w:tc>
          <w:tcPr>
            <w:tcW w:w="3708" w:type="dxa"/>
          </w:tcPr>
          <w:p w14:paraId="7FC6FA3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Salmonella sp.</w:t>
            </w:r>
          </w:p>
        </w:tc>
        <w:tc>
          <w:tcPr>
            <w:tcW w:w="1080" w:type="dxa"/>
          </w:tcPr>
          <w:p w14:paraId="0F79FCE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5E8EE2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404669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9AA41CA" w14:textId="77777777" w:rsidTr="004C54F5">
        <w:tc>
          <w:tcPr>
            <w:tcW w:w="3708" w:type="dxa"/>
          </w:tcPr>
          <w:p w14:paraId="43FED8A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Salmonella </w:t>
            </w:r>
            <w:proofErr w:type="spellStart"/>
            <w:r w:rsidRPr="00A162F5">
              <w:rPr>
                <w:rFonts w:ascii="Verdana" w:hAnsi="Verdana"/>
                <w:sz w:val="18"/>
                <w:szCs w:val="18"/>
                <w:lang w:bidi="ar-QA"/>
              </w:rPr>
              <w:t>typhi</w:t>
            </w:r>
            <w:proofErr w:type="spellEnd"/>
          </w:p>
        </w:tc>
        <w:tc>
          <w:tcPr>
            <w:tcW w:w="1080" w:type="dxa"/>
          </w:tcPr>
          <w:p w14:paraId="22C9F84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9476AF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3DEE95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B3B89C5" w14:textId="77777777" w:rsidTr="004C54F5">
        <w:tc>
          <w:tcPr>
            <w:tcW w:w="3708" w:type="dxa"/>
          </w:tcPr>
          <w:p w14:paraId="33AAA90B"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Shigella</w:t>
            </w:r>
            <w:proofErr w:type="spellEnd"/>
            <w:r w:rsidRPr="00A162F5">
              <w:rPr>
                <w:rFonts w:ascii="Verdana" w:hAnsi="Verdana"/>
                <w:sz w:val="18"/>
                <w:szCs w:val="18"/>
                <w:lang w:bidi="ar-QA"/>
              </w:rPr>
              <w:t xml:space="preserve"> sp.</w:t>
            </w:r>
          </w:p>
        </w:tc>
        <w:tc>
          <w:tcPr>
            <w:tcW w:w="1080" w:type="dxa"/>
          </w:tcPr>
          <w:p w14:paraId="3523C97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8F5869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E3A3CC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EA49AE0" w14:textId="77777777" w:rsidTr="004C54F5">
        <w:tc>
          <w:tcPr>
            <w:tcW w:w="3708" w:type="dxa"/>
          </w:tcPr>
          <w:p w14:paraId="162129B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Staphylococcus sp.</w:t>
            </w:r>
          </w:p>
        </w:tc>
        <w:tc>
          <w:tcPr>
            <w:tcW w:w="1080" w:type="dxa"/>
          </w:tcPr>
          <w:p w14:paraId="114A924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4DA48C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5267006" w14:textId="77777777" w:rsidR="004C54F5" w:rsidRPr="00A162F5" w:rsidRDefault="004C54F5" w:rsidP="004C54F5">
            <w:pPr>
              <w:ind w:right="360"/>
              <w:jc w:val="both"/>
              <w:rPr>
                <w:rFonts w:ascii="Verdana" w:hAnsi="Verdana"/>
                <w:sz w:val="18"/>
                <w:szCs w:val="18"/>
                <w:lang w:bidi="ar-QA"/>
              </w:rPr>
            </w:pPr>
          </w:p>
        </w:tc>
      </w:tr>
      <w:tr w:rsidR="004C54F5" w:rsidRPr="00A162F5" w14:paraId="4DEC7F44" w14:textId="77777777" w:rsidTr="004C54F5">
        <w:tc>
          <w:tcPr>
            <w:tcW w:w="3708" w:type="dxa"/>
          </w:tcPr>
          <w:p w14:paraId="6BD6779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Streptococcus sp.</w:t>
            </w:r>
          </w:p>
        </w:tc>
        <w:tc>
          <w:tcPr>
            <w:tcW w:w="1080" w:type="dxa"/>
          </w:tcPr>
          <w:p w14:paraId="1DB6AB2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3CFF1B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B790CCA" w14:textId="77777777" w:rsidR="004C54F5" w:rsidRPr="00A162F5" w:rsidRDefault="004C54F5" w:rsidP="004C54F5">
            <w:pPr>
              <w:ind w:right="360"/>
              <w:jc w:val="both"/>
              <w:rPr>
                <w:rFonts w:ascii="Verdana" w:hAnsi="Verdana"/>
                <w:sz w:val="18"/>
                <w:szCs w:val="18"/>
                <w:lang w:bidi="ar-QA"/>
              </w:rPr>
            </w:pPr>
          </w:p>
        </w:tc>
      </w:tr>
      <w:tr w:rsidR="004C54F5" w:rsidRPr="00A162F5" w14:paraId="2B1DC177" w14:textId="77777777" w:rsidTr="004C54F5">
        <w:tc>
          <w:tcPr>
            <w:tcW w:w="3708" w:type="dxa"/>
          </w:tcPr>
          <w:p w14:paraId="04DB446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Sterptocacillus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moniliformis</w:t>
            </w:r>
            <w:proofErr w:type="spellEnd"/>
          </w:p>
        </w:tc>
        <w:tc>
          <w:tcPr>
            <w:tcW w:w="1080" w:type="dxa"/>
          </w:tcPr>
          <w:p w14:paraId="6ADBB7B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A2416A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586454F" w14:textId="77777777" w:rsidR="004C54F5" w:rsidRPr="00A162F5" w:rsidRDefault="004C54F5" w:rsidP="004C54F5">
            <w:pPr>
              <w:ind w:right="360"/>
              <w:jc w:val="both"/>
              <w:rPr>
                <w:rFonts w:ascii="Verdana" w:hAnsi="Verdana"/>
                <w:sz w:val="18"/>
                <w:szCs w:val="18"/>
                <w:lang w:bidi="ar-QA"/>
              </w:rPr>
            </w:pPr>
          </w:p>
        </w:tc>
      </w:tr>
      <w:tr w:rsidR="004C54F5" w:rsidRPr="00A162F5" w14:paraId="6F6F36DA" w14:textId="77777777" w:rsidTr="004C54F5">
        <w:tc>
          <w:tcPr>
            <w:tcW w:w="3708" w:type="dxa"/>
          </w:tcPr>
          <w:p w14:paraId="2F93BCE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Streptomyces </w:t>
            </w:r>
            <w:proofErr w:type="spellStart"/>
            <w:r w:rsidRPr="00A162F5">
              <w:rPr>
                <w:rFonts w:ascii="Verdana" w:hAnsi="Verdana"/>
                <w:sz w:val="18"/>
                <w:szCs w:val="18"/>
                <w:lang w:bidi="ar-QA"/>
              </w:rPr>
              <w:t>somaliensis</w:t>
            </w:r>
            <w:proofErr w:type="spellEnd"/>
          </w:p>
        </w:tc>
        <w:tc>
          <w:tcPr>
            <w:tcW w:w="1080" w:type="dxa"/>
          </w:tcPr>
          <w:p w14:paraId="51C3FA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667831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C1CFEFF" w14:textId="77777777" w:rsidR="004C54F5" w:rsidRPr="00A162F5" w:rsidRDefault="004C54F5" w:rsidP="004C54F5">
            <w:pPr>
              <w:ind w:right="360"/>
              <w:jc w:val="both"/>
              <w:rPr>
                <w:rFonts w:ascii="Verdana" w:hAnsi="Verdana"/>
                <w:sz w:val="18"/>
                <w:szCs w:val="18"/>
                <w:lang w:bidi="ar-QA"/>
              </w:rPr>
            </w:pPr>
          </w:p>
        </w:tc>
      </w:tr>
      <w:tr w:rsidR="004C54F5" w:rsidRPr="00A162F5" w14:paraId="334A516F" w14:textId="77777777" w:rsidTr="004C54F5">
        <w:tc>
          <w:tcPr>
            <w:tcW w:w="3708" w:type="dxa"/>
          </w:tcPr>
          <w:p w14:paraId="18984E9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Treponema</w:t>
            </w:r>
            <w:proofErr w:type="spellEnd"/>
            <w:r w:rsidRPr="00A162F5">
              <w:rPr>
                <w:rFonts w:ascii="Verdana" w:hAnsi="Verdana"/>
                <w:sz w:val="18"/>
                <w:szCs w:val="18"/>
                <w:lang w:bidi="ar-QA"/>
              </w:rPr>
              <w:t xml:space="preserve"> pallidum</w:t>
            </w:r>
          </w:p>
        </w:tc>
        <w:tc>
          <w:tcPr>
            <w:tcW w:w="1080" w:type="dxa"/>
          </w:tcPr>
          <w:p w14:paraId="260AF6C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DAB066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521F89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02ED849" w14:textId="77777777" w:rsidTr="004C54F5">
        <w:tc>
          <w:tcPr>
            <w:tcW w:w="3708" w:type="dxa"/>
          </w:tcPr>
          <w:p w14:paraId="4522D8F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Vibrio sp.</w:t>
            </w:r>
          </w:p>
        </w:tc>
        <w:tc>
          <w:tcPr>
            <w:tcW w:w="1080" w:type="dxa"/>
          </w:tcPr>
          <w:p w14:paraId="64EADDD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14E487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33EED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774977F" w14:textId="77777777" w:rsidTr="004C54F5">
        <w:tc>
          <w:tcPr>
            <w:tcW w:w="3708" w:type="dxa"/>
          </w:tcPr>
          <w:p w14:paraId="102C351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Yersinia </w:t>
            </w:r>
            <w:proofErr w:type="spellStart"/>
            <w:r w:rsidRPr="00A162F5">
              <w:rPr>
                <w:rFonts w:ascii="Verdana" w:hAnsi="Verdana"/>
                <w:sz w:val="18"/>
                <w:szCs w:val="18"/>
                <w:lang w:bidi="ar-QA"/>
              </w:rPr>
              <w:t>pestis</w:t>
            </w:r>
            <w:proofErr w:type="spellEnd"/>
            <w:r w:rsidRPr="00A162F5">
              <w:rPr>
                <w:rFonts w:ascii="Verdana" w:hAnsi="Verdana"/>
                <w:sz w:val="18"/>
                <w:szCs w:val="18"/>
                <w:lang w:bidi="ar-QA"/>
              </w:rPr>
              <w:t>*</w:t>
            </w:r>
          </w:p>
        </w:tc>
        <w:tc>
          <w:tcPr>
            <w:tcW w:w="1080" w:type="dxa"/>
          </w:tcPr>
          <w:p w14:paraId="0AFDCBF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45875C7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74F2F3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immunization recommended</w:t>
            </w:r>
          </w:p>
        </w:tc>
      </w:tr>
      <w:tr w:rsidR="004C54F5" w:rsidRPr="00A162F5" w14:paraId="668927A1" w14:textId="77777777" w:rsidTr="004C54F5">
        <w:tc>
          <w:tcPr>
            <w:tcW w:w="8522" w:type="dxa"/>
            <w:gridSpan w:val="4"/>
          </w:tcPr>
          <w:p w14:paraId="3EE4B1E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Biosafety in Microbiological and Biomedical Laboratories.</w:t>
            </w:r>
          </w:p>
        </w:tc>
      </w:tr>
      <w:tr w:rsidR="004C54F5" w:rsidRPr="00A162F5" w14:paraId="5637DE79" w14:textId="77777777" w:rsidTr="004C54F5">
        <w:tc>
          <w:tcPr>
            <w:tcW w:w="8522" w:type="dxa"/>
            <w:gridSpan w:val="4"/>
          </w:tcPr>
          <w:p w14:paraId="36C2475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 Vaccination is recommended for personnel</w:t>
            </w:r>
          </w:p>
        </w:tc>
      </w:tr>
      <w:tr w:rsidR="004C54F5" w:rsidRPr="00A162F5" w14:paraId="22B3D24D" w14:textId="77777777" w:rsidTr="004C54F5">
        <w:tc>
          <w:tcPr>
            <w:tcW w:w="8522" w:type="dxa"/>
            <w:gridSpan w:val="4"/>
          </w:tcPr>
          <w:p w14:paraId="385EAA3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Select agents</w:t>
            </w:r>
          </w:p>
        </w:tc>
      </w:tr>
    </w:tbl>
    <w:p w14:paraId="679785CC" w14:textId="77777777" w:rsidR="004C54F5" w:rsidRPr="00A162F5" w:rsidRDefault="004C54F5" w:rsidP="004C54F5">
      <w:pPr>
        <w:ind w:right="360"/>
        <w:jc w:val="both"/>
        <w:rPr>
          <w:rFonts w:ascii="Verdana" w:hAnsi="Verdana"/>
          <w:sz w:val="18"/>
          <w:szCs w:val="18"/>
          <w:lang w:bidi="ar-QA"/>
        </w:rPr>
      </w:pPr>
    </w:p>
    <w:p w14:paraId="3AF4DB4C" w14:textId="77777777" w:rsidR="004C54F5" w:rsidRPr="00A162F5" w:rsidRDefault="004C54F5" w:rsidP="004C54F5">
      <w:pPr>
        <w:ind w:right="360"/>
        <w:jc w:val="both"/>
        <w:rPr>
          <w:rFonts w:ascii="Verdana" w:hAnsi="Verdana"/>
          <w:sz w:val="18"/>
          <w:szCs w:val="18"/>
          <w:lang w:bidi="ar-Q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260"/>
        <w:gridCol w:w="2474"/>
      </w:tblGrid>
      <w:tr w:rsidR="004C54F5" w:rsidRPr="00A162F5" w14:paraId="56A60EF3" w14:textId="77777777" w:rsidTr="004C54F5">
        <w:tc>
          <w:tcPr>
            <w:tcW w:w="3708" w:type="dxa"/>
          </w:tcPr>
          <w:p w14:paraId="5E8DB392"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Fungal Agents</w:t>
            </w:r>
          </w:p>
        </w:tc>
        <w:tc>
          <w:tcPr>
            <w:tcW w:w="1080" w:type="dxa"/>
          </w:tcPr>
          <w:p w14:paraId="7D2ED462"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0896A678"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167D0E9B"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3EF80326" w14:textId="77777777" w:rsidTr="004C54F5">
        <w:tc>
          <w:tcPr>
            <w:tcW w:w="3708" w:type="dxa"/>
          </w:tcPr>
          <w:p w14:paraId="3B98546C"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Blastomyces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dermatitides</w:t>
            </w:r>
            <w:proofErr w:type="spellEnd"/>
          </w:p>
        </w:tc>
        <w:tc>
          <w:tcPr>
            <w:tcW w:w="1080" w:type="dxa"/>
          </w:tcPr>
          <w:p w14:paraId="5DEB8C6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07604B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AA09EC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B8D7132" w14:textId="77777777" w:rsidTr="004C54F5">
        <w:tc>
          <w:tcPr>
            <w:tcW w:w="3708" w:type="dxa"/>
          </w:tcPr>
          <w:p w14:paraId="4B9D8DE3"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Coccidioides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immitis</w:t>
            </w:r>
            <w:proofErr w:type="spellEnd"/>
            <w:r w:rsidRPr="00A162F5">
              <w:rPr>
                <w:rFonts w:ascii="Verdana" w:hAnsi="Verdana"/>
                <w:sz w:val="18"/>
                <w:szCs w:val="18"/>
                <w:lang w:bidi="ar-QA"/>
              </w:rPr>
              <w:t>*</w:t>
            </w:r>
          </w:p>
        </w:tc>
        <w:tc>
          <w:tcPr>
            <w:tcW w:w="1080" w:type="dxa"/>
          </w:tcPr>
          <w:p w14:paraId="7659296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55977DB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FBE88A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BAE576D" w14:textId="77777777" w:rsidTr="004C54F5">
        <w:tc>
          <w:tcPr>
            <w:tcW w:w="3708" w:type="dxa"/>
          </w:tcPr>
          <w:p w14:paraId="3C3C4EA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Cryptococcus </w:t>
            </w:r>
            <w:proofErr w:type="spellStart"/>
            <w:r w:rsidRPr="00A162F5">
              <w:rPr>
                <w:rFonts w:ascii="Verdana" w:hAnsi="Verdana"/>
                <w:sz w:val="18"/>
                <w:szCs w:val="18"/>
                <w:lang w:bidi="ar-QA"/>
              </w:rPr>
              <w:t>neoformans</w:t>
            </w:r>
            <w:proofErr w:type="spellEnd"/>
          </w:p>
        </w:tc>
        <w:tc>
          <w:tcPr>
            <w:tcW w:w="1080" w:type="dxa"/>
          </w:tcPr>
          <w:p w14:paraId="70A30F9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A99543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741A04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197F8A6" w14:textId="77777777" w:rsidTr="004C54F5">
        <w:tc>
          <w:tcPr>
            <w:tcW w:w="3708" w:type="dxa"/>
          </w:tcPr>
          <w:p w14:paraId="0A5CBAB5"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Epidermophyton</w:t>
            </w:r>
            <w:proofErr w:type="spellEnd"/>
            <w:r w:rsidRPr="00A162F5">
              <w:rPr>
                <w:rFonts w:ascii="Verdana" w:hAnsi="Verdana"/>
                <w:sz w:val="18"/>
                <w:szCs w:val="18"/>
                <w:lang w:bidi="ar-QA"/>
              </w:rPr>
              <w:t xml:space="preserve"> – pathogenic sp.</w:t>
            </w:r>
          </w:p>
        </w:tc>
        <w:tc>
          <w:tcPr>
            <w:tcW w:w="1080" w:type="dxa"/>
          </w:tcPr>
          <w:p w14:paraId="2273578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DF151C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DDAE53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0D8122B" w14:textId="77777777" w:rsidTr="004C54F5">
        <w:tc>
          <w:tcPr>
            <w:tcW w:w="3708" w:type="dxa"/>
          </w:tcPr>
          <w:p w14:paraId="3E2ABC6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Histoplasma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capsulatum</w:t>
            </w:r>
            <w:proofErr w:type="spellEnd"/>
          </w:p>
        </w:tc>
        <w:tc>
          <w:tcPr>
            <w:tcW w:w="1080" w:type="dxa"/>
          </w:tcPr>
          <w:p w14:paraId="088B0C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596FF41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6F42FB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384A01C" w14:textId="77777777" w:rsidTr="004C54F5">
        <w:tc>
          <w:tcPr>
            <w:tcW w:w="3708" w:type="dxa"/>
          </w:tcPr>
          <w:p w14:paraId="0C3DD16B"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Microsporum</w:t>
            </w:r>
            <w:proofErr w:type="spellEnd"/>
            <w:r w:rsidRPr="00A162F5">
              <w:rPr>
                <w:rFonts w:ascii="Verdana" w:hAnsi="Verdana"/>
                <w:sz w:val="18"/>
                <w:szCs w:val="18"/>
                <w:lang w:bidi="ar-QA"/>
              </w:rPr>
              <w:t xml:space="preserve"> – pathogenic sp.</w:t>
            </w:r>
          </w:p>
        </w:tc>
        <w:tc>
          <w:tcPr>
            <w:tcW w:w="1080" w:type="dxa"/>
          </w:tcPr>
          <w:p w14:paraId="3A97A88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728EE6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84FABF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9427D9F" w14:textId="77777777" w:rsidTr="004C54F5">
        <w:tc>
          <w:tcPr>
            <w:tcW w:w="3708" w:type="dxa"/>
          </w:tcPr>
          <w:p w14:paraId="61FF1E4C"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Paracoccidioides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brasilienisis</w:t>
            </w:r>
            <w:proofErr w:type="spellEnd"/>
          </w:p>
        </w:tc>
        <w:tc>
          <w:tcPr>
            <w:tcW w:w="1080" w:type="dxa"/>
          </w:tcPr>
          <w:p w14:paraId="133A386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B93A0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9771A8E" w14:textId="77777777" w:rsidR="004C54F5" w:rsidRPr="00A162F5" w:rsidRDefault="004C54F5" w:rsidP="004C54F5">
            <w:pPr>
              <w:ind w:right="360"/>
              <w:jc w:val="both"/>
              <w:rPr>
                <w:rFonts w:ascii="Verdana" w:hAnsi="Verdana"/>
                <w:sz w:val="18"/>
                <w:szCs w:val="18"/>
                <w:lang w:bidi="ar-QA"/>
              </w:rPr>
            </w:pPr>
          </w:p>
        </w:tc>
      </w:tr>
      <w:tr w:rsidR="004C54F5" w:rsidRPr="00A162F5" w14:paraId="791A6F23" w14:textId="77777777" w:rsidTr="004C54F5">
        <w:tc>
          <w:tcPr>
            <w:tcW w:w="3708" w:type="dxa"/>
          </w:tcPr>
          <w:p w14:paraId="66DA13E7"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Sporothrix</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schenkii</w:t>
            </w:r>
            <w:proofErr w:type="spellEnd"/>
          </w:p>
        </w:tc>
        <w:tc>
          <w:tcPr>
            <w:tcW w:w="1080" w:type="dxa"/>
          </w:tcPr>
          <w:p w14:paraId="573A684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6BF19B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C4AB55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5D4AD3D" w14:textId="77777777" w:rsidTr="004C54F5">
        <w:tc>
          <w:tcPr>
            <w:tcW w:w="3708" w:type="dxa"/>
          </w:tcPr>
          <w:p w14:paraId="062690F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Trichophyton</w:t>
            </w:r>
            <w:proofErr w:type="spellEnd"/>
            <w:r w:rsidRPr="00A162F5">
              <w:rPr>
                <w:rFonts w:ascii="Verdana" w:hAnsi="Verdana"/>
                <w:sz w:val="18"/>
                <w:szCs w:val="18"/>
                <w:lang w:bidi="ar-QA"/>
              </w:rPr>
              <w:t xml:space="preserve"> – pathogenic sp.</w:t>
            </w:r>
          </w:p>
        </w:tc>
        <w:tc>
          <w:tcPr>
            <w:tcW w:w="1080" w:type="dxa"/>
          </w:tcPr>
          <w:p w14:paraId="109357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F9EFC8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14B6E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4EC887C" w14:textId="77777777" w:rsidTr="004C54F5">
        <w:tc>
          <w:tcPr>
            <w:tcW w:w="3708" w:type="dxa"/>
          </w:tcPr>
          <w:p w14:paraId="1B06C864"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Cndida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albicans</w:t>
            </w:r>
            <w:proofErr w:type="spellEnd"/>
          </w:p>
        </w:tc>
        <w:tc>
          <w:tcPr>
            <w:tcW w:w="1080" w:type="dxa"/>
          </w:tcPr>
          <w:p w14:paraId="6E4265E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44BB33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7265735" w14:textId="77777777" w:rsidR="004C54F5" w:rsidRPr="00A162F5" w:rsidRDefault="004C54F5" w:rsidP="004C54F5">
            <w:pPr>
              <w:ind w:right="360"/>
              <w:jc w:val="both"/>
              <w:rPr>
                <w:rFonts w:ascii="Verdana" w:hAnsi="Verdana"/>
                <w:sz w:val="18"/>
                <w:szCs w:val="18"/>
                <w:lang w:bidi="ar-QA"/>
              </w:rPr>
            </w:pPr>
          </w:p>
        </w:tc>
      </w:tr>
      <w:tr w:rsidR="004C54F5" w:rsidRPr="00A162F5" w14:paraId="12DA0F48" w14:textId="77777777" w:rsidTr="004C54F5">
        <w:tc>
          <w:tcPr>
            <w:tcW w:w="3708" w:type="dxa"/>
          </w:tcPr>
          <w:p w14:paraId="413CDD0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Miscellaneous molds</w:t>
            </w:r>
          </w:p>
        </w:tc>
        <w:tc>
          <w:tcPr>
            <w:tcW w:w="1080" w:type="dxa"/>
          </w:tcPr>
          <w:p w14:paraId="56F8498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E29C724" w14:textId="77777777" w:rsidR="004C54F5" w:rsidRPr="00A162F5" w:rsidRDefault="004C54F5" w:rsidP="004C54F5">
            <w:pPr>
              <w:ind w:right="360"/>
              <w:jc w:val="both"/>
              <w:rPr>
                <w:rFonts w:ascii="Verdana" w:hAnsi="Verdana"/>
                <w:sz w:val="18"/>
                <w:szCs w:val="18"/>
                <w:lang w:bidi="ar-QA"/>
              </w:rPr>
            </w:pPr>
          </w:p>
        </w:tc>
        <w:tc>
          <w:tcPr>
            <w:tcW w:w="2474" w:type="dxa"/>
          </w:tcPr>
          <w:p w14:paraId="73C976A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DF3E0F2" w14:textId="77777777" w:rsidTr="004C54F5">
        <w:tc>
          <w:tcPr>
            <w:tcW w:w="8522" w:type="dxa"/>
            <w:gridSpan w:val="4"/>
          </w:tcPr>
          <w:p w14:paraId="5289078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Biosafety in Microbiological and Biomedical Laboratories.</w:t>
            </w:r>
          </w:p>
        </w:tc>
      </w:tr>
      <w:tr w:rsidR="004C54F5" w:rsidRPr="00A162F5" w14:paraId="4D965CE3" w14:textId="77777777" w:rsidTr="004C54F5">
        <w:tc>
          <w:tcPr>
            <w:tcW w:w="8522" w:type="dxa"/>
            <w:gridSpan w:val="4"/>
          </w:tcPr>
          <w:p w14:paraId="4009A89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 Vaccination is recommended for personnel</w:t>
            </w:r>
          </w:p>
        </w:tc>
      </w:tr>
      <w:tr w:rsidR="004C54F5" w:rsidRPr="00A162F5" w14:paraId="7F78163D" w14:textId="77777777" w:rsidTr="004C54F5">
        <w:tc>
          <w:tcPr>
            <w:tcW w:w="8522" w:type="dxa"/>
            <w:gridSpan w:val="4"/>
          </w:tcPr>
          <w:p w14:paraId="1C763FB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Select agents/toxins</w:t>
            </w:r>
          </w:p>
        </w:tc>
      </w:tr>
    </w:tbl>
    <w:p w14:paraId="3CFA2788" w14:textId="77777777" w:rsidR="004C54F5" w:rsidRPr="00A162F5" w:rsidRDefault="004C54F5" w:rsidP="004C54F5">
      <w:pPr>
        <w:ind w:right="360"/>
        <w:jc w:val="both"/>
        <w:rPr>
          <w:rFonts w:ascii="Verdana" w:hAnsi="Verdana"/>
          <w:sz w:val="18"/>
          <w:szCs w:val="18"/>
          <w:lang w:bidi="ar-Q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260"/>
        <w:gridCol w:w="2474"/>
      </w:tblGrid>
      <w:tr w:rsidR="004C54F5" w:rsidRPr="00A162F5" w14:paraId="7DF019A5" w14:textId="77777777" w:rsidTr="004C54F5">
        <w:tc>
          <w:tcPr>
            <w:tcW w:w="3708" w:type="dxa"/>
          </w:tcPr>
          <w:p w14:paraId="63CB7288"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Parasitic Agents</w:t>
            </w:r>
          </w:p>
        </w:tc>
        <w:tc>
          <w:tcPr>
            <w:tcW w:w="1080" w:type="dxa"/>
          </w:tcPr>
          <w:p w14:paraId="0EF5BB5A"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04212D69"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07D7D417"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35C7B1B4" w14:textId="77777777" w:rsidTr="004C54F5">
        <w:tc>
          <w:tcPr>
            <w:tcW w:w="3708" w:type="dxa"/>
          </w:tcPr>
          <w:p w14:paraId="7F14BDFB"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Anaplasma</w:t>
            </w:r>
            <w:proofErr w:type="spellEnd"/>
            <w:r w:rsidRPr="00A162F5">
              <w:rPr>
                <w:rFonts w:ascii="Verdana" w:hAnsi="Verdana"/>
                <w:sz w:val="18"/>
                <w:szCs w:val="18"/>
                <w:lang w:bidi="ar-QA"/>
              </w:rPr>
              <w:t xml:space="preserve"> sp.</w:t>
            </w:r>
          </w:p>
        </w:tc>
        <w:tc>
          <w:tcPr>
            <w:tcW w:w="1080" w:type="dxa"/>
          </w:tcPr>
          <w:p w14:paraId="59C94D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ABD88C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435248A" w14:textId="77777777" w:rsidR="004C54F5" w:rsidRPr="00A162F5" w:rsidRDefault="004C54F5" w:rsidP="004C54F5">
            <w:pPr>
              <w:ind w:right="360"/>
              <w:jc w:val="both"/>
              <w:rPr>
                <w:rFonts w:ascii="Verdana" w:hAnsi="Verdana"/>
                <w:sz w:val="18"/>
                <w:szCs w:val="18"/>
                <w:lang w:bidi="ar-QA"/>
              </w:rPr>
            </w:pPr>
          </w:p>
        </w:tc>
      </w:tr>
      <w:tr w:rsidR="004C54F5" w:rsidRPr="00A162F5" w14:paraId="0468D8C4" w14:textId="77777777" w:rsidTr="004C54F5">
        <w:tc>
          <w:tcPr>
            <w:tcW w:w="3708" w:type="dxa"/>
          </w:tcPr>
          <w:p w14:paraId="48F90BB3"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Ascaris</w:t>
            </w:r>
            <w:proofErr w:type="spellEnd"/>
            <w:r w:rsidRPr="00A162F5">
              <w:rPr>
                <w:rFonts w:ascii="Verdana" w:hAnsi="Verdana"/>
                <w:sz w:val="18"/>
                <w:szCs w:val="18"/>
                <w:lang w:bidi="ar-QA"/>
              </w:rPr>
              <w:t xml:space="preserve"> sp.</w:t>
            </w:r>
          </w:p>
        </w:tc>
        <w:tc>
          <w:tcPr>
            <w:tcW w:w="1080" w:type="dxa"/>
          </w:tcPr>
          <w:p w14:paraId="1542AC8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9E2142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12C1D3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B6E3F4D" w14:textId="77777777" w:rsidTr="004C54F5">
        <w:tc>
          <w:tcPr>
            <w:tcW w:w="3708" w:type="dxa"/>
          </w:tcPr>
          <w:p w14:paraId="4550834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Coccidian sp.</w:t>
            </w:r>
          </w:p>
        </w:tc>
        <w:tc>
          <w:tcPr>
            <w:tcW w:w="1080" w:type="dxa"/>
          </w:tcPr>
          <w:p w14:paraId="3CC873B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10AF25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BFEDCE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92F4B37" w14:textId="77777777" w:rsidTr="004C54F5">
        <w:tc>
          <w:tcPr>
            <w:tcW w:w="3708" w:type="dxa"/>
          </w:tcPr>
          <w:p w14:paraId="1F7F203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Cryptosporidia</w:t>
            </w:r>
            <w:proofErr w:type="spellEnd"/>
            <w:r w:rsidRPr="00A162F5">
              <w:rPr>
                <w:rFonts w:ascii="Verdana" w:hAnsi="Verdana"/>
                <w:sz w:val="18"/>
                <w:szCs w:val="18"/>
                <w:lang w:bidi="ar-QA"/>
              </w:rPr>
              <w:t xml:space="preserve"> sp.</w:t>
            </w:r>
          </w:p>
        </w:tc>
        <w:tc>
          <w:tcPr>
            <w:tcW w:w="1080" w:type="dxa"/>
          </w:tcPr>
          <w:p w14:paraId="6B040DD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593B07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DE6C56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E88DFFC" w14:textId="77777777" w:rsidTr="004C54F5">
        <w:tc>
          <w:tcPr>
            <w:tcW w:w="3708" w:type="dxa"/>
          </w:tcPr>
          <w:p w14:paraId="26657E89"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Echinococcus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granulosus</w:t>
            </w:r>
            <w:proofErr w:type="spellEnd"/>
          </w:p>
        </w:tc>
        <w:tc>
          <w:tcPr>
            <w:tcW w:w="1080" w:type="dxa"/>
          </w:tcPr>
          <w:p w14:paraId="1EB4037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AF6DBA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B56730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B6A0D75" w14:textId="77777777" w:rsidTr="004C54F5">
        <w:tc>
          <w:tcPr>
            <w:tcW w:w="3708" w:type="dxa"/>
          </w:tcPr>
          <w:p w14:paraId="1405C92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Ehrlichia</w:t>
            </w:r>
            <w:proofErr w:type="spellEnd"/>
            <w:r w:rsidRPr="00A162F5">
              <w:rPr>
                <w:rFonts w:ascii="Verdana" w:hAnsi="Verdana"/>
                <w:sz w:val="18"/>
                <w:szCs w:val="18"/>
                <w:lang w:bidi="ar-QA"/>
              </w:rPr>
              <w:t xml:space="preserve"> sp.</w:t>
            </w:r>
          </w:p>
        </w:tc>
        <w:tc>
          <w:tcPr>
            <w:tcW w:w="1080" w:type="dxa"/>
          </w:tcPr>
          <w:p w14:paraId="3D02815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42975F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5A08DBA" w14:textId="77777777" w:rsidR="004C54F5" w:rsidRPr="00A162F5" w:rsidRDefault="004C54F5" w:rsidP="004C54F5">
            <w:pPr>
              <w:ind w:right="360"/>
              <w:jc w:val="both"/>
              <w:rPr>
                <w:rFonts w:ascii="Verdana" w:hAnsi="Verdana"/>
                <w:sz w:val="18"/>
                <w:szCs w:val="18"/>
                <w:lang w:bidi="ar-QA"/>
              </w:rPr>
            </w:pPr>
          </w:p>
        </w:tc>
      </w:tr>
      <w:tr w:rsidR="004C54F5" w:rsidRPr="00A162F5" w14:paraId="5108D570" w14:textId="77777777" w:rsidTr="004C54F5">
        <w:tc>
          <w:tcPr>
            <w:tcW w:w="3708" w:type="dxa"/>
          </w:tcPr>
          <w:p w14:paraId="0E93292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Entamoeba</w:t>
            </w:r>
            <w:proofErr w:type="spellEnd"/>
            <w:r w:rsidRPr="00A162F5">
              <w:rPr>
                <w:rFonts w:ascii="Verdana" w:hAnsi="Verdana"/>
                <w:sz w:val="18"/>
                <w:szCs w:val="18"/>
                <w:lang w:bidi="ar-QA"/>
              </w:rPr>
              <w:t xml:space="preserve"> sp.</w:t>
            </w:r>
          </w:p>
        </w:tc>
        <w:tc>
          <w:tcPr>
            <w:tcW w:w="1080" w:type="dxa"/>
          </w:tcPr>
          <w:p w14:paraId="3E9DB8D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3C918D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4CB29A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0F1E61F" w14:textId="77777777" w:rsidTr="004C54F5">
        <w:tc>
          <w:tcPr>
            <w:tcW w:w="3708" w:type="dxa"/>
          </w:tcPr>
          <w:p w14:paraId="5AF0FC4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Enterobius</w:t>
            </w:r>
            <w:proofErr w:type="spellEnd"/>
            <w:r w:rsidRPr="00A162F5">
              <w:rPr>
                <w:rFonts w:ascii="Verdana" w:hAnsi="Verdana"/>
                <w:sz w:val="18"/>
                <w:szCs w:val="18"/>
                <w:lang w:bidi="ar-QA"/>
              </w:rPr>
              <w:t xml:space="preserve"> sp.</w:t>
            </w:r>
          </w:p>
        </w:tc>
        <w:tc>
          <w:tcPr>
            <w:tcW w:w="1080" w:type="dxa"/>
          </w:tcPr>
          <w:p w14:paraId="6A0A504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8B5DD7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3FE619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4A9BB7A" w14:textId="77777777" w:rsidTr="004C54F5">
        <w:tc>
          <w:tcPr>
            <w:tcW w:w="3708" w:type="dxa"/>
          </w:tcPr>
          <w:p w14:paraId="4B16030F"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Fasciola</w:t>
            </w:r>
            <w:proofErr w:type="spellEnd"/>
            <w:r w:rsidRPr="00A162F5">
              <w:rPr>
                <w:rFonts w:ascii="Verdana" w:hAnsi="Verdana"/>
                <w:sz w:val="18"/>
                <w:szCs w:val="18"/>
                <w:lang w:bidi="ar-QA"/>
              </w:rPr>
              <w:t xml:space="preserve"> sp.</w:t>
            </w:r>
          </w:p>
        </w:tc>
        <w:tc>
          <w:tcPr>
            <w:tcW w:w="1080" w:type="dxa"/>
          </w:tcPr>
          <w:p w14:paraId="2680417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15B9AF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53D1F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83B22AA" w14:textId="77777777" w:rsidTr="004C54F5">
        <w:tc>
          <w:tcPr>
            <w:tcW w:w="3708" w:type="dxa"/>
          </w:tcPr>
          <w:p w14:paraId="2E8A289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Giardia sp.</w:t>
            </w:r>
          </w:p>
        </w:tc>
        <w:tc>
          <w:tcPr>
            <w:tcW w:w="1080" w:type="dxa"/>
          </w:tcPr>
          <w:p w14:paraId="0544DB1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D95C2D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560A8D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288C226" w14:textId="77777777" w:rsidTr="004C54F5">
        <w:tc>
          <w:tcPr>
            <w:tcW w:w="3708" w:type="dxa"/>
          </w:tcPr>
          <w:p w14:paraId="6FADC1AD"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Haemobartonella</w:t>
            </w:r>
            <w:proofErr w:type="spellEnd"/>
            <w:r w:rsidRPr="00A162F5">
              <w:rPr>
                <w:rFonts w:ascii="Verdana" w:hAnsi="Verdana"/>
                <w:sz w:val="18"/>
                <w:szCs w:val="18"/>
                <w:lang w:bidi="ar-QA"/>
              </w:rPr>
              <w:t xml:space="preserve"> sp.</w:t>
            </w:r>
          </w:p>
        </w:tc>
        <w:tc>
          <w:tcPr>
            <w:tcW w:w="1080" w:type="dxa"/>
          </w:tcPr>
          <w:p w14:paraId="77EBF59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239A9D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935DDBE" w14:textId="77777777" w:rsidR="004C54F5" w:rsidRPr="00A162F5" w:rsidRDefault="004C54F5" w:rsidP="004C54F5">
            <w:pPr>
              <w:ind w:right="360"/>
              <w:jc w:val="both"/>
              <w:rPr>
                <w:rFonts w:ascii="Verdana" w:hAnsi="Verdana"/>
                <w:sz w:val="18"/>
                <w:szCs w:val="18"/>
                <w:lang w:bidi="ar-QA"/>
              </w:rPr>
            </w:pPr>
          </w:p>
        </w:tc>
      </w:tr>
      <w:tr w:rsidR="004C54F5" w:rsidRPr="00A162F5" w14:paraId="29A019CC" w14:textId="77777777" w:rsidTr="004C54F5">
        <w:tc>
          <w:tcPr>
            <w:tcW w:w="3708" w:type="dxa"/>
          </w:tcPr>
          <w:p w14:paraId="638D1CDF"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Hymenolepsis</w:t>
            </w:r>
            <w:proofErr w:type="spellEnd"/>
            <w:r w:rsidRPr="00A162F5">
              <w:rPr>
                <w:rFonts w:ascii="Verdana" w:hAnsi="Verdana"/>
                <w:sz w:val="18"/>
                <w:szCs w:val="18"/>
                <w:lang w:bidi="ar-QA"/>
              </w:rPr>
              <w:t xml:space="preserve"> nana</w:t>
            </w:r>
          </w:p>
        </w:tc>
        <w:tc>
          <w:tcPr>
            <w:tcW w:w="1080" w:type="dxa"/>
          </w:tcPr>
          <w:p w14:paraId="3799748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518068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5BF5EA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69DF362" w14:textId="77777777" w:rsidTr="004C54F5">
        <w:tc>
          <w:tcPr>
            <w:tcW w:w="3708" w:type="dxa"/>
          </w:tcPr>
          <w:p w14:paraId="7E0A5FC0"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Leishmania</w:t>
            </w:r>
            <w:proofErr w:type="spellEnd"/>
            <w:r w:rsidRPr="00A162F5">
              <w:rPr>
                <w:rFonts w:ascii="Verdana" w:hAnsi="Verdana"/>
                <w:sz w:val="18"/>
                <w:szCs w:val="18"/>
                <w:lang w:bidi="ar-QA"/>
              </w:rPr>
              <w:t xml:space="preserve"> sp.</w:t>
            </w:r>
          </w:p>
        </w:tc>
        <w:tc>
          <w:tcPr>
            <w:tcW w:w="1080" w:type="dxa"/>
          </w:tcPr>
          <w:p w14:paraId="6F0855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DBAF52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85CAE7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78BD88A" w14:textId="77777777" w:rsidTr="004C54F5">
        <w:tc>
          <w:tcPr>
            <w:tcW w:w="3708" w:type="dxa"/>
          </w:tcPr>
          <w:p w14:paraId="448EBCA9"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Leukocytozoon</w:t>
            </w:r>
            <w:proofErr w:type="spellEnd"/>
            <w:r w:rsidRPr="00A162F5">
              <w:rPr>
                <w:rFonts w:ascii="Verdana" w:hAnsi="Verdana"/>
                <w:sz w:val="18"/>
                <w:szCs w:val="18"/>
                <w:lang w:bidi="ar-QA"/>
              </w:rPr>
              <w:t xml:space="preserve"> sp.</w:t>
            </w:r>
          </w:p>
        </w:tc>
        <w:tc>
          <w:tcPr>
            <w:tcW w:w="1080" w:type="dxa"/>
          </w:tcPr>
          <w:p w14:paraId="32E872D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A8B6F7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23FE046" w14:textId="77777777" w:rsidR="004C54F5" w:rsidRPr="00A162F5" w:rsidRDefault="004C54F5" w:rsidP="004C54F5">
            <w:pPr>
              <w:ind w:right="360"/>
              <w:jc w:val="both"/>
              <w:rPr>
                <w:rFonts w:ascii="Verdana" w:hAnsi="Verdana"/>
                <w:sz w:val="18"/>
                <w:szCs w:val="18"/>
                <w:lang w:bidi="ar-QA"/>
              </w:rPr>
            </w:pPr>
          </w:p>
        </w:tc>
      </w:tr>
      <w:tr w:rsidR="004C54F5" w:rsidRPr="00A162F5" w14:paraId="4EBB017E" w14:textId="77777777" w:rsidTr="004C54F5">
        <w:tc>
          <w:tcPr>
            <w:tcW w:w="3708" w:type="dxa"/>
          </w:tcPr>
          <w:p w14:paraId="6AFEEA64"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Naegleria</w:t>
            </w:r>
            <w:proofErr w:type="spellEnd"/>
            <w:r w:rsidRPr="00A162F5">
              <w:rPr>
                <w:rFonts w:ascii="Verdana" w:hAnsi="Verdana"/>
                <w:sz w:val="18"/>
                <w:szCs w:val="18"/>
                <w:lang w:bidi="ar-QA"/>
              </w:rPr>
              <w:t xml:space="preserve"> sp.</w:t>
            </w:r>
          </w:p>
        </w:tc>
        <w:tc>
          <w:tcPr>
            <w:tcW w:w="1080" w:type="dxa"/>
          </w:tcPr>
          <w:p w14:paraId="5072EA6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3963C0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58948D0" w14:textId="77777777" w:rsidR="004C54F5" w:rsidRPr="00A162F5" w:rsidRDefault="004C54F5" w:rsidP="004C54F5">
            <w:pPr>
              <w:ind w:right="360"/>
              <w:jc w:val="both"/>
              <w:rPr>
                <w:rFonts w:ascii="Verdana" w:hAnsi="Verdana"/>
                <w:sz w:val="18"/>
                <w:szCs w:val="18"/>
                <w:lang w:bidi="ar-QA"/>
              </w:rPr>
            </w:pPr>
          </w:p>
        </w:tc>
      </w:tr>
      <w:tr w:rsidR="004C54F5" w:rsidRPr="00A162F5" w14:paraId="6D2FE413" w14:textId="77777777" w:rsidTr="004C54F5">
        <w:tc>
          <w:tcPr>
            <w:tcW w:w="3708" w:type="dxa"/>
          </w:tcPr>
          <w:p w14:paraId="773525D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Plasmodium sp.</w:t>
            </w:r>
          </w:p>
        </w:tc>
        <w:tc>
          <w:tcPr>
            <w:tcW w:w="1080" w:type="dxa"/>
          </w:tcPr>
          <w:p w14:paraId="4CFAD9D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E82FFD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29EB26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9355E25" w14:textId="77777777" w:rsidTr="004C54F5">
        <w:tc>
          <w:tcPr>
            <w:tcW w:w="3708" w:type="dxa"/>
          </w:tcPr>
          <w:p w14:paraId="614D9CF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Sarcocystis</w:t>
            </w:r>
            <w:proofErr w:type="spellEnd"/>
            <w:r w:rsidRPr="00A162F5">
              <w:rPr>
                <w:rFonts w:ascii="Verdana" w:hAnsi="Verdana"/>
                <w:sz w:val="18"/>
                <w:szCs w:val="18"/>
                <w:lang w:bidi="ar-QA"/>
              </w:rPr>
              <w:t xml:space="preserve"> sp.</w:t>
            </w:r>
          </w:p>
        </w:tc>
        <w:tc>
          <w:tcPr>
            <w:tcW w:w="1080" w:type="dxa"/>
          </w:tcPr>
          <w:p w14:paraId="798CB24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5A0779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81859A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319F928" w14:textId="77777777" w:rsidTr="004C54F5">
        <w:tc>
          <w:tcPr>
            <w:tcW w:w="3708" w:type="dxa"/>
          </w:tcPr>
          <w:p w14:paraId="0F69ADE7"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Schistosoma</w:t>
            </w:r>
            <w:proofErr w:type="spellEnd"/>
            <w:r w:rsidRPr="00A162F5">
              <w:rPr>
                <w:rFonts w:ascii="Verdana" w:hAnsi="Verdana"/>
                <w:sz w:val="18"/>
                <w:szCs w:val="18"/>
                <w:lang w:bidi="ar-QA"/>
              </w:rPr>
              <w:t xml:space="preserve"> sp.</w:t>
            </w:r>
          </w:p>
        </w:tc>
        <w:tc>
          <w:tcPr>
            <w:tcW w:w="1080" w:type="dxa"/>
          </w:tcPr>
          <w:p w14:paraId="64411F2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15509C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6645B9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BC65079" w14:textId="77777777" w:rsidTr="004C54F5">
        <w:tc>
          <w:tcPr>
            <w:tcW w:w="3708" w:type="dxa"/>
          </w:tcPr>
          <w:p w14:paraId="46785CCE"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lastRenderedPageBreak/>
              <w:t>Strongyloides</w:t>
            </w:r>
            <w:proofErr w:type="spellEnd"/>
            <w:r w:rsidRPr="00A162F5">
              <w:rPr>
                <w:rFonts w:ascii="Verdana" w:hAnsi="Verdana"/>
                <w:sz w:val="18"/>
                <w:szCs w:val="18"/>
                <w:lang w:bidi="ar-QA"/>
              </w:rPr>
              <w:t xml:space="preserve"> sp.</w:t>
            </w:r>
          </w:p>
        </w:tc>
        <w:tc>
          <w:tcPr>
            <w:tcW w:w="1080" w:type="dxa"/>
          </w:tcPr>
          <w:p w14:paraId="128D2C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CF584C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1F4EA1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C278BEF" w14:textId="77777777" w:rsidTr="004C54F5">
        <w:tc>
          <w:tcPr>
            <w:tcW w:w="3708" w:type="dxa"/>
          </w:tcPr>
          <w:p w14:paraId="720A080D"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Taenia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solium</w:t>
            </w:r>
            <w:proofErr w:type="spellEnd"/>
          </w:p>
        </w:tc>
        <w:tc>
          <w:tcPr>
            <w:tcW w:w="1080" w:type="dxa"/>
          </w:tcPr>
          <w:p w14:paraId="05E3C04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D5335E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C4708C0" w14:textId="77777777" w:rsidR="004C54F5" w:rsidRPr="00A162F5" w:rsidRDefault="004C54F5" w:rsidP="004C54F5">
            <w:pPr>
              <w:ind w:right="360"/>
              <w:jc w:val="both"/>
              <w:rPr>
                <w:rFonts w:ascii="Verdana" w:hAnsi="Verdana"/>
                <w:sz w:val="18"/>
                <w:szCs w:val="18"/>
                <w:lang w:bidi="ar-QA"/>
              </w:rPr>
            </w:pPr>
          </w:p>
        </w:tc>
      </w:tr>
      <w:tr w:rsidR="004C54F5" w:rsidRPr="00A162F5" w14:paraId="0A9DD223" w14:textId="77777777" w:rsidTr="004C54F5">
        <w:tc>
          <w:tcPr>
            <w:tcW w:w="3708" w:type="dxa"/>
          </w:tcPr>
          <w:p w14:paraId="74303606"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Toxocara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canis</w:t>
            </w:r>
            <w:proofErr w:type="spellEnd"/>
          </w:p>
        </w:tc>
        <w:tc>
          <w:tcPr>
            <w:tcW w:w="1080" w:type="dxa"/>
          </w:tcPr>
          <w:p w14:paraId="78957B1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9A0056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AFB6D53" w14:textId="77777777" w:rsidR="004C54F5" w:rsidRPr="00A162F5" w:rsidRDefault="004C54F5" w:rsidP="004C54F5">
            <w:pPr>
              <w:ind w:right="360"/>
              <w:jc w:val="both"/>
              <w:rPr>
                <w:rFonts w:ascii="Verdana" w:hAnsi="Verdana"/>
                <w:sz w:val="18"/>
                <w:szCs w:val="18"/>
                <w:lang w:bidi="ar-QA"/>
              </w:rPr>
            </w:pPr>
          </w:p>
        </w:tc>
      </w:tr>
      <w:tr w:rsidR="004C54F5" w:rsidRPr="00A162F5" w14:paraId="48FCD45B" w14:textId="77777777" w:rsidTr="004C54F5">
        <w:tc>
          <w:tcPr>
            <w:tcW w:w="3708" w:type="dxa"/>
          </w:tcPr>
          <w:p w14:paraId="639339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Toxoplasma sp.</w:t>
            </w:r>
          </w:p>
        </w:tc>
        <w:tc>
          <w:tcPr>
            <w:tcW w:w="1080" w:type="dxa"/>
          </w:tcPr>
          <w:p w14:paraId="22003AE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DE09CE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CF188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B57E174" w14:textId="77777777" w:rsidTr="004C54F5">
        <w:tc>
          <w:tcPr>
            <w:tcW w:w="3708" w:type="dxa"/>
          </w:tcPr>
          <w:p w14:paraId="266B700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Trichinella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spiralis</w:t>
            </w:r>
            <w:proofErr w:type="spellEnd"/>
          </w:p>
        </w:tc>
        <w:tc>
          <w:tcPr>
            <w:tcW w:w="1080" w:type="dxa"/>
          </w:tcPr>
          <w:p w14:paraId="02B6065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C1D7E1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279F27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FFA5A5D" w14:textId="77777777" w:rsidTr="004C54F5">
        <w:tc>
          <w:tcPr>
            <w:tcW w:w="3708" w:type="dxa"/>
          </w:tcPr>
          <w:p w14:paraId="4570DC4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Trypanosome sp.</w:t>
            </w:r>
          </w:p>
        </w:tc>
        <w:tc>
          <w:tcPr>
            <w:tcW w:w="1080" w:type="dxa"/>
          </w:tcPr>
          <w:p w14:paraId="15BF986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245ECD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F9B32D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6CC176F" w14:textId="77777777" w:rsidTr="004C54F5">
        <w:tc>
          <w:tcPr>
            <w:tcW w:w="8522" w:type="dxa"/>
            <w:gridSpan w:val="4"/>
          </w:tcPr>
          <w:p w14:paraId="4269902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Biosafety in Microbiological and Biomedical Laboratories.</w:t>
            </w:r>
          </w:p>
        </w:tc>
      </w:tr>
      <w:tr w:rsidR="004C54F5" w:rsidRPr="00A162F5" w14:paraId="65A5E72C" w14:textId="77777777" w:rsidTr="004C54F5">
        <w:tc>
          <w:tcPr>
            <w:tcW w:w="8522" w:type="dxa"/>
            <w:gridSpan w:val="4"/>
          </w:tcPr>
          <w:p w14:paraId="3EABF36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 Vaccination is recommended for personnel</w:t>
            </w:r>
          </w:p>
        </w:tc>
      </w:tr>
      <w:tr w:rsidR="004C54F5" w:rsidRPr="00A162F5" w14:paraId="7AA15BDC" w14:textId="77777777" w:rsidTr="004C54F5">
        <w:tc>
          <w:tcPr>
            <w:tcW w:w="8522" w:type="dxa"/>
            <w:gridSpan w:val="4"/>
          </w:tcPr>
          <w:p w14:paraId="28A26FA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Select agents/toxins</w:t>
            </w:r>
          </w:p>
        </w:tc>
      </w:tr>
    </w:tbl>
    <w:p w14:paraId="1B4E081A" w14:textId="77777777" w:rsidR="004C54F5" w:rsidRPr="00A162F5" w:rsidRDefault="004C54F5" w:rsidP="004C54F5">
      <w:pPr>
        <w:ind w:right="360"/>
        <w:jc w:val="both"/>
        <w:rPr>
          <w:rFonts w:ascii="Verdana" w:hAnsi="Verdana"/>
          <w:sz w:val="18"/>
          <w:szCs w:val="18"/>
          <w:lang w:bidi="ar-QA"/>
        </w:rPr>
      </w:pPr>
    </w:p>
    <w:p w14:paraId="1B99869E" w14:textId="77777777" w:rsidR="004C54F5" w:rsidRPr="00A162F5" w:rsidRDefault="004C54F5" w:rsidP="004C54F5">
      <w:pPr>
        <w:ind w:right="360"/>
        <w:jc w:val="both"/>
        <w:rPr>
          <w:rFonts w:ascii="Verdana" w:hAnsi="Verdana"/>
          <w:sz w:val="18"/>
          <w:szCs w:val="18"/>
          <w:lang w:bidi="ar-Q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260"/>
        <w:gridCol w:w="2474"/>
      </w:tblGrid>
      <w:tr w:rsidR="004C54F5" w:rsidRPr="00A162F5" w14:paraId="1E2FE646" w14:textId="77777777" w:rsidTr="004C54F5">
        <w:tc>
          <w:tcPr>
            <w:tcW w:w="3708" w:type="dxa"/>
          </w:tcPr>
          <w:p w14:paraId="6BCE2593" w14:textId="77777777" w:rsidR="004C54F5" w:rsidRPr="00A162F5" w:rsidRDefault="004C54F5" w:rsidP="004C54F5">
            <w:pPr>
              <w:ind w:right="360"/>
              <w:jc w:val="center"/>
              <w:rPr>
                <w:rFonts w:ascii="Verdana" w:hAnsi="Verdana"/>
                <w:b/>
                <w:bCs/>
                <w:sz w:val="18"/>
                <w:szCs w:val="18"/>
                <w:lang w:bidi="ar-QA"/>
              </w:rPr>
            </w:pPr>
            <w:proofErr w:type="spellStart"/>
            <w:r w:rsidRPr="00A162F5">
              <w:rPr>
                <w:rFonts w:ascii="Verdana" w:hAnsi="Verdana"/>
                <w:b/>
                <w:bCs/>
                <w:sz w:val="18"/>
                <w:szCs w:val="18"/>
                <w:lang w:bidi="ar-QA"/>
              </w:rPr>
              <w:t>Rickettsial</w:t>
            </w:r>
            <w:proofErr w:type="spellEnd"/>
            <w:r w:rsidRPr="00A162F5">
              <w:rPr>
                <w:rFonts w:ascii="Verdana" w:hAnsi="Verdana"/>
                <w:b/>
                <w:bCs/>
                <w:sz w:val="18"/>
                <w:szCs w:val="18"/>
                <w:lang w:bidi="ar-QA"/>
              </w:rPr>
              <w:t xml:space="preserve"> Agents</w:t>
            </w:r>
          </w:p>
        </w:tc>
        <w:tc>
          <w:tcPr>
            <w:tcW w:w="1080" w:type="dxa"/>
          </w:tcPr>
          <w:p w14:paraId="5E8471DC"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1A10EFB3"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16C85349"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12674907" w14:textId="77777777" w:rsidTr="004C54F5">
        <w:tc>
          <w:tcPr>
            <w:tcW w:w="3708" w:type="dxa"/>
          </w:tcPr>
          <w:p w14:paraId="2EA1BB3C"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Coxiella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burnetii</w:t>
            </w:r>
            <w:proofErr w:type="spellEnd"/>
            <w:r w:rsidRPr="00A162F5">
              <w:rPr>
                <w:rFonts w:ascii="Verdana" w:hAnsi="Verdana"/>
                <w:sz w:val="18"/>
                <w:szCs w:val="18"/>
                <w:lang w:bidi="ar-QA"/>
              </w:rPr>
              <w:t>*</w:t>
            </w:r>
          </w:p>
        </w:tc>
        <w:tc>
          <w:tcPr>
            <w:tcW w:w="1080" w:type="dxa"/>
          </w:tcPr>
          <w:p w14:paraId="0D98C2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862746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3417DC3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95828AA" w14:textId="77777777" w:rsidTr="004C54F5">
        <w:tc>
          <w:tcPr>
            <w:tcW w:w="3708" w:type="dxa"/>
          </w:tcPr>
          <w:p w14:paraId="1F69435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akari</w:t>
            </w:r>
            <w:proofErr w:type="spellEnd"/>
          </w:p>
        </w:tc>
        <w:tc>
          <w:tcPr>
            <w:tcW w:w="1080" w:type="dxa"/>
          </w:tcPr>
          <w:p w14:paraId="244A655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551E553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07B7983E" w14:textId="77777777" w:rsidR="004C54F5" w:rsidRPr="00A162F5" w:rsidRDefault="004C54F5" w:rsidP="004C54F5">
            <w:pPr>
              <w:ind w:right="360"/>
              <w:jc w:val="both"/>
              <w:rPr>
                <w:rFonts w:ascii="Verdana" w:hAnsi="Verdana"/>
                <w:sz w:val="18"/>
                <w:szCs w:val="18"/>
                <w:lang w:bidi="ar-QA"/>
              </w:rPr>
            </w:pPr>
          </w:p>
        </w:tc>
      </w:tr>
      <w:tr w:rsidR="004C54F5" w:rsidRPr="00A162F5" w14:paraId="48936DA8" w14:textId="77777777" w:rsidTr="004C54F5">
        <w:tc>
          <w:tcPr>
            <w:tcW w:w="3708" w:type="dxa"/>
          </w:tcPr>
          <w:p w14:paraId="361CC6B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australis</w:t>
            </w:r>
            <w:proofErr w:type="spellEnd"/>
          </w:p>
        </w:tc>
        <w:tc>
          <w:tcPr>
            <w:tcW w:w="1080" w:type="dxa"/>
          </w:tcPr>
          <w:p w14:paraId="08FF52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4606858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033CA50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FE3BBFE" w14:textId="77777777" w:rsidTr="004C54F5">
        <w:tc>
          <w:tcPr>
            <w:tcW w:w="3708" w:type="dxa"/>
          </w:tcPr>
          <w:p w14:paraId="5AE2B2C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Rickettsia Canada</w:t>
            </w:r>
          </w:p>
        </w:tc>
        <w:tc>
          <w:tcPr>
            <w:tcW w:w="1080" w:type="dxa"/>
          </w:tcPr>
          <w:p w14:paraId="45F0761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4EF6AB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5FDD827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E4F882C" w14:textId="77777777" w:rsidTr="004C54F5">
        <w:tc>
          <w:tcPr>
            <w:tcW w:w="3708" w:type="dxa"/>
          </w:tcPr>
          <w:p w14:paraId="6EAFDD2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Rickettsia conorii</w:t>
            </w:r>
          </w:p>
        </w:tc>
        <w:tc>
          <w:tcPr>
            <w:tcW w:w="1080" w:type="dxa"/>
          </w:tcPr>
          <w:p w14:paraId="6BC4383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61ADC3B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623B0C3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D5571A9" w14:textId="77777777" w:rsidTr="004C54F5">
        <w:tc>
          <w:tcPr>
            <w:tcW w:w="3708" w:type="dxa"/>
          </w:tcPr>
          <w:p w14:paraId="1C27C7B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prowazekii</w:t>
            </w:r>
            <w:proofErr w:type="spellEnd"/>
            <w:r w:rsidRPr="00A162F5">
              <w:rPr>
                <w:rFonts w:ascii="Verdana" w:hAnsi="Verdana"/>
                <w:sz w:val="18"/>
                <w:szCs w:val="18"/>
                <w:lang w:bidi="ar-QA"/>
              </w:rPr>
              <w:t>*</w:t>
            </w:r>
          </w:p>
        </w:tc>
        <w:tc>
          <w:tcPr>
            <w:tcW w:w="1080" w:type="dxa"/>
          </w:tcPr>
          <w:p w14:paraId="3D24A4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41CC410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53E683A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672ADA7" w14:textId="77777777" w:rsidTr="004C54F5">
        <w:tc>
          <w:tcPr>
            <w:tcW w:w="3708" w:type="dxa"/>
          </w:tcPr>
          <w:p w14:paraId="61F651F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rickettsii</w:t>
            </w:r>
            <w:proofErr w:type="spellEnd"/>
            <w:r w:rsidRPr="00A162F5">
              <w:rPr>
                <w:rFonts w:ascii="Verdana" w:hAnsi="Verdana"/>
                <w:sz w:val="18"/>
                <w:szCs w:val="18"/>
                <w:lang w:bidi="ar-QA"/>
              </w:rPr>
              <w:t>*</w:t>
            </w:r>
          </w:p>
        </w:tc>
        <w:tc>
          <w:tcPr>
            <w:tcW w:w="1080" w:type="dxa"/>
          </w:tcPr>
          <w:p w14:paraId="41B4187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51BB15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026E8F0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B30C4EE" w14:textId="77777777" w:rsidTr="004C54F5">
        <w:tc>
          <w:tcPr>
            <w:tcW w:w="3708" w:type="dxa"/>
          </w:tcPr>
          <w:p w14:paraId="587CC7E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siberica</w:t>
            </w:r>
            <w:proofErr w:type="spellEnd"/>
          </w:p>
        </w:tc>
        <w:tc>
          <w:tcPr>
            <w:tcW w:w="1080" w:type="dxa"/>
          </w:tcPr>
          <w:p w14:paraId="460D80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0EF7114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375D8E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981085E" w14:textId="77777777" w:rsidTr="004C54F5">
        <w:tc>
          <w:tcPr>
            <w:tcW w:w="3708" w:type="dxa"/>
          </w:tcPr>
          <w:p w14:paraId="38FF9EA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tsutsugamushi</w:t>
            </w:r>
            <w:proofErr w:type="spellEnd"/>
          </w:p>
        </w:tc>
        <w:tc>
          <w:tcPr>
            <w:tcW w:w="1080" w:type="dxa"/>
          </w:tcPr>
          <w:p w14:paraId="41771FE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120EA3B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56ABD7C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AD4DFAF" w14:textId="77777777" w:rsidTr="004C54F5">
        <w:tc>
          <w:tcPr>
            <w:tcW w:w="3708" w:type="dxa"/>
          </w:tcPr>
          <w:p w14:paraId="062ABE4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Rickettsia </w:t>
            </w:r>
            <w:proofErr w:type="spellStart"/>
            <w:r w:rsidRPr="00A162F5">
              <w:rPr>
                <w:rFonts w:ascii="Verdana" w:hAnsi="Verdana"/>
                <w:sz w:val="18"/>
                <w:szCs w:val="18"/>
                <w:lang w:bidi="ar-QA"/>
              </w:rPr>
              <w:t>typhi</w:t>
            </w:r>
            <w:proofErr w:type="spellEnd"/>
            <w:r w:rsidRPr="00A162F5">
              <w:rPr>
                <w:rFonts w:ascii="Verdana" w:hAnsi="Verdana"/>
                <w:sz w:val="18"/>
                <w:szCs w:val="18"/>
                <w:lang w:bidi="ar-QA"/>
              </w:rPr>
              <w:t xml:space="preserve"> (R. </w:t>
            </w:r>
            <w:proofErr w:type="spellStart"/>
            <w:r w:rsidRPr="00A162F5">
              <w:rPr>
                <w:rFonts w:ascii="Verdana" w:hAnsi="Verdana"/>
                <w:sz w:val="18"/>
                <w:szCs w:val="18"/>
                <w:lang w:bidi="ar-QA"/>
              </w:rPr>
              <w:t>mooseri</w:t>
            </w:r>
            <w:proofErr w:type="spellEnd"/>
            <w:r w:rsidRPr="00A162F5">
              <w:rPr>
                <w:rFonts w:ascii="Verdana" w:hAnsi="Verdana"/>
                <w:sz w:val="18"/>
                <w:szCs w:val="18"/>
                <w:lang w:bidi="ar-QA"/>
              </w:rPr>
              <w:t>)</w:t>
            </w:r>
          </w:p>
        </w:tc>
        <w:tc>
          <w:tcPr>
            <w:tcW w:w="1080" w:type="dxa"/>
          </w:tcPr>
          <w:p w14:paraId="30D2E2F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25590B0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6408A5F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06AEC04" w14:textId="77777777" w:rsidTr="004C54F5">
        <w:tc>
          <w:tcPr>
            <w:tcW w:w="3708" w:type="dxa"/>
          </w:tcPr>
          <w:p w14:paraId="13961152"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Rochalimaea</w:t>
            </w:r>
            <w:proofErr w:type="spellEnd"/>
            <w:r w:rsidRPr="00A162F5">
              <w:rPr>
                <w:rFonts w:ascii="Verdana" w:hAnsi="Verdana"/>
                <w:sz w:val="18"/>
                <w:szCs w:val="18"/>
                <w:lang w:bidi="ar-QA"/>
              </w:rPr>
              <w:t xml:space="preserve"> Quintana</w:t>
            </w:r>
          </w:p>
        </w:tc>
        <w:tc>
          <w:tcPr>
            <w:tcW w:w="1080" w:type="dxa"/>
          </w:tcPr>
          <w:p w14:paraId="7F233AF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59A478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AB72DF6" w14:textId="77777777" w:rsidR="004C54F5" w:rsidRPr="00A162F5" w:rsidRDefault="004C54F5" w:rsidP="004C54F5">
            <w:pPr>
              <w:ind w:right="360"/>
              <w:jc w:val="both"/>
              <w:rPr>
                <w:rFonts w:ascii="Verdana" w:hAnsi="Verdana"/>
                <w:sz w:val="18"/>
                <w:szCs w:val="18"/>
                <w:lang w:bidi="ar-QA"/>
              </w:rPr>
            </w:pPr>
          </w:p>
        </w:tc>
      </w:tr>
      <w:tr w:rsidR="004C54F5" w:rsidRPr="00A162F5" w14:paraId="30798622" w14:textId="77777777" w:rsidTr="004C54F5">
        <w:tc>
          <w:tcPr>
            <w:tcW w:w="3708" w:type="dxa"/>
          </w:tcPr>
          <w:p w14:paraId="10ED3165"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Rochalimaea</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vinsonii</w:t>
            </w:r>
            <w:proofErr w:type="spellEnd"/>
          </w:p>
        </w:tc>
        <w:tc>
          <w:tcPr>
            <w:tcW w:w="1080" w:type="dxa"/>
          </w:tcPr>
          <w:p w14:paraId="768C9E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BA1A2B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EB85D1" w14:textId="77777777" w:rsidR="004C54F5" w:rsidRPr="00A162F5" w:rsidRDefault="004C54F5" w:rsidP="004C54F5">
            <w:pPr>
              <w:ind w:right="360"/>
              <w:jc w:val="both"/>
              <w:rPr>
                <w:rFonts w:ascii="Verdana" w:hAnsi="Verdana"/>
                <w:sz w:val="18"/>
                <w:szCs w:val="18"/>
                <w:lang w:bidi="ar-QA"/>
              </w:rPr>
            </w:pPr>
          </w:p>
        </w:tc>
      </w:tr>
      <w:tr w:rsidR="004C54F5" w:rsidRPr="00A162F5" w14:paraId="609B11C3" w14:textId="77777777" w:rsidTr="004C54F5">
        <w:tc>
          <w:tcPr>
            <w:tcW w:w="3708" w:type="dxa"/>
          </w:tcPr>
          <w:p w14:paraId="411B8CB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Spotted fever group - other</w:t>
            </w:r>
          </w:p>
        </w:tc>
        <w:tc>
          <w:tcPr>
            <w:tcW w:w="1080" w:type="dxa"/>
          </w:tcPr>
          <w:p w14:paraId="58F1EB1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53D4F4C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2BBF2FD7" w14:textId="77777777" w:rsidR="004C54F5" w:rsidRPr="00A162F5" w:rsidRDefault="004C54F5" w:rsidP="004C54F5">
            <w:pPr>
              <w:ind w:right="360"/>
              <w:jc w:val="both"/>
              <w:rPr>
                <w:rFonts w:ascii="Verdana" w:hAnsi="Verdana"/>
                <w:sz w:val="18"/>
                <w:szCs w:val="18"/>
                <w:lang w:bidi="ar-QA"/>
              </w:rPr>
            </w:pPr>
          </w:p>
        </w:tc>
      </w:tr>
      <w:tr w:rsidR="004C54F5" w:rsidRPr="00A162F5" w14:paraId="3E0F54DF" w14:textId="77777777" w:rsidTr="004C54F5">
        <w:tc>
          <w:tcPr>
            <w:tcW w:w="8522" w:type="dxa"/>
            <w:gridSpan w:val="4"/>
          </w:tcPr>
          <w:p w14:paraId="38054AB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Biosafety in Microbiological and Biomedical Laboratories.</w:t>
            </w:r>
          </w:p>
        </w:tc>
      </w:tr>
      <w:tr w:rsidR="004C54F5" w:rsidRPr="00A162F5" w14:paraId="114377CF" w14:textId="77777777" w:rsidTr="004C54F5">
        <w:tc>
          <w:tcPr>
            <w:tcW w:w="8522" w:type="dxa"/>
            <w:gridSpan w:val="4"/>
          </w:tcPr>
          <w:p w14:paraId="6D37D06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 Vaccination is recommended for personnel</w:t>
            </w:r>
          </w:p>
        </w:tc>
      </w:tr>
      <w:tr w:rsidR="004C54F5" w:rsidRPr="00A162F5" w14:paraId="1DFAFC36" w14:textId="77777777" w:rsidTr="004C54F5">
        <w:tc>
          <w:tcPr>
            <w:tcW w:w="8522" w:type="dxa"/>
            <w:gridSpan w:val="4"/>
          </w:tcPr>
          <w:p w14:paraId="6457F91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Select agents/toxins</w:t>
            </w:r>
          </w:p>
        </w:tc>
      </w:tr>
    </w:tbl>
    <w:p w14:paraId="40AA60D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260"/>
        <w:gridCol w:w="2474"/>
      </w:tblGrid>
      <w:tr w:rsidR="004C54F5" w:rsidRPr="00A162F5" w14:paraId="6142300F" w14:textId="77777777" w:rsidTr="004C54F5">
        <w:tc>
          <w:tcPr>
            <w:tcW w:w="3708" w:type="dxa"/>
          </w:tcPr>
          <w:p w14:paraId="6351B494"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Viral Agents</w:t>
            </w:r>
          </w:p>
        </w:tc>
        <w:tc>
          <w:tcPr>
            <w:tcW w:w="1080" w:type="dxa"/>
          </w:tcPr>
          <w:p w14:paraId="50896C81"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BSL</w:t>
            </w:r>
          </w:p>
        </w:tc>
        <w:tc>
          <w:tcPr>
            <w:tcW w:w="1260" w:type="dxa"/>
          </w:tcPr>
          <w:p w14:paraId="4314696E"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ABSL</w:t>
            </w:r>
          </w:p>
        </w:tc>
        <w:tc>
          <w:tcPr>
            <w:tcW w:w="2474" w:type="dxa"/>
          </w:tcPr>
          <w:p w14:paraId="011D6F44" w14:textId="77777777" w:rsidR="004C54F5" w:rsidRPr="00A162F5" w:rsidRDefault="004C54F5" w:rsidP="004C54F5">
            <w:pPr>
              <w:ind w:right="360"/>
              <w:jc w:val="center"/>
              <w:rPr>
                <w:rFonts w:ascii="Verdana" w:hAnsi="Verdana"/>
                <w:b/>
                <w:bCs/>
                <w:sz w:val="18"/>
                <w:szCs w:val="18"/>
                <w:lang w:bidi="ar-QA"/>
              </w:rPr>
            </w:pPr>
            <w:r w:rsidRPr="00A162F5">
              <w:rPr>
                <w:rFonts w:ascii="Verdana" w:hAnsi="Verdana"/>
                <w:b/>
                <w:bCs/>
                <w:sz w:val="18"/>
                <w:szCs w:val="18"/>
                <w:lang w:bidi="ar-QA"/>
              </w:rPr>
              <w:t>Comments</w:t>
            </w:r>
          </w:p>
        </w:tc>
      </w:tr>
      <w:tr w:rsidR="004C54F5" w:rsidRPr="00A162F5" w14:paraId="521BED80" w14:textId="77777777" w:rsidTr="004C54F5">
        <w:tc>
          <w:tcPr>
            <w:tcW w:w="3708" w:type="dxa"/>
          </w:tcPr>
          <w:p w14:paraId="433A9DA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Adenoviruses</w:t>
            </w:r>
          </w:p>
        </w:tc>
        <w:tc>
          <w:tcPr>
            <w:tcW w:w="1080" w:type="dxa"/>
          </w:tcPr>
          <w:p w14:paraId="3ABF95D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2E4487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ABC3A78" w14:textId="77777777" w:rsidR="004C54F5" w:rsidRPr="00A162F5" w:rsidRDefault="004C54F5" w:rsidP="004C54F5">
            <w:pPr>
              <w:ind w:right="360"/>
              <w:jc w:val="both"/>
              <w:rPr>
                <w:rFonts w:ascii="Verdana" w:hAnsi="Verdana"/>
                <w:sz w:val="18"/>
                <w:szCs w:val="18"/>
                <w:lang w:bidi="ar-QA"/>
              </w:rPr>
            </w:pPr>
          </w:p>
        </w:tc>
      </w:tr>
      <w:tr w:rsidR="004C54F5" w:rsidRPr="00A162F5" w14:paraId="43F3E630" w14:textId="77777777" w:rsidTr="004C54F5">
        <w:tc>
          <w:tcPr>
            <w:tcW w:w="3708" w:type="dxa"/>
          </w:tcPr>
          <w:p w14:paraId="1473348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Adenoviruses – animal – all</w:t>
            </w:r>
          </w:p>
        </w:tc>
        <w:tc>
          <w:tcPr>
            <w:tcW w:w="1080" w:type="dxa"/>
          </w:tcPr>
          <w:p w14:paraId="22B2B72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D29D93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97E0E36" w14:textId="77777777" w:rsidR="004C54F5" w:rsidRPr="00A162F5" w:rsidRDefault="004C54F5" w:rsidP="004C54F5">
            <w:pPr>
              <w:ind w:right="360"/>
              <w:jc w:val="both"/>
              <w:rPr>
                <w:rFonts w:ascii="Verdana" w:hAnsi="Verdana"/>
                <w:sz w:val="18"/>
                <w:szCs w:val="18"/>
                <w:lang w:bidi="ar-QA"/>
              </w:rPr>
            </w:pPr>
          </w:p>
        </w:tc>
      </w:tr>
      <w:tr w:rsidR="004C54F5" w:rsidRPr="00A162F5" w14:paraId="1F3407A0" w14:textId="77777777" w:rsidTr="004C54F5">
        <w:tc>
          <w:tcPr>
            <w:tcW w:w="3708" w:type="dxa"/>
          </w:tcPr>
          <w:p w14:paraId="7ED29E9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Aleutian disease virus</w:t>
            </w:r>
          </w:p>
        </w:tc>
        <w:tc>
          <w:tcPr>
            <w:tcW w:w="1080" w:type="dxa"/>
          </w:tcPr>
          <w:p w14:paraId="711B214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8D8AEE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BBBD054" w14:textId="77777777" w:rsidR="004C54F5" w:rsidRPr="00A162F5" w:rsidRDefault="004C54F5" w:rsidP="004C54F5">
            <w:pPr>
              <w:ind w:right="360"/>
              <w:jc w:val="both"/>
              <w:rPr>
                <w:rFonts w:ascii="Verdana" w:hAnsi="Verdana"/>
                <w:sz w:val="18"/>
                <w:szCs w:val="18"/>
                <w:lang w:bidi="ar-QA"/>
              </w:rPr>
            </w:pPr>
          </w:p>
        </w:tc>
      </w:tr>
      <w:tr w:rsidR="004C54F5" w:rsidRPr="00A162F5" w14:paraId="385C772D" w14:textId="77777777" w:rsidTr="004C54F5">
        <w:tc>
          <w:tcPr>
            <w:tcW w:w="3708" w:type="dxa"/>
          </w:tcPr>
          <w:p w14:paraId="2A15483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Arboviruses – certain</w:t>
            </w:r>
          </w:p>
        </w:tc>
        <w:tc>
          <w:tcPr>
            <w:tcW w:w="1080" w:type="dxa"/>
          </w:tcPr>
          <w:p w14:paraId="0D7F22B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163B9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9BED0C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2CA8AC2" w14:textId="77777777" w:rsidTr="004C54F5">
        <w:tc>
          <w:tcPr>
            <w:tcW w:w="3708" w:type="dxa"/>
          </w:tcPr>
          <w:p w14:paraId="4E54D01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Arboviruses – certain</w:t>
            </w:r>
          </w:p>
        </w:tc>
        <w:tc>
          <w:tcPr>
            <w:tcW w:w="1080" w:type="dxa"/>
          </w:tcPr>
          <w:p w14:paraId="26C0CF6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4DE1D8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6C2A033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10EC23B" w14:textId="77777777" w:rsidTr="004C54F5">
        <w:tc>
          <w:tcPr>
            <w:tcW w:w="3708" w:type="dxa"/>
          </w:tcPr>
          <w:p w14:paraId="4F3A016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Arboviruses – certain</w:t>
            </w:r>
          </w:p>
        </w:tc>
        <w:tc>
          <w:tcPr>
            <w:tcW w:w="1080" w:type="dxa"/>
          </w:tcPr>
          <w:p w14:paraId="7F55A1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1260" w:type="dxa"/>
          </w:tcPr>
          <w:p w14:paraId="131B724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2474" w:type="dxa"/>
          </w:tcPr>
          <w:p w14:paraId="1EFBE86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79269C8A" w14:textId="77777777" w:rsidTr="004C54F5">
        <w:tc>
          <w:tcPr>
            <w:tcW w:w="3708" w:type="dxa"/>
          </w:tcPr>
          <w:p w14:paraId="6E3E27F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Arenaviruses – certain</w:t>
            </w:r>
          </w:p>
        </w:tc>
        <w:tc>
          <w:tcPr>
            <w:tcW w:w="1080" w:type="dxa"/>
          </w:tcPr>
          <w:p w14:paraId="619073C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7DB701C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70CCBAC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9C4A7E9" w14:textId="77777777" w:rsidTr="004C54F5">
        <w:tc>
          <w:tcPr>
            <w:tcW w:w="3708" w:type="dxa"/>
          </w:tcPr>
          <w:p w14:paraId="59504D2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Arenaviruses – certain</w:t>
            </w:r>
          </w:p>
        </w:tc>
        <w:tc>
          <w:tcPr>
            <w:tcW w:w="1080" w:type="dxa"/>
          </w:tcPr>
          <w:p w14:paraId="78AC7DB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1260" w:type="dxa"/>
          </w:tcPr>
          <w:p w14:paraId="0C610B8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2474" w:type="dxa"/>
          </w:tcPr>
          <w:p w14:paraId="020375A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41D815B" w14:textId="77777777" w:rsidTr="004C54F5">
        <w:tc>
          <w:tcPr>
            <w:tcW w:w="3708" w:type="dxa"/>
          </w:tcPr>
          <w:p w14:paraId="686A6A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Avian </w:t>
            </w:r>
            <w:proofErr w:type="spellStart"/>
            <w:r w:rsidRPr="00A162F5">
              <w:rPr>
                <w:rFonts w:ascii="Verdana" w:hAnsi="Verdana"/>
                <w:sz w:val="18"/>
                <w:szCs w:val="18"/>
                <w:lang w:bidi="ar-QA"/>
              </w:rPr>
              <w:t>erthyroblastosis</w:t>
            </w:r>
            <w:proofErr w:type="spellEnd"/>
            <w:r w:rsidRPr="00A162F5">
              <w:rPr>
                <w:rFonts w:ascii="Verdana" w:hAnsi="Verdana"/>
                <w:sz w:val="18"/>
                <w:szCs w:val="18"/>
                <w:lang w:bidi="ar-QA"/>
              </w:rPr>
              <w:t xml:space="preserve"> virus</w:t>
            </w:r>
          </w:p>
        </w:tc>
        <w:tc>
          <w:tcPr>
            <w:tcW w:w="1080" w:type="dxa"/>
          </w:tcPr>
          <w:p w14:paraId="557A99C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B6A252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2215744" w14:textId="77777777" w:rsidR="004C54F5" w:rsidRPr="00A162F5" w:rsidRDefault="004C54F5" w:rsidP="004C54F5">
            <w:pPr>
              <w:ind w:right="360"/>
              <w:jc w:val="both"/>
              <w:rPr>
                <w:rFonts w:ascii="Verdana" w:hAnsi="Verdana"/>
                <w:sz w:val="18"/>
                <w:szCs w:val="18"/>
                <w:lang w:bidi="ar-QA"/>
              </w:rPr>
            </w:pPr>
          </w:p>
        </w:tc>
      </w:tr>
      <w:tr w:rsidR="004C54F5" w:rsidRPr="00A162F5" w14:paraId="48EA0EE1" w14:textId="77777777" w:rsidTr="004C54F5">
        <w:tc>
          <w:tcPr>
            <w:tcW w:w="3708" w:type="dxa"/>
          </w:tcPr>
          <w:p w14:paraId="1AF835A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Avian leucosis virus</w:t>
            </w:r>
          </w:p>
        </w:tc>
        <w:tc>
          <w:tcPr>
            <w:tcW w:w="1080" w:type="dxa"/>
          </w:tcPr>
          <w:p w14:paraId="3F2E5CD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0ABBD6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78D0AF5" w14:textId="77777777" w:rsidR="004C54F5" w:rsidRPr="00A162F5" w:rsidRDefault="004C54F5" w:rsidP="004C54F5">
            <w:pPr>
              <w:ind w:right="360"/>
              <w:jc w:val="both"/>
              <w:rPr>
                <w:rFonts w:ascii="Verdana" w:hAnsi="Verdana"/>
                <w:sz w:val="18"/>
                <w:szCs w:val="18"/>
                <w:lang w:bidi="ar-QA"/>
              </w:rPr>
            </w:pPr>
          </w:p>
        </w:tc>
      </w:tr>
      <w:tr w:rsidR="004C54F5" w:rsidRPr="00A162F5" w14:paraId="029633E3" w14:textId="77777777" w:rsidTr="004C54F5">
        <w:tc>
          <w:tcPr>
            <w:tcW w:w="3708" w:type="dxa"/>
          </w:tcPr>
          <w:p w14:paraId="5649983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Avian </w:t>
            </w:r>
            <w:proofErr w:type="spellStart"/>
            <w:r w:rsidRPr="00A162F5">
              <w:rPr>
                <w:rFonts w:ascii="Verdana" w:hAnsi="Verdana"/>
                <w:sz w:val="18"/>
                <w:szCs w:val="18"/>
                <w:lang w:bidi="ar-QA"/>
              </w:rPr>
              <w:t>lymphomatosis</w:t>
            </w:r>
            <w:proofErr w:type="spellEnd"/>
            <w:r w:rsidRPr="00A162F5">
              <w:rPr>
                <w:rFonts w:ascii="Verdana" w:hAnsi="Verdana"/>
                <w:sz w:val="18"/>
                <w:szCs w:val="18"/>
                <w:lang w:bidi="ar-QA"/>
              </w:rPr>
              <w:t xml:space="preserve"> virus</w:t>
            </w:r>
          </w:p>
        </w:tc>
        <w:tc>
          <w:tcPr>
            <w:tcW w:w="1080" w:type="dxa"/>
          </w:tcPr>
          <w:p w14:paraId="606164F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36A987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B68E7EC" w14:textId="77777777" w:rsidR="004C54F5" w:rsidRPr="00A162F5" w:rsidRDefault="004C54F5" w:rsidP="004C54F5">
            <w:pPr>
              <w:ind w:right="360"/>
              <w:jc w:val="both"/>
              <w:rPr>
                <w:rFonts w:ascii="Verdana" w:hAnsi="Verdana"/>
                <w:sz w:val="18"/>
                <w:szCs w:val="18"/>
                <w:lang w:bidi="ar-QA"/>
              </w:rPr>
            </w:pPr>
          </w:p>
        </w:tc>
      </w:tr>
      <w:tr w:rsidR="004C54F5" w:rsidRPr="00A162F5" w14:paraId="76A0F5A7" w14:textId="77777777" w:rsidTr="004C54F5">
        <w:tc>
          <w:tcPr>
            <w:tcW w:w="3708" w:type="dxa"/>
          </w:tcPr>
          <w:p w14:paraId="5751355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Avian </w:t>
            </w:r>
            <w:proofErr w:type="spellStart"/>
            <w:r w:rsidRPr="00A162F5">
              <w:rPr>
                <w:rFonts w:ascii="Verdana" w:hAnsi="Verdana"/>
                <w:sz w:val="18"/>
                <w:szCs w:val="18"/>
                <w:lang w:bidi="ar-QA"/>
              </w:rPr>
              <w:t>myeloblasotosos</w:t>
            </w:r>
            <w:proofErr w:type="spellEnd"/>
            <w:r w:rsidRPr="00A162F5">
              <w:rPr>
                <w:rFonts w:ascii="Verdana" w:hAnsi="Verdana"/>
                <w:sz w:val="18"/>
                <w:szCs w:val="18"/>
                <w:lang w:bidi="ar-QA"/>
              </w:rPr>
              <w:t xml:space="preserve"> virus</w:t>
            </w:r>
          </w:p>
        </w:tc>
        <w:tc>
          <w:tcPr>
            <w:tcW w:w="1080" w:type="dxa"/>
          </w:tcPr>
          <w:p w14:paraId="617885C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7B10A1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DDD1CA7" w14:textId="77777777" w:rsidR="004C54F5" w:rsidRPr="00A162F5" w:rsidRDefault="004C54F5" w:rsidP="004C54F5">
            <w:pPr>
              <w:ind w:right="360"/>
              <w:jc w:val="both"/>
              <w:rPr>
                <w:rFonts w:ascii="Verdana" w:hAnsi="Verdana"/>
                <w:sz w:val="18"/>
                <w:szCs w:val="18"/>
                <w:lang w:bidi="ar-QA"/>
              </w:rPr>
            </w:pPr>
          </w:p>
        </w:tc>
      </w:tr>
      <w:tr w:rsidR="004C54F5" w:rsidRPr="00A162F5" w14:paraId="39769B2C" w14:textId="77777777" w:rsidTr="004C54F5">
        <w:tc>
          <w:tcPr>
            <w:tcW w:w="3708" w:type="dxa"/>
          </w:tcPr>
          <w:p w14:paraId="17FCF05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Bovine encephalomyelitis virus</w:t>
            </w:r>
          </w:p>
        </w:tc>
        <w:tc>
          <w:tcPr>
            <w:tcW w:w="1080" w:type="dxa"/>
          </w:tcPr>
          <w:p w14:paraId="5D9D305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2555C2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FBDA52D" w14:textId="77777777" w:rsidR="004C54F5" w:rsidRPr="00A162F5" w:rsidRDefault="004C54F5" w:rsidP="004C54F5">
            <w:pPr>
              <w:ind w:right="360"/>
              <w:jc w:val="both"/>
              <w:rPr>
                <w:rFonts w:ascii="Verdana" w:hAnsi="Verdana"/>
                <w:sz w:val="18"/>
                <w:szCs w:val="18"/>
                <w:lang w:bidi="ar-QA"/>
              </w:rPr>
            </w:pPr>
          </w:p>
        </w:tc>
      </w:tr>
      <w:tr w:rsidR="004C54F5" w:rsidRPr="00A162F5" w14:paraId="6B56F00F" w14:textId="77777777" w:rsidTr="004C54F5">
        <w:tc>
          <w:tcPr>
            <w:tcW w:w="3708" w:type="dxa"/>
          </w:tcPr>
          <w:p w14:paraId="162BA91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Bovine leukemia virus</w:t>
            </w:r>
          </w:p>
        </w:tc>
        <w:tc>
          <w:tcPr>
            <w:tcW w:w="1080" w:type="dxa"/>
          </w:tcPr>
          <w:p w14:paraId="2401F95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AC69A3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0168772" w14:textId="77777777" w:rsidR="004C54F5" w:rsidRPr="00A162F5" w:rsidRDefault="004C54F5" w:rsidP="004C54F5">
            <w:pPr>
              <w:ind w:right="360"/>
              <w:jc w:val="both"/>
              <w:rPr>
                <w:rFonts w:ascii="Verdana" w:hAnsi="Verdana"/>
                <w:sz w:val="18"/>
                <w:szCs w:val="18"/>
                <w:lang w:bidi="ar-QA"/>
              </w:rPr>
            </w:pPr>
          </w:p>
        </w:tc>
      </w:tr>
      <w:tr w:rsidR="004C54F5" w:rsidRPr="00A162F5" w14:paraId="47D440AC" w14:textId="77777777" w:rsidTr="004C54F5">
        <w:tc>
          <w:tcPr>
            <w:tcW w:w="3708" w:type="dxa"/>
          </w:tcPr>
          <w:p w14:paraId="014472E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Bovine respiratory syncytial virus</w:t>
            </w:r>
          </w:p>
        </w:tc>
        <w:tc>
          <w:tcPr>
            <w:tcW w:w="1080" w:type="dxa"/>
          </w:tcPr>
          <w:p w14:paraId="39F7C5E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1710B0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8C139D4" w14:textId="77777777" w:rsidR="004C54F5" w:rsidRPr="00A162F5" w:rsidRDefault="004C54F5" w:rsidP="004C54F5">
            <w:pPr>
              <w:ind w:right="360"/>
              <w:jc w:val="both"/>
              <w:rPr>
                <w:rFonts w:ascii="Verdana" w:hAnsi="Verdana"/>
                <w:sz w:val="18"/>
                <w:szCs w:val="18"/>
                <w:lang w:bidi="ar-QA"/>
              </w:rPr>
            </w:pPr>
          </w:p>
        </w:tc>
      </w:tr>
      <w:tr w:rsidR="004C54F5" w:rsidRPr="00A162F5" w14:paraId="7E1982B3" w14:textId="77777777" w:rsidTr="004C54F5">
        <w:tc>
          <w:tcPr>
            <w:tcW w:w="3708" w:type="dxa"/>
          </w:tcPr>
          <w:p w14:paraId="34C1EB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Bovine </w:t>
            </w:r>
            <w:proofErr w:type="spellStart"/>
            <w:r w:rsidRPr="00A162F5">
              <w:rPr>
                <w:rFonts w:ascii="Verdana" w:hAnsi="Verdana"/>
                <w:sz w:val="18"/>
                <w:szCs w:val="18"/>
                <w:lang w:bidi="ar-QA"/>
              </w:rPr>
              <w:t>rhinotracheitis</w:t>
            </w:r>
            <w:proofErr w:type="spellEnd"/>
            <w:r w:rsidRPr="00A162F5">
              <w:rPr>
                <w:rFonts w:ascii="Verdana" w:hAnsi="Verdana"/>
                <w:sz w:val="18"/>
                <w:szCs w:val="18"/>
                <w:lang w:bidi="ar-QA"/>
              </w:rPr>
              <w:t xml:space="preserve"> virus</w:t>
            </w:r>
          </w:p>
        </w:tc>
        <w:tc>
          <w:tcPr>
            <w:tcW w:w="1080" w:type="dxa"/>
          </w:tcPr>
          <w:p w14:paraId="0E6E2ED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406C2F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2728308" w14:textId="77777777" w:rsidR="004C54F5" w:rsidRPr="00A162F5" w:rsidRDefault="004C54F5" w:rsidP="004C54F5">
            <w:pPr>
              <w:ind w:right="360"/>
              <w:jc w:val="both"/>
              <w:rPr>
                <w:rFonts w:ascii="Verdana" w:hAnsi="Verdana"/>
                <w:sz w:val="18"/>
                <w:szCs w:val="18"/>
                <w:lang w:bidi="ar-QA"/>
              </w:rPr>
            </w:pPr>
          </w:p>
        </w:tc>
      </w:tr>
      <w:tr w:rsidR="004C54F5" w:rsidRPr="00A162F5" w14:paraId="7685BD56" w14:textId="77777777" w:rsidTr="004C54F5">
        <w:tc>
          <w:tcPr>
            <w:tcW w:w="3708" w:type="dxa"/>
          </w:tcPr>
          <w:p w14:paraId="33B8011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Bovine </w:t>
            </w:r>
            <w:proofErr w:type="spellStart"/>
            <w:r w:rsidRPr="00A162F5">
              <w:rPr>
                <w:rFonts w:ascii="Verdana" w:hAnsi="Verdana"/>
                <w:sz w:val="18"/>
                <w:szCs w:val="18"/>
                <w:lang w:bidi="ar-QA"/>
              </w:rPr>
              <w:t>rhinotracheitis</w:t>
            </w:r>
            <w:proofErr w:type="spellEnd"/>
            <w:r w:rsidRPr="00A162F5">
              <w:rPr>
                <w:rFonts w:ascii="Verdana" w:hAnsi="Verdana"/>
                <w:sz w:val="18"/>
                <w:szCs w:val="18"/>
                <w:lang w:bidi="ar-QA"/>
              </w:rPr>
              <w:t xml:space="preserve"> (IBR)</w:t>
            </w:r>
          </w:p>
        </w:tc>
        <w:tc>
          <w:tcPr>
            <w:tcW w:w="1080" w:type="dxa"/>
          </w:tcPr>
          <w:p w14:paraId="350ECE0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403F53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6E2D156" w14:textId="77777777" w:rsidR="004C54F5" w:rsidRPr="00A162F5" w:rsidRDefault="004C54F5" w:rsidP="004C54F5">
            <w:pPr>
              <w:ind w:right="360"/>
              <w:jc w:val="both"/>
              <w:rPr>
                <w:rFonts w:ascii="Verdana" w:hAnsi="Verdana"/>
                <w:sz w:val="18"/>
                <w:szCs w:val="18"/>
                <w:lang w:bidi="ar-QA"/>
              </w:rPr>
            </w:pPr>
          </w:p>
        </w:tc>
      </w:tr>
      <w:tr w:rsidR="004C54F5" w:rsidRPr="00A162F5" w14:paraId="613D519A" w14:textId="77777777" w:rsidTr="004C54F5">
        <w:tc>
          <w:tcPr>
            <w:tcW w:w="3708" w:type="dxa"/>
          </w:tcPr>
          <w:p w14:paraId="03BD781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Cache valley virus</w:t>
            </w:r>
          </w:p>
        </w:tc>
        <w:tc>
          <w:tcPr>
            <w:tcW w:w="1080" w:type="dxa"/>
          </w:tcPr>
          <w:p w14:paraId="16B3E6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E9859F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5C13C9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C493CD3" w14:textId="77777777" w:rsidTr="004C54F5">
        <w:tc>
          <w:tcPr>
            <w:tcW w:w="3708" w:type="dxa"/>
          </w:tcPr>
          <w:p w14:paraId="0870735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Canine hepatitis virus</w:t>
            </w:r>
          </w:p>
        </w:tc>
        <w:tc>
          <w:tcPr>
            <w:tcW w:w="1080" w:type="dxa"/>
          </w:tcPr>
          <w:p w14:paraId="5D06784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C40E5D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0BDCC09" w14:textId="77777777" w:rsidR="004C54F5" w:rsidRPr="00A162F5" w:rsidRDefault="004C54F5" w:rsidP="004C54F5">
            <w:pPr>
              <w:ind w:right="360"/>
              <w:jc w:val="both"/>
              <w:rPr>
                <w:rFonts w:ascii="Verdana" w:hAnsi="Verdana"/>
                <w:sz w:val="18"/>
                <w:szCs w:val="18"/>
                <w:lang w:bidi="ar-QA"/>
              </w:rPr>
            </w:pPr>
          </w:p>
        </w:tc>
      </w:tr>
      <w:tr w:rsidR="004C54F5" w:rsidRPr="00A162F5" w14:paraId="32E2FCD5" w14:textId="77777777" w:rsidTr="004C54F5">
        <w:tc>
          <w:tcPr>
            <w:tcW w:w="3708" w:type="dxa"/>
          </w:tcPr>
          <w:p w14:paraId="30AF566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Canine distemper virus</w:t>
            </w:r>
          </w:p>
        </w:tc>
        <w:tc>
          <w:tcPr>
            <w:tcW w:w="1080" w:type="dxa"/>
          </w:tcPr>
          <w:p w14:paraId="5192688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8C135A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734E286" w14:textId="77777777" w:rsidR="004C54F5" w:rsidRPr="00A162F5" w:rsidRDefault="004C54F5" w:rsidP="004C54F5">
            <w:pPr>
              <w:ind w:right="360"/>
              <w:jc w:val="both"/>
              <w:rPr>
                <w:rFonts w:ascii="Verdana" w:hAnsi="Verdana"/>
                <w:sz w:val="18"/>
                <w:szCs w:val="18"/>
                <w:lang w:bidi="ar-QA"/>
              </w:rPr>
            </w:pPr>
          </w:p>
        </w:tc>
      </w:tr>
      <w:tr w:rsidR="004C54F5" w:rsidRPr="00A162F5" w14:paraId="24E1BECE" w14:textId="77777777" w:rsidTr="004C54F5">
        <w:tc>
          <w:tcPr>
            <w:tcW w:w="3708" w:type="dxa"/>
          </w:tcPr>
          <w:p w14:paraId="490A3C2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Caprine arthritis</w:t>
            </w:r>
          </w:p>
        </w:tc>
        <w:tc>
          <w:tcPr>
            <w:tcW w:w="1080" w:type="dxa"/>
          </w:tcPr>
          <w:p w14:paraId="28B2E75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2626E9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53888B7" w14:textId="77777777" w:rsidR="004C54F5" w:rsidRPr="00A162F5" w:rsidRDefault="004C54F5" w:rsidP="004C54F5">
            <w:pPr>
              <w:ind w:right="360"/>
              <w:jc w:val="both"/>
              <w:rPr>
                <w:rFonts w:ascii="Verdana" w:hAnsi="Verdana"/>
                <w:sz w:val="18"/>
                <w:szCs w:val="18"/>
                <w:lang w:bidi="ar-QA"/>
              </w:rPr>
            </w:pPr>
          </w:p>
        </w:tc>
      </w:tr>
      <w:tr w:rsidR="004C54F5" w:rsidRPr="00A162F5" w14:paraId="43EC0E56" w14:textId="77777777" w:rsidTr="004C54F5">
        <w:tc>
          <w:tcPr>
            <w:tcW w:w="3708" w:type="dxa"/>
          </w:tcPr>
          <w:p w14:paraId="0361B50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Coxsackie A &amp; B viruses</w:t>
            </w:r>
          </w:p>
        </w:tc>
        <w:tc>
          <w:tcPr>
            <w:tcW w:w="1080" w:type="dxa"/>
          </w:tcPr>
          <w:p w14:paraId="5669F53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9F09FD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F2FB2D2" w14:textId="77777777" w:rsidR="004C54F5" w:rsidRPr="00A162F5" w:rsidRDefault="004C54F5" w:rsidP="004C54F5">
            <w:pPr>
              <w:ind w:right="360"/>
              <w:jc w:val="both"/>
              <w:rPr>
                <w:rFonts w:ascii="Verdana" w:hAnsi="Verdana"/>
                <w:sz w:val="18"/>
                <w:szCs w:val="18"/>
                <w:lang w:bidi="ar-QA"/>
              </w:rPr>
            </w:pPr>
          </w:p>
        </w:tc>
      </w:tr>
      <w:tr w:rsidR="004C54F5" w:rsidRPr="00A162F5" w14:paraId="047C1DD3" w14:textId="77777777" w:rsidTr="004C54F5">
        <w:tc>
          <w:tcPr>
            <w:tcW w:w="3708" w:type="dxa"/>
          </w:tcPr>
          <w:p w14:paraId="51EED03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Cytomegaloviruses</w:t>
            </w:r>
          </w:p>
        </w:tc>
        <w:tc>
          <w:tcPr>
            <w:tcW w:w="1080" w:type="dxa"/>
          </w:tcPr>
          <w:p w14:paraId="51B7633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366118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DBADB4D" w14:textId="77777777" w:rsidR="004C54F5" w:rsidRPr="00A162F5" w:rsidRDefault="004C54F5" w:rsidP="004C54F5">
            <w:pPr>
              <w:ind w:right="360"/>
              <w:jc w:val="both"/>
              <w:rPr>
                <w:rFonts w:ascii="Verdana" w:hAnsi="Verdana"/>
                <w:sz w:val="18"/>
                <w:szCs w:val="18"/>
                <w:lang w:bidi="ar-QA"/>
              </w:rPr>
            </w:pPr>
          </w:p>
        </w:tc>
      </w:tr>
      <w:tr w:rsidR="004C54F5" w:rsidRPr="00A162F5" w14:paraId="3FB75B62" w14:textId="77777777" w:rsidTr="004C54F5">
        <w:tc>
          <w:tcPr>
            <w:tcW w:w="3708" w:type="dxa"/>
          </w:tcPr>
          <w:p w14:paraId="2890DD1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Encephalomyelitis virus*</w:t>
            </w:r>
          </w:p>
        </w:tc>
        <w:tc>
          <w:tcPr>
            <w:tcW w:w="1080" w:type="dxa"/>
          </w:tcPr>
          <w:p w14:paraId="587E0F4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71DB7F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A267084" w14:textId="77777777" w:rsidR="004C54F5" w:rsidRPr="00A162F5" w:rsidRDefault="004C54F5" w:rsidP="004C54F5">
            <w:pPr>
              <w:ind w:right="360"/>
              <w:jc w:val="both"/>
              <w:rPr>
                <w:rFonts w:ascii="Verdana" w:hAnsi="Verdana"/>
                <w:sz w:val="18"/>
                <w:szCs w:val="18"/>
                <w:lang w:bidi="ar-QA"/>
              </w:rPr>
            </w:pPr>
          </w:p>
        </w:tc>
      </w:tr>
      <w:tr w:rsidR="004C54F5" w:rsidRPr="00A162F5" w14:paraId="3E859FDB" w14:textId="77777777" w:rsidTr="004C54F5">
        <w:tc>
          <w:tcPr>
            <w:tcW w:w="3708" w:type="dxa"/>
          </w:tcPr>
          <w:p w14:paraId="783999D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Echovirus</w:t>
            </w:r>
          </w:p>
        </w:tc>
        <w:tc>
          <w:tcPr>
            <w:tcW w:w="1080" w:type="dxa"/>
          </w:tcPr>
          <w:p w14:paraId="54D0964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121869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E355187" w14:textId="77777777" w:rsidR="004C54F5" w:rsidRPr="00A162F5" w:rsidRDefault="004C54F5" w:rsidP="004C54F5">
            <w:pPr>
              <w:ind w:right="360"/>
              <w:jc w:val="both"/>
              <w:rPr>
                <w:rFonts w:ascii="Verdana" w:hAnsi="Verdana"/>
                <w:sz w:val="18"/>
                <w:szCs w:val="18"/>
                <w:lang w:bidi="ar-QA"/>
              </w:rPr>
            </w:pPr>
          </w:p>
        </w:tc>
      </w:tr>
      <w:tr w:rsidR="004C54F5" w:rsidRPr="00A162F5" w14:paraId="13BBB5CF" w14:textId="77777777" w:rsidTr="004C54F5">
        <w:tc>
          <w:tcPr>
            <w:tcW w:w="3708" w:type="dxa"/>
          </w:tcPr>
          <w:p w14:paraId="2752590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Dengue virus</w:t>
            </w:r>
          </w:p>
        </w:tc>
        <w:tc>
          <w:tcPr>
            <w:tcW w:w="1080" w:type="dxa"/>
          </w:tcPr>
          <w:p w14:paraId="1D2ED59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8C4A61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1B25C9C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81A2924" w14:textId="77777777" w:rsidTr="004C54F5">
        <w:tc>
          <w:tcPr>
            <w:tcW w:w="3708" w:type="dxa"/>
          </w:tcPr>
          <w:p w14:paraId="233A951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lastRenderedPageBreak/>
              <w:t>Encephalomyocarditis</w:t>
            </w:r>
            <w:proofErr w:type="spellEnd"/>
            <w:r w:rsidRPr="00A162F5">
              <w:rPr>
                <w:rFonts w:ascii="Verdana" w:hAnsi="Verdana"/>
                <w:sz w:val="18"/>
                <w:szCs w:val="18"/>
                <w:lang w:bidi="ar-QA"/>
              </w:rPr>
              <w:t xml:space="preserve"> virus</w:t>
            </w:r>
          </w:p>
        </w:tc>
        <w:tc>
          <w:tcPr>
            <w:tcW w:w="1080" w:type="dxa"/>
          </w:tcPr>
          <w:p w14:paraId="1976C43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C5132A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126E31" w14:textId="77777777" w:rsidR="004C54F5" w:rsidRPr="00A162F5" w:rsidRDefault="004C54F5" w:rsidP="004C54F5">
            <w:pPr>
              <w:ind w:right="360"/>
              <w:jc w:val="both"/>
              <w:rPr>
                <w:rFonts w:ascii="Verdana" w:hAnsi="Verdana"/>
                <w:sz w:val="18"/>
                <w:szCs w:val="18"/>
                <w:lang w:bidi="ar-QA"/>
              </w:rPr>
            </w:pPr>
          </w:p>
        </w:tc>
      </w:tr>
      <w:tr w:rsidR="004C54F5" w:rsidRPr="00A162F5" w14:paraId="702451F5" w14:textId="77777777" w:rsidTr="004C54F5">
        <w:tc>
          <w:tcPr>
            <w:tcW w:w="3708" w:type="dxa"/>
          </w:tcPr>
          <w:p w14:paraId="0EA90DA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Epidemic diarrhea infant mice</w:t>
            </w:r>
          </w:p>
        </w:tc>
        <w:tc>
          <w:tcPr>
            <w:tcW w:w="1080" w:type="dxa"/>
          </w:tcPr>
          <w:p w14:paraId="067E067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BCA65D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EB27AF9" w14:textId="77777777" w:rsidR="004C54F5" w:rsidRPr="00A162F5" w:rsidRDefault="004C54F5" w:rsidP="004C54F5">
            <w:pPr>
              <w:ind w:right="360"/>
              <w:jc w:val="both"/>
              <w:rPr>
                <w:rFonts w:ascii="Verdana" w:hAnsi="Verdana"/>
                <w:sz w:val="18"/>
                <w:szCs w:val="18"/>
                <w:lang w:bidi="ar-QA"/>
              </w:rPr>
            </w:pPr>
          </w:p>
        </w:tc>
      </w:tr>
      <w:tr w:rsidR="004C54F5" w:rsidRPr="00A162F5" w14:paraId="7BAD7D6D" w14:textId="77777777" w:rsidTr="004C54F5">
        <w:tc>
          <w:tcPr>
            <w:tcW w:w="3708" w:type="dxa"/>
          </w:tcPr>
          <w:p w14:paraId="3C692A5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Epstein – Barr Virus</w:t>
            </w:r>
          </w:p>
        </w:tc>
        <w:tc>
          <w:tcPr>
            <w:tcW w:w="1080" w:type="dxa"/>
          </w:tcPr>
          <w:p w14:paraId="298A8C6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338E66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8EB7326" w14:textId="77777777" w:rsidR="004C54F5" w:rsidRPr="00A162F5" w:rsidRDefault="004C54F5" w:rsidP="004C54F5">
            <w:pPr>
              <w:ind w:right="360"/>
              <w:jc w:val="both"/>
              <w:rPr>
                <w:rFonts w:ascii="Verdana" w:hAnsi="Verdana"/>
                <w:sz w:val="18"/>
                <w:szCs w:val="18"/>
                <w:lang w:bidi="ar-QA"/>
              </w:rPr>
            </w:pPr>
          </w:p>
        </w:tc>
      </w:tr>
      <w:tr w:rsidR="004C54F5" w:rsidRPr="00A162F5" w14:paraId="434DDE47" w14:textId="77777777" w:rsidTr="004C54F5">
        <w:tc>
          <w:tcPr>
            <w:tcW w:w="3708" w:type="dxa"/>
          </w:tcPr>
          <w:p w14:paraId="49B1ABEB"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Filine</w:t>
            </w:r>
            <w:proofErr w:type="spellEnd"/>
            <w:r w:rsidRPr="00A162F5">
              <w:rPr>
                <w:rFonts w:ascii="Verdana" w:hAnsi="Verdana"/>
                <w:sz w:val="18"/>
                <w:szCs w:val="18"/>
                <w:lang w:bidi="ar-QA"/>
              </w:rPr>
              <w:t xml:space="preserve"> leukemia virus</w:t>
            </w:r>
          </w:p>
        </w:tc>
        <w:tc>
          <w:tcPr>
            <w:tcW w:w="1080" w:type="dxa"/>
          </w:tcPr>
          <w:p w14:paraId="401D30C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AE6584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1D49466" w14:textId="77777777" w:rsidR="004C54F5" w:rsidRPr="00A162F5" w:rsidRDefault="004C54F5" w:rsidP="004C54F5">
            <w:pPr>
              <w:ind w:right="360"/>
              <w:jc w:val="both"/>
              <w:rPr>
                <w:rFonts w:ascii="Verdana" w:hAnsi="Verdana"/>
                <w:sz w:val="18"/>
                <w:szCs w:val="18"/>
                <w:lang w:bidi="ar-QA"/>
              </w:rPr>
            </w:pPr>
          </w:p>
        </w:tc>
      </w:tr>
      <w:tr w:rsidR="004C54F5" w:rsidRPr="00A162F5" w14:paraId="70C0D4C4" w14:textId="77777777" w:rsidTr="004C54F5">
        <w:tc>
          <w:tcPr>
            <w:tcW w:w="3708" w:type="dxa"/>
          </w:tcPr>
          <w:p w14:paraId="1D551FB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Feline sarcoma virus</w:t>
            </w:r>
          </w:p>
        </w:tc>
        <w:tc>
          <w:tcPr>
            <w:tcW w:w="1080" w:type="dxa"/>
          </w:tcPr>
          <w:p w14:paraId="65AF563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28C9EC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7B33339" w14:textId="77777777" w:rsidR="004C54F5" w:rsidRPr="00A162F5" w:rsidRDefault="004C54F5" w:rsidP="004C54F5">
            <w:pPr>
              <w:ind w:right="360"/>
              <w:jc w:val="both"/>
              <w:rPr>
                <w:rFonts w:ascii="Verdana" w:hAnsi="Verdana"/>
                <w:sz w:val="18"/>
                <w:szCs w:val="18"/>
                <w:lang w:bidi="ar-QA"/>
              </w:rPr>
            </w:pPr>
          </w:p>
        </w:tc>
      </w:tr>
      <w:tr w:rsidR="004C54F5" w:rsidRPr="00A162F5" w14:paraId="1F420277" w14:textId="77777777" w:rsidTr="004C54F5">
        <w:tc>
          <w:tcPr>
            <w:tcW w:w="3708" w:type="dxa"/>
          </w:tcPr>
          <w:p w14:paraId="30AF52D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filoviruses</w:t>
            </w:r>
          </w:p>
        </w:tc>
        <w:tc>
          <w:tcPr>
            <w:tcW w:w="1080" w:type="dxa"/>
          </w:tcPr>
          <w:p w14:paraId="510A1B2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BC1B77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1A7039A" w14:textId="77777777" w:rsidR="004C54F5" w:rsidRPr="00A162F5" w:rsidRDefault="004C54F5" w:rsidP="004C54F5">
            <w:pPr>
              <w:ind w:right="360"/>
              <w:jc w:val="both"/>
              <w:rPr>
                <w:rFonts w:ascii="Verdana" w:hAnsi="Verdana"/>
                <w:sz w:val="18"/>
                <w:szCs w:val="18"/>
                <w:lang w:bidi="ar-QA"/>
              </w:rPr>
            </w:pPr>
          </w:p>
        </w:tc>
      </w:tr>
      <w:tr w:rsidR="004C54F5" w:rsidRPr="00A162F5" w14:paraId="4E39E4FD" w14:textId="77777777" w:rsidTr="004C54F5">
        <w:tc>
          <w:tcPr>
            <w:tcW w:w="3708" w:type="dxa"/>
          </w:tcPr>
          <w:p w14:paraId="426548B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Flanders virus</w:t>
            </w:r>
          </w:p>
        </w:tc>
        <w:tc>
          <w:tcPr>
            <w:tcW w:w="1080" w:type="dxa"/>
          </w:tcPr>
          <w:p w14:paraId="42A2E11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DA1A5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D4D015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0624517" w14:textId="77777777" w:rsidTr="004C54F5">
        <w:tc>
          <w:tcPr>
            <w:tcW w:w="3708" w:type="dxa"/>
          </w:tcPr>
          <w:p w14:paraId="1E128B1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Gibbon ape </w:t>
            </w:r>
            <w:proofErr w:type="spellStart"/>
            <w:r w:rsidRPr="00A162F5">
              <w:rPr>
                <w:rFonts w:ascii="Verdana" w:hAnsi="Verdana"/>
                <w:sz w:val="18"/>
                <w:szCs w:val="18"/>
                <w:lang w:bidi="ar-QA"/>
              </w:rPr>
              <w:t>lymphosarcoma</w:t>
            </w:r>
            <w:proofErr w:type="spellEnd"/>
          </w:p>
        </w:tc>
        <w:tc>
          <w:tcPr>
            <w:tcW w:w="1080" w:type="dxa"/>
          </w:tcPr>
          <w:p w14:paraId="486EA84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83A8B1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8F74015" w14:textId="77777777" w:rsidR="004C54F5" w:rsidRPr="00A162F5" w:rsidRDefault="004C54F5" w:rsidP="004C54F5">
            <w:pPr>
              <w:ind w:right="360"/>
              <w:jc w:val="both"/>
              <w:rPr>
                <w:rFonts w:ascii="Verdana" w:hAnsi="Verdana"/>
                <w:sz w:val="18"/>
                <w:szCs w:val="18"/>
                <w:lang w:bidi="ar-QA"/>
              </w:rPr>
            </w:pPr>
          </w:p>
        </w:tc>
      </w:tr>
      <w:tr w:rsidR="004C54F5" w:rsidRPr="00A162F5" w14:paraId="50727115" w14:textId="77777777" w:rsidTr="004C54F5">
        <w:tc>
          <w:tcPr>
            <w:tcW w:w="3708" w:type="dxa"/>
          </w:tcPr>
          <w:p w14:paraId="7501469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Hart park virus</w:t>
            </w:r>
          </w:p>
        </w:tc>
        <w:tc>
          <w:tcPr>
            <w:tcW w:w="1080" w:type="dxa"/>
          </w:tcPr>
          <w:p w14:paraId="4CFCFFE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0F1B82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43280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11A25E2" w14:textId="77777777" w:rsidTr="004C54F5">
        <w:tc>
          <w:tcPr>
            <w:tcW w:w="3708" w:type="dxa"/>
          </w:tcPr>
          <w:p w14:paraId="516906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Hemorrhagic fever agents*</w:t>
            </w:r>
          </w:p>
        </w:tc>
        <w:tc>
          <w:tcPr>
            <w:tcW w:w="1080" w:type="dxa"/>
          </w:tcPr>
          <w:p w14:paraId="452FF35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B97AB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49FCA20" w14:textId="77777777" w:rsidR="004C54F5" w:rsidRPr="00A162F5" w:rsidRDefault="004C54F5" w:rsidP="004C54F5">
            <w:pPr>
              <w:ind w:right="360"/>
              <w:jc w:val="both"/>
              <w:rPr>
                <w:rFonts w:ascii="Verdana" w:hAnsi="Verdana"/>
                <w:sz w:val="18"/>
                <w:szCs w:val="18"/>
                <w:lang w:bidi="ar-QA"/>
              </w:rPr>
            </w:pPr>
          </w:p>
        </w:tc>
      </w:tr>
      <w:tr w:rsidR="004C54F5" w:rsidRPr="00A162F5" w14:paraId="7C005E2F" w14:textId="77777777" w:rsidTr="004C54F5">
        <w:tc>
          <w:tcPr>
            <w:tcW w:w="3708" w:type="dxa"/>
          </w:tcPr>
          <w:p w14:paraId="432C3D6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Hepatitis A virus, hepatitis E virus</w:t>
            </w:r>
          </w:p>
        </w:tc>
        <w:tc>
          <w:tcPr>
            <w:tcW w:w="1080" w:type="dxa"/>
          </w:tcPr>
          <w:p w14:paraId="133C33E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7A08B4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50AD7A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3C9C858" w14:textId="77777777" w:rsidTr="004C54F5">
        <w:tc>
          <w:tcPr>
            <w:tcW w:w="3708" w:type="dxa"/>
          </w:tcPr>
          <w:p w14:paraId="352A319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Hepatitis B virus, hepatitis C virus, hepatitis D virus</w:t>
            </w:r>
          </w:p>
        </w:tc>
        <w:tc>
          <w:tcPr>
            <w:tcW w:w="1080" w:type="dxa"/>
          </w:tcPr>
          <w:p w14:paraId="2EBCC20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A6C300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37C54B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3B13A40B" w14:textId="77777777" w:rsidTr="004C54F5">
        <w:tc>
          <w:tcPr>
            <w:tcW w:w="3708" w:type="dxa"/>
          </w:tcPr>
          <w:p w14:paraId="3F179AB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Herpesvirus – other </w:t>
            </w:r>
          </w:p>
        </w:tc>
        <w:tc>
          <w:tcPr>
            <w:tcW w:w="1080" w:type="dxa"/>
          </w:tcPr>
          <w:p w14:paraId="0797CBB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56E951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E59EE31" w14:textId="77777777" w:rsidR="004C54F5" w:rsidRPr="00A162F5" w:rsidRDefault="004C54F5" w:rsidP="004C54F5">
            <w:pPr>
              <w:ind w:right="360"/>
              <w:jc w:val="both"/>
              <w:rPr>
                <w:rFonts w:ascii="Verdana" w:hAnsi="Verdana"/>
                <w:sz w:val="18"/>
                <w:szCs w:val="18"/>
                <w:lang w:bidi="ar-QA"/>
              </w:rPr>
            </w:pPr>
          </w:p>
        </w:tc>
      </w:tr>
      <w:tr w:rsidR="004C54F5" w:rsidRPr="00A162F5" w14:paraId="6E3C7636" w14:textId="77777777" w:rsidTr="004C54F5">
        <w:tc>
          <w:tcPr>
            <w:tcW w:w="3708" w:type="dxa"/>
          </w:tcPr>
          <w:p w14:paraId="7B891674"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Erpesvirus</w:t>
            </w:r>
            <w:proofErr w:type="spellEnd"/>
            <w:r w:rsidRPr="00A162F5">
              <w:rPr>
                <w:rFonts w:ascii="Verdana" w:hAnsi="Verdana"/>
                <w:sz w:val="18"/>
                <w:szCs w:val="18"/>
                <w:lang w:bidi="ar-QA"/>
              </w:rPr>
              <w:t xml:space="preserve"> </w:t>
            </w:r>
            <w:proofErr w:type="spellStart"/>
            <w:r w:rsidRPr="00A162F5">
              <w:rPr>
                <w:rFonts w:ascii="Verdana" w:hAnsi="Verdana"/>
                <w:sz w:val="18"/>
                <w:szCs w:val="18"/>
                <w:lang w:bidi="ar-QA"/>
              </w:rPr>
              <w:t>ateles</w:t>
            </w:r>
            <w:proofErr w:type="spellEnd"/>
          </w:p>
        </w:tc>
        <w:tc>
          <w:tcPr>
            <w:tcW w:w="1080" w:type="dxa"/>
          </w:tcPr>
          <w:p w14:paraId="552F65E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664982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C2DA5C0" w14:textId="77777777" w:rsidR="004C54F5" w:rsidRPr="00A162F5" w:rsidRDefault="004C54F5" w:rsidP="004C54F5">
            <w:pPr>
              <w:ind w:right="360"/>
              <w:jc w:val="both"/>
              <w:rPr>
                <w:rFonts w:ascii="Verdana" w:hAnsi="Verdana"/>
                <w:sz w:val="18"/>
                <w:szCs w:val="18"/>
                <w:lang w:bidi="ar-QA"/>
              </w:rPr>
            </w:pPr>
          </w:p>
        </w:tc>
      </w:tr>
      <w:tr w:rsidR="004C54F5" w:rsidRPr="00A162F5" w14:paraId="7D3B5622" w14:textId="77777777" w:rsidTr="004C54F5">
        <w:tc>
          <w:tcPr>
            <w:tcW w:w="3708" w:type="dxa"/>
          </w:tcPr>
          <w:p w14:paraId="208FF00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Herpesvirus </w:t>
            </w:r>
            <w:proofErr w:type="spellStart"/>
            <w:r w:rsidRPr="00A162F5">
              <w:rPr>
                <w:rFonts w:ascii="Verdana" w:hAnsi="Verdana"/>
                <w:sz w:val="18"/>
                <w:szCs w:val="18"/>
                <w:lang w:bidi="ar-QA"/>
              </w:rPr>
              <w:t>saimir</w:t>
            </w:r>
            <w:proofErr w:type="spellEnd"/>
          </w:p>
        </w:tc>
        <w:tc>
          <w:tcPr>
            <w:tcW w:w="1080" w:type="dxa"/>
          </w:tcPr>
          <w:p w14:paraId="4CF8F51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5DE7EE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3B7CCDF" w14:textId="77777777" w:rsidR="004C54F5" w:rsidRPr="00A162F5" w:rsidRDefault="004C54F5" w:rsidP="004C54F5">
            <w:pPr>
              <w:ind w:right="360"/>
              <w:jc w:val="both"/>
              <w:rPr>
                <w:rFonts w:ascii="Verdana" w:hAnsi="Verdana"/>
                <w:sz w:val="18"/>
                <w:szCs w:val="18"/>
                <w:lang w:bidi="ar-QA"/>
              </w:rPr>
            </w:pPr>
          </w:p>
        </w:tc>
      </w:tr>
      <w:tr w:rsidR="004C54F5" w:rsidRPr="00A162F5" w14:paraId="28D36726" w14:textId="77777777" w:rsidTr="004C54F5">
        <w:tc>
          <w:tcPr>
            <w:tcW w:w="3708" w:type="dxa"/>
          </w:tcPr>
          <w:p w14:paraId="68644F5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Herpesvirus </w:t>
            </w:r>
            <w:proofErr w:type="spellStart"/>
            <w:r w:rsidRPr="00A162F5">
              <w:rPr>
                <w:rFonts w:ascii="Verdana" w:hAnsi="Verdana"/>
                <w:sz w:val="18"/>
                <w:szCs w:val="18"/>
                <w:lang w:bidi="ar-QA"/>
              </w:rPr>
              <w:t>simiae</w:t>
            </w:r>
            <w:proofErr w:type="spellEnd"/>
            <w:r w:rsidRPr="00A162F5">
              <w:rPr>
                <w:rFonts w:ascii="Verdana" w:hAnsi="Verdana"/>
                <w:sz w:val="18"/>
                <w:szCs w:val="18"/>
                <w:lang w:bidi="ar-QA"/>
              </w:rPr>
              <w:t xml:space="preserve"> (B-virus)</w:t>
            </w:r>
          </w:p>
        </w:tc>
        <w:tc>
          <w:tcPr>
            <w:tcW w:w="1080" w:type="dxa"/>
          </w:tcPr>
          <w:p w14:paraId="6B4563B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601082B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747432F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BSL-2, -3 or -4 depending on activity, BMBL</w:t>
            </w:r>
          </w:p>
        </w:tc>
      </w:tr>
      <w:tr w:rsidR="004C54F5" w:rsidRPr="00A162F5" w14:paraId="24764F38" w14:textId="77777777" w:rsidTr="004C54F5">
        <w:tc>
          <w:tcPr>
            <w:tcW w:w="3708" w:type="dxa"/>
          </w:tcPr>
          <w:p w14:paraId="5128F2B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Human herpesviruses</w:t>
            </w:r>
          </w:p>
        </w:tc>
        <w:tc>
          <w:tcPr>
            <w:tcW w:w="1080" w:type="dxa"/>
          </w:tcPr>
          <w:p w14:paraId="2AF570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4E3831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729AA4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AC23E06" w14:textId="77777777" w:rsidTr="004C54F5">
        <w:tc>
          <w:tcPr>
            <w:tcW w:w="3708" w:type="dxa"/>
          </w:tcPr>
          <w:p w14:paraId="69C9E09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Hog cholera virus</w:t>
            </w:r>
          </w:p>
        </w:tc>
        <w:tc>
          <w:tcPr>
            <w:tcW w:w="1080" w:type="dxa"/>
          </w:tcPr>
          <w:p w14:paraId="00BB26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6BA33F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0676CB5" w14:textId="77777777" w:rsidR="004C54F5" w:rsidRPr="00A162F5" w:rsidRDefault="004C54F5" w:rsidP="004C54F5">
            <w:pPr>
              <w:ind w:right="360"/>
              <w:jc w:val="both"/>
              <w:rPr>
                <w:rFonts w:ascii="Verdana" w:hAnsi="Verdana"/>
                <w:sz w:val="18"/>
                <w:szCs w:val="18"/>
                <w:lang w:bidi="ar-QA"/>
              </w:rPr>
            </w:pPr>
          </w:p>
        </w:tc>
      </w:tr>
      <w:tr w:rsidR="004C54F5" w:rsidRPr="00A162F5" w14:paraId="53B997E7" w14:textId="77777777" w:rsidTr="004C54F5">
        <w:tc>
          <w:tcPr>
            <w:tcW w:w="3708" w:type="dxa"/>
          </w:tcPr>
          <w:p w14:paraId="78D23B4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Human T-Cell leukemia virus I &amp; II</w:t>
            </w:r>
          </w:p>
        </w:tc>
        <w:tc>
          <w:tcPr>
            <w:tcW w:w="1080" w:type="dxa"/>
          </w:tcPr>
          <w:p w14:paraId="3439F1F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E05118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37D9493" w14:textId="77777777" w:rsidR="004C54F5" w:rsidRPr="00A162F5" w:rsidRDefault="004C54F5" w:rsidP="004C54F5">
            <w:pPr>
              <w:ind w:right="360"/>
              <w:jc w:val="both"/>
              <w:rPr>
                <w:rFonts w:ascii="Verdana" w:hAnsi="Verdana"/>
                <w:sz w:val="18"/>
                <w:szCs w:val="18"/>
                <w:lang w:bidi="ar-QA"/>
              </w:rPr>
            </w:pPr>
          </w:p>
        </w:tc>
      </w:tr>
      <w:tr w:rsidR="004C54F5" w:rsidRPr="00A162F5" w14:paraId="6CA2B1CC" w14:textId="77777777" w:rsidTr="004C54F5">
        <w:tc>
          <w:tcPr>
            <w:tcW w:w="3708" w:type="dxa"/>
          </w:tcPr>
          <w:p w14:paraId="12056438"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Infectiou</w:t>
            </w:r>
            <w:proofErr w:type="spellEnd"/>
            <w:r w:rsidRPr="00A162F5">
              <w:rPr>
                <w:rFonts w:ascii="Verdana" w:hAnsi="Verdana"/>
                <w:sz w:val="18"/>
                <w:szCs w:val="18"/>
                <w:lang w:bidi="ar-QA"/>
              </w:rPr>
              <w:t xml:space="preserve"> bronchitis virus</w:t>
            </w:r>
          </w:p>
        </w:tc>
        <w:tc>
          <w:tcPr>
            <w:tcW w:w="1080" w:type="dxa"/>
          </w:tcPr>
          <w:p w14:paraId="73E2700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0F021B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74A68C9" w14:textId="77777777" w:rsidR="004C54F5" w:rsidRPr="00A162F5" w:rsidRDefault="004C54F5" w:rsidP="004C54F5">
            <w:pPr>
              <w:ind w:right="360"/>
              <w:jc w:val="both"/>
              <w:rPr>
                <w:rFonts w:ascii="Verdana" w:hAnsi="Verdana"/>
                <w:sz w:val="18"/>
                <w:szCs w:val="18"/>
                <w:lang w:bidi="ar-QA"/>
              </w:rPr>
            </w:pPr>
          </w:p>
        </w:tc>
      </w:tr>
      <w:tr w:rsidR="004C54F5" w:rsidRPr="00A162F5" w14:paraId="1233D8B0" w14:textId="77777777" w:rsidTr="004C54F5">
        <w:tc>
          <w:tcPr>
            <w:tcW w:w="3708" w:type="dxa"/>
          </w:tcPr>
          <w:p w14:paraId="388BC39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Influenza virus</w:t>
            </w:r>
          </w:p>
        </w:tc>
        <w:tc>
          <w:tcPr>
            <w:tcW w:w="1080" w:type="dxa"/>
          </w:tcPr>
          <w:p w14:paraId="64DB41A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A72C70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049970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0241C82" w14:textId="77777777" w:rsidTr="004C54F5">
        <w:tc>
          <w:tcPr>
            <w:tcW w:w="3708" w:type="dxa"/>
          </w:tcPr>
          <w:p w14:paraId="6A0C960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Influenza virus virulent avian </w:t>
            </w:r>
          </w:p>
        </w:tc>
        <w:tc>
          <w:tcPr>
            <w:tcW w:w="1080" w:type="dxa"/>
          </w:tcPr>
          <w:p w14:paraId="7FE560D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1DC0019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6A094189" w14:textId="77777777" w:rsidR="004C54F5" w:rsidRPr="00A162F5" w:rsidRDefault="004C54F5" w:rsidP="004C54F5">
            <w:pPr>
              <w:ind w:right="360"/>
              <w:jc w:val="both"/>
              <w:rPr>
                <w:rFonts w:ascii="Verdana" w:hAnsi="Verdana"/>
                <w:sz w:val="18"/>
                <w:szCs w:val="18"/>
                <w:lang w:bidi="ar-QA"/>
              </w:rPr>
            </w:pPr>
          </w:p>
        </w:tc>
      </w:tr>
      <w:tr w:rsidR="004C54F5" w:rsidRPr="00A162F5" w14:paraId="0F36FC32" w14:textId="77777777" w:rsidTr="004C54F5">
        <w:tc>
          <w:tcPr>
            <w:tcW w:w="3708" w:type="dxa"/>
          </w:tcPr>
          <w:p w14:paraId="046664B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K (Rate) virus</w:t>
            </w:r>
          </w:p>
        </w:tc>
        <w:tc>
          <w:tcPr>
            <w:tcW w:w="1080" w:type="dxa"/>
          </w:tcPr>
          <w:p w14:paraId="6733ABB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45023E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17EF983" w14:textId="77777777" w:rsidR="004C54F5" w:rsidRPr="00A162F5" w:rsidRDefault="004C54F5" w:rsidP="004C54F5">
            <w:pPr>
              <w:ind w:right="360"/>
              <w:jc w:val="both"/>
              <w:rPr>
                <w:rFonts w:ascii="Verdana" w:hAnsi="Verdana"/>
                <w:sz w:val="18"/>
                <w:szCs w:val="18"/>
                <w:lang w:bidi="ar-QA"/>
              </w:rPr>
            </w:pPr>
          </w:p>
        </w:tc>
      </w:tr>
      <w:tr w:rsidR="004C54F5" w:rsidRPr="00A162F5" w14:paraId="0B44669F" w14:textId="77777777" w:rsidTr="004C54F5">
        <w:tc>
          <w:tcPr>
            <w:tcW w:w="3708" w:type="dxa"/>
          </w:tcPr>
          <w:p w14:paraId="4B75C95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Lactic dehydrogenase elevating</w:t>
            </w:r>
          </w:p>
        </w:tc>
        <w:tc>
          <w:tcPr>
            <w:tcW w:w="1080" w:type="dxa"/>
          </w:tcPr>
          <w:p w14:paraId="00B97A1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68D0D9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C4EEF70" w14:textId="77777777" w:rsidR="004C54F5" w:rsidRPr="00A162F5" w:rsidRDefault="004C54F5" w:rsidP="004C54F5">
            <w:pPr>
              <w:ind w:right="360"/>
              <w:jc w:val="both"/>
              <w:rPr>
                <w:rFonts w:ascii="Verdana" w:hAnsi="Verdana"/>
                <w:sz w:val="18"/>
                <w:szCs w:val="18"/>
                <w:lang w:bidi="ar-QA"/>
              </w:rPr>
            </w:pPr>
          </w:p>
        </w:tc>
      </w:tr>
      <w:tr w:rsidR="004C54F5" w:rsidRPr="00A162F5" w14:paraId="734FE49A" w14:textId="77777777" w:rsidTr="004C54F5">
        <w:tc>
          <w:tcPr>
            <w:tcW w:w="3708" w:type="dxa"/>
          </w:tcPr>
          <w:p w14:paraId="5A21877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Langat virus</w:t>
            </w:r>
          </w:p>
        </w:tc>
        <w:tc>
          <w:tcPr>
            <w:tcW w:w="1080" w:type="dxa"/>
          </w:tcPr>
          <w:p w14:paraId="53562EA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C47A6E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3DA287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E22D422" w14:textId="77777777" w:rsidTr="004C54F5">
        <w:tc>
          <w:tcPr>
            <w:tcW w:w="3708" w:type="dxa"/>
          </w:tcPr>
          <w:p w14:paraId="5B01D3B1"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Laryngotracheitis</w:t>
            </w:r>
            <w:proofErr w:type="spellEnd"/>
            <w:r w:rsidRPr="00A162F5">
              <w:rPr>
                <w:rFonts w:ascii="Verdana" w:hAnsi="Verdana"/>
                <w:sz w:val="18"/>
                <w:szCs w:val="18"/>
                <w:lang w:bidi="ar-QA"/>
              </w:rPr>
              <w:t xml:space="preserve"> virus</w:t>
            </w:r>
          </w:p>
        </w:tc>
        <w:tc>
          <w:tcPr>
            <w:tcW w:w="1080" w:type="dxa"/>
          </w:tcPr>
          <w:p w14:paraId="70230EE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C00B44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211C0EC" w14:textId="77777777" w:rsidR="004C54F5" w:rsidRPr="00A162F5" w:rsidRDefault="004C54F5" w:rsidP="004C54F5">
            <w:pPr>
              <w:ind w:right="360"/>
              <w:jc w:val="both"/>
              <w:rPr>
                <w:rFonts w:ascii="Verdana" w:hAnsi="Verdana"/>
                <w:sz w:val="18"/>
                <w:szCs w:val="18"/>
                <w:lang w:bidi="ar-QA"/>
              </w:rPr>
            </w:pPr>
          </w:p>
        </w:tc>
      </w:tr>
      <w:tr w:rsidR="004C54F5" w:rsidRPr="00A162F5" w14:paraId="35837D59" w14:textId="77777777" w:rsidTr="004C54F5">
        <w:tc>
          <w:tcPr>
            <w:tcW w:w="3708" w:type="dxa"/>
          </w:tcPr>
          <w:p w14:paraId="2930F13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Lassa virus*</w:t>
            </w:r>
          </w:p>
        </w:tc>
        <w:tc>
          <w:tcPr>
            <w:tcW w:w="1080" w:type="dxa"/>
          </w:tcPr>
          <w:p w14:paraId="55A3D00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1260" w:type="dxa"/>
          </w:tcPr>
          <w:p w14:paraId="086FB99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2474" w:type="dxa"/>
          </w:tcPr>
          <w:p w14:paraId="412EA52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063EB4D" w14:textId="77777777" w:rsidTr="004C54F5">
        <w:tc>
          <w:tcPr>
            <w:tcW w:w="3708" w:type="dxa"/>
          </w:tcPr>
          <w:p w14:paraId="106C9C8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Low risk oncogenic Viruses</w:t>
            </w:r>
          </w:p>
        </w:tc>
        <w:tc>
          <w:tcPr>
            <w:tcW w:w="1080" w:type="dxa"/>
          </w:tcPr>
          <w:p w14:paraId="31BE58D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E62E97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3A4B295" w14:textId="77777777" w:rsidR="004C54F5" w:rsidRPr="00A162F5" w:rsidRDefault="004C54F5" w:rsidP="004C54F5">
            <w:pPr>
              <w:ind w:right="360"/>
              <w:jc w:val="both"/>
              <w:rPr>
                <w:rFonts w:ascii="Verdana" w:hAnsi="Verdana"/>
                <w:sz w:val="18"/>
                <w:szCs w:val="18"/>
                <w:lang w:bidi="ar-QA"/>
              </w:rPr>
            </w:pPr>
          </w:p>
        </w:tc>
      </w:tr>
      <w:tr w:rsidR="004C54F5" w:rsidRPr="00A162F5" w14:paraId="06047377" w14:textId="77777777" w:rsidTr="004C54F5">
        <w:tc>
          <w:tcPr>
            <w:tcW w:w="3708" w:type="dxa"/>
          </w:tcPr>
          <w:p w14:paraId="5446B56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Lymphocytic </w:t>
            </w:r>
            <w:proofErr w:type="spellStart"/>
            <w:r w:rsidRPr="00A162F5">
              <w:rPr>
                <w:rFonts w:ascii="Verdana" w:hAnsi="Verdana"/>
                <w:sz w:val="18"/>
                <w:szCs w:val="18"/>
                <w:lang w:bidi="ar-QA"/>
              </w:rPr>
              <w:t>choriomeningitis</w:t>
            </w:r>
            <w:proofErr w:type="spellEnd"/>
          </w:p>
        </w:tc>
        <w:tc>
          <w:tcPr>
            <w:tcW w:w="1080" w:type="dxa"/>
          </w:tcPr>
          <w:p w14:paraId="37A9EE6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0D2B07C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46D5755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D23CEEB" w14:textId="77777777" w:rsidTr="004C54F5">
        <w:tc>
          <w:tcPr>
            <w:tcW w:w="3708" w:type="dxa"/>
          </w:tcPr>
          <w:p w14:paraId="73CE475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Marburg virus*</w:t>
            </w:r>
          </w:p>
        </w:tc>
        <w:tc>
          <w:tcPr>
            <w:tcW w:w="1080" w:type="dxa"/>
          </w:tcPr>
          <w:p w14:paraId="4B92B2E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1260" w:type="dxa"/>
          </w:tcPr>
          <w:p w14:paraId="55E66F6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2474" w:type="dxa"/>
          </w:tcPr>
          <w:p w14:paraId="044BDB2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20B15C66" w14:textId="77777777" w:rsidTr="004C54F5">
        <w:tc>
          <w:tcPr>
            <w:tcW w:w="3708" w:type="dxa"/>
          </w:tcPr>
          <w:p w14:paraId="11C6067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Measles virus</w:t>
            </w:r>
          </w:p>
        </w:tc>
        <w:tc>
          <w:tcPr>
            <w:tcW w:w="1080" w:type="dxa"/>
          </w:tcPr>
          <w:p w14:paraId="74F27E5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5E670A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47D945C" w14:textId="77777777" w:rsidR="004C54F5" w:rsidRPr="00A162F5" w:rsidRDefault="004C54F5" w:rsidP="004C54F5">
            <w:pPr>
              <w:ind w:right="360"/>
              <w:jc w:val="both"/>
              <w:rPr>
                <w:rFonts w:ascii="Verdana" w:hAnsi="Verdana"/>
                <w:sz w:val="18"/>
                <w:szCs w:val="18"/>
                <w:lang w:bidi="ar-QA"/>
              </w:rPr>
            </w:pPr>
          </w:p>
        </w:tc>
      </w:tr>
      <w:tr w:rsidR="004C54F5" w:rsidRPr="00A162F5" w14:paraId="1A0BDCC0" w14:textId="77777777" w:rsidTr="004C54F5">
        <w:tc>
          <w:tcPr>
            <w:tcW w:w="3708" w:type="dxa"/>
          </w:tcPr>
          <w:p w14:paraId="4F3279C3"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Memingopneumonitis</w:t>
            </w:r>
            <w:proofErr w:type="spellEnd"/>
            <w:r w:rsidRPr="00A162F5">
              <w:rPr>
                <w:rFonts w:ascii="Verdana" w:hAnsi="Verdana"/>
                <w:sz w:val="18"/>
                <w:szCs w:val="18"/>
                <w:lang w:bidi="ar-QA"/>
              </w:rPr>
              <w:t xml:space="preserve"> virus</w:t>
            </w:r>
          </w:p>
        </w:tc>
        <w:tc>
          <w:tcPr>
            <w:tcW w:w="1080" w:type="dxa"/>
          </w:tcPr>
          <w:p w14:paraId="5E761D5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4502A8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27B94E5" w14:textId="77777777" w:rsidR="004C54F5" w:rsidRPr="00A162F5" w:rsidRDefault="004C54F5" w:rsidP="004C54F5">
            <w:pPr>
              <w:ind w:right="360"/>
              <w:jc w:val="both"/>
              <w:rPr>
                <w:rFonts w:ascii="Verdana" w:hAnsi="Verdana"/>
                <w:sz w:val="18"/>
                <w:szCs w:val="18"/>
                <w:lang w:bidi="ar-QA"/>
              </w:rPr>
            </w:pPr>
          </w:p>
        </w:tc>
      </w:tr>
      <w:tr w:rsidR="004C54F5" w:rsidRPr="00A162F5" w14:paraId="3BEA5A3D" w14:textId="77777777" w:rsidTr="004C54F5">
        <w:tc>
          <w:tcPr>
            <w:tcW w:w="3708" w:type="dxa"/>
          </w:tcPr>
          <w:p w14:paraId="5420772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Mouse encephalomyelitis virus</w:t>
            </w:r>
          </w:p>
        </w:tc>
        <w:tc>
          <w:tcPr>
            <w:tcW w:w="1080" w:type="dxa"/>
          </w:tcPr>
          <w:p w14:paraId="7C8734D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A02B54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4F16633" w14:textId="77777777" w:rsidR="004C54F5" w:rsidRPr="00A162F5" w:rsidRDefault="004C54F5" w:rsidP="004C54F5">
            <w:pPr>
              <w:ind w:right="360"/>
              <w:jc w:val="both"/>
              <w:rPr>
                <w:rFonts w:ascii="Verdana" w:hAnsi="Verdana"/>
                <w:sz w:val="18"/>
                <w:szCs w:val="18"/>
                <w:lang w:bidi="ar-QA"/>
              </w:rPr>
            </w:pPr>
          </w:p>
        </w:tc>
      </w:tr>
      <w:tr w:rsidR="004C54F5" w:rsidRPr="00A162F5" w14:paraId="273EF77E" w14:textId="77777777" w:rsidTr="004C54F5">
        <w:tc>
          <w:tcPr>
            <w:tcW w:w="3708" w:type="dxa"/>
          </w:tcPr>
          <w:p w14:paraId="2894BA5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Mouse hepatitis virus</w:t>
            </w:r>
          </w:p>
        </w:tc>
        <w:tc>
          <w:tcPr>
            <w:tcW w:w="1080" w:type="dxa"/>
          </w:tcPr>
          <w:p w14:paraId="6CBD6FD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A77D1C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1B7E7A9" w14:textId="77777777" w:rsidR="004C54F5" w:rsidRPr="00A162F5" w:rsidRDefault="004C54F5" w:rsidP="004C54F5">
            <w:pPr>
              <w:ind w:right="360"/>
              <w:jc w:val="both"/>
              <w:rPr>
                <w:rFonts w:ascii="Verdana" w:hAnsi="Verdana"/>
                <w:sz w:val="18"/>
                <w:szCs w:val="18"/>
                <w:lang w:bidi="ar-QA"/>
              </w:rPr>
            </w:pPr>
          </w:p>
        </w:tc>
      </w:tr>
      <w:tr w:rsidR="004C54F5" w:rsidRPr="00A162F5" w14:paraId="26C93E70" w14:textId="77777777" w:rsidTr="004C54F5">
        <w:tc>
          <w:tcPr>
            <w:tcW w:w="3708" w:type="dxa"/>
          </w:tcPr>
          <w:p w14:paraId="35A95FF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Mouse leukemia virus</w:t>
            </w:r>
          </w:p>
        </w:tc>
        <w:tc>
          <w:tcPr>
            <w:tcW w:w="1080" w:type="dxa"/>
          </w:tcPr>
          <w:p w14:paraId="3DD41DC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D86AC2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287976F" w14:textId="77777777" w:rsidR="004C54F5" w:rsidRPr="00A162F5" w:rsidRDefault="004C54F5" w:rsidP="004C54F5">
            <w:pPr>
              <w:ind w:right="360"/>
              <w:jc w:val="both"/>
              <w:rPr>
                <w:rFonts w:ascii="Verdana" w:hAnsi="Verdana"/>
                <w:sz w:val="18"/>
                <w:szCs w:val="18"/>
                <w:lang w:bidi="ar-QA"/>
              </w:rPr>
            </w:pPr>
          </w:p>
        </w:tc>
      </w:tr>
      <w:tr w:rsidR="004C54F5" w:rsidRPr="00A162F5" w14:paraId="2B026E03" w14:textId="77777777" w:rsidTr="004C54F5">
        <w:tc>
          <w:tcPr>
            <w:tcW w:w="3708" w:type="dxa"/>
          </w:tcPr>
          <w:p w14:paraId="116D229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Mouse pneumonia virus</w:t>
            </w:r>
          </w:p>
        </w:tc>
        <w:tc>
          <w:tcPr>
            <w:tcW w:w="1080" w:type="dxa"/>
          </w:tcPr>
          <w:p w14:paraId="22D595F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6E5D4C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A21BAA6" w14:textId="77777777" w:rsidR="004C54F5" w:rsidRPr="00A162F5" w:rsidRDefault="004C54F5" w:rsidP="004C54F5">
            <w:pPr>
              <w:ind w:right="360"/>
              <w:jc w:val="both"/>
              <w:rPr>
                <w:rFonts w:ascii="Verdana" w:hAnsi="Verdana"/>
                <w:sz w:val="18"/>
                <w:szCs w:val="18"/>
                <w:lang w:bidi="ar-QA"/>
              </w:rPr>
            </w:pPr>
          </w:p>
        </w:tc>
      </w:tr>
      <w:tr w:rsidR="004C54F5" w:rsidRPr="00A162F5" w14:paraId="591BC0F8" w14:textId="77777777" w:rsidTr="004C54F5">
        <w:tc>
          <w:tcPr>
            <w:tcW w:w="3708" w:type="dxa"/>
          </w:tcPr>
          <w:p w14:paraId="17433EA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Mumps virus</w:t>
            </w:r>
          </w:p>
        </w:tc>
        <w:tc>
          <w:tcPr>
            <w:tcW w:w="1080" w:type="dxa"/>
          </w:tcPr>
          <w:p w14:paraId="09C79D8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9F23BF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CF39EB0" w14:textId="77777777" w:rsidR="004C54F5" w:rsidRPr="00A162F5" w:rsidRDefault="004C54F5" w:rsidP="004C54F5">
            <w:pPr>
              <w:ind w:right="360"/>
              <w:jc w:val="both"/>
              <w:rPr>
                <w:rFonts w:ascii="Verdana" w:hAnsi="Verdana"/>
                <w:sz w:val="18"/>
                <w:szCs w:val="18"/>
                <w:lang w:bidi="ar-QA"/>
              </w:rPr>
            </w:pPr>
          </w:p>
        </w:tc>
      </w:tr>
      <w:tr w:rsidR="004C54F5" w:rsidRPr="00A162F5" w14:paraId="1BBE7A87" w14:textId="77777777" w:rsidTr="004C54F5">
        <w:tc>
          <w:tcPr>
            <w:tcW w:w="3708" w:type="dxa"/>
          </w:tcPr>
          <w:p w14:paraId="18C6CDD3"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Myxomatosis</w:t>
            </w:r>
            <w:proofErr w:type="spellEnd"/>
            <w:r w:rsidRPr="00A162F5">
              <w:rPr>
                <w:rFonts w:ascii="Verdana" w:hAnsi="Verdana"/>
                <w:sz w:val="18"/>
                <w:szCs w:val="18"/>
                <w:lang w:bidi="ar-QA"/>
              </w:rPr>
              <w:t xml:space="preserve"> virus</w:t>
            </w:r>
          </w:p>
        </w:tc>
        <w:tc>
          <w:tcPr>
            <w:tcW w:w="1080" w:type="dxa"/>
          </w:tcPr>
          <w:p w14:paraId="1DD2E86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F2B701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078220A" w14:textId="77777777" w:rsidR="004C54F5" w:rsidRPr="00A162F5" w:rsidRDefault="004C54F5" w:rsidP="004C54F5">
            <w:pPr>
              <w:ind w:right="360"/>
              <w:jc w:val="both"/>
              <w:rPr>
                <w:rFonts w:ascii="Verdana" w:hAnsi="Verdana"/>
                <w:sz w:val="18"/>
                <w:szCs w:val="18"/>
                <w:lang w:bidi="ar-QA"/>
              </w:rPr>
            </w:pPr>
          </w:p>
        </w:tc>
      </w:tr>
      <w:tr w:rsidR="004C54F5" w:rsidRPr="00A162F5" w14:paraId="3E080D17" w14:textId="77777777" w:rsidTr="004C54F5">
        <w:tc>
          <w:tcPr>
            <w:tcW w:w="3708" w:type="dxa"/>
          </w:tcPr>
          <w:p w14:paraId="756F5CE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Newcastle disease virus</w:t>
            </w:r>
          </w:p>
        </w:tc>
        <w:tc>
          <w:tcPr>
            <w:tcW w:w="1080" w:type="dxa"/>
          </w:tcPr>
          <w:p w14:paraId="4C4C7A7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D03672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697F111" w14:textId="77777777" w:rsidR="004C54F5" w:rsidRPr="00A162F5" w:rsidRDefault="004C54F5" w:rsidP="004C54F5">
            <w:pPr>
              <w:ind w:right="360"/>
              <w:jc w:val="both"/>
              <w:rPr>
                <w:rFonts w:ascii="Verdana" w:hAnsi="Verdana"/>
                <w:sz w:val="18"/>
                <w:szCs w:val="18"/>
                <w:lang w:bidi="ar-QA"/>
              </w:rPr>
            </w:pPr>
          </w:p>
        </w:tc>
      </w:tr>
      <w:tr w:rsidR="004C54F5" w:rsidRPr="00A162F5" w14:paraId="438AAA85" w14:textId="77777777" w:rsidTr="004C54F5">
        <w:tc>
          <w:tcPr>
            <w:tcW w:w="3708" w:type="dxa"/>
          </w:tcPr>
          <w:p w14:paraId="55EB053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Newcastle disease virus (VVND)</w:t>
            </w:r>
          </w:p>
        </w:tc>
        <w:tc>
          <w:tcPr>
            <w:tcW w:w="1080" w:type="dxa"/>
          </w:tcPr>
          <w:p w14:paraId="343320D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87F8B2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0096594" w14:textId="77777777" w:rsidR="004C54F5" w:rsidRPr="00A162F5" w:rsidRDefault="004C54F5" w:rsidP="004C54F5">
            <w:pPr>
              <w:ind w:right="360"/>
              <w:jc w:val="both"/>
              <w:rPr>
                <w:rFonts w:ascii="Verdana" w:hAnsi="Verdana"/>
                <w:sz w:val="18"/>
                <w:szCs w:val="18"/>
                <w:lang w:bidi="ar-QA"/>
              </w:rPr>
            </w:pPr>
          </w:p>
        </w:tc>
      </w:tr>
      <w:tr w:rsidR="004C54F5" w:rsidRPr="00A162F5" w14:paraId="6D9B8E16" w14:textId="77777777" w:rsidTr="004C54F5">
        <w:tc>
          <w:tcPr>
            <w:tcW w:w="3708" w:type="dxa"/>
          </w:tcPr>
          <w:p w14:paraId="39BC7C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Non-defective adenovirus 2SV40 HYB</w:t>
            </w:r>
          </w:p>
        </w:tc>
        <w:tc>
          <w:tcPr>
            <w:tcW w:w="1080" w:type="dxa"/>
          </w:tcPr>
          <w:p w14:paraId="0EF92A2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7D2088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F9D38DF" w14:textId="77777777" w:rsidR="004C54F5" w:rsidRPr="00A162F5" w:rsidRDefault="004C54F5" w:rsidP="004C54F5">
            <w:pPr>
              <w:ind w:right="360"/>
              <w:jc w:val="both"/>
              <w:rPr>
                <w:rFonts w:ascii="Verdana" w:hAnsi="Verdana"/>
                <w:sz w:val="18"/>
                <w:szCs w:val="18"/>
                <w:lang w:bidi="ar-QA"/>
              </w:rPr>
            </w:pPr>
          </w:p>
        </w:tc>
      </w:tr>
      <w:tr w:rsidR="004C54F5" w:rsidRPr="00A162F5" w14:paraId="60631676" w14:textId="77777777" w:rsidTr="004C54F5">
        <w:tc>
          <w:tcPr>
            <w:tcW w:w="3708" w:type="dxa"/>
          </w:tcPr>
          <w:p w14:paraId="03A6E25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Papilloma virus </w:t>
            </w:r>
            <w:proofErr w:type="spellStart"/>
            <w:r w:rsidRPr="00A162F5">
              <w:rPr>
                <w:rFonts w:ascii="Verdana" w:hAnsi="Verdana"/>
                <w:sz w:val="18"/>
                <w:szCs w:val="18"/>
                <w:lang w:bidi="ar-QA"/>
              </w:rPr>
              <w:t>shope</w:t>
            </w:r>
            <w:proofErr w:type="spellEnd"/>
          </w:p>
        </w:tc>
        <w:tc>
          <w:tcPr>
            <w:tcW w:w="1080" w:type="dxa"/>
          </w:tcPr>
          <w:p w14:paraId="344629A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2B8C3C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053BC0E0" w14:textId="77777777" w:rsidR="004C54F5" w:rsidRPr="00A162F5" w:rsidRDefault="004C54F5" w:rsidP="004C54F5">
            <w:pPr>
              <w:ind w:right="360"/>
              <w:jc w:val="both"/>
              <w:rPr>
                <w:rFonts w:ascii="Verdana" w:hAnsi="Verdana"/>
                <w:sz w:val="18"/>
                <w:szCs w:val="18"/>
                <w:lang w:bidi="ar-QA"/>
              </w:rPr>
            </w:pPr>
          </w:p>
        </w:tc>
      </w:tr>
      <w:tr w:rsidR="004C54F5" w:rsidRPr="00A162F5" w14:paraId="0D748321" w14:textId="77777777" w:rsidTr="004C54F5">
        <w:tc>
          <w:tcPr>
            <w:tcW w:w="3708" w:type="dxa"/>
          </w:tcPr>
          <w:p w14:paraId="5461897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Parainfluenza virus</w:t>
            </w:r>
          </w:p>
        </w:tc>
        <w:tc>
          <w:tcPr>
            <w:tcW w:w="1080" w:type="dxa"/>
          </w:tcPr>
          <w:p w14:paraId="3CE39EA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3495EC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0C4EAE8" w14:textId="77777777" w:rsidR="004C54F5" w:rsidRPr="00A162F5" w:rsidRDefault="004C54F5" w:rsidP="004C54F5">
            <w:pPr>
              <w:ind w:right="360"/>
              <w:jc w:val="both"/>
              <w:rPr>
                <w:rFonts w:ascii="Verdana" w:hAnsi="Verdana"/>
                <w:sz w:val="18"/>
                <w:szCs w:val="18"/>
                <w:lang w:bidi="ar-QA"/>
              </w:rPr>
            </w:pPr>
          </w:p>
        </w:tc>
      </w:tr>
      <w:tr w:rsidR="004C54F5" w:rsidRPr="00A162F5" w14:paraId="2C481732" w14:textId="77777777" w:rsidTr="004C54F5">
        <w:tc>
          <w:tcPr>
            <w:tcW w:w="3708" w:type="dxa"/>
          </w:tcPr>
          <w:p w14:paraId="49D73FF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Poliovirus – all types</w:t>
            </w:r>
          </w:p>
        </w:tc>
        <w:tc>
          <w:tcPr>
            <w:tcW w:w="1080" w:type="dxa"/>
          </w:tcPr>
          <w:p w14:paraId="61BE8CD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62D522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3B61B7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C16BBDE" w14:textId="77777777" w:rsidTr="004C54F5">
        <w:tc>
          <w:tcPr>
            <w:tcW w:w="3708" w:type="dxa"/>
          </w:tcPr>
          <w:p w14:paraId="64AE9BEC"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Polyoma</w:t>
            </w:r>
            <w:proofErr w:type="spellEnd"/>
            <w:r w:rsidRPr="00A162F5">
              <w:rPr>
                <w:rFonts w:ascii="Verdana" w:hAnsi="Verdana"/>
                <w:sz w:val="18"/>
                <w:szCs w:val="18"/>
                <w:lang w:bidi="ar-QA"/>
              </w:rPr>
              <w:t xml:space="preserve"> virus</w:t>
            </w:r>
          </w:p>
        </w:tc>
        <w:tc>
          <w:tcPr>
            <w:tcW w:w="1080" w:type="dxa"/>
          </w:tcPr>
          <w:p w14:paraId="19A0A6D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32E6F5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772042A" w14:textId="77777777" w:rsidR="004C54F5" w:rsidRPr="00A162F5" w:rsidRDefault="004C54F5" w:rsidP="004C54F5">
            <w:pPr>
              <w:ind w:right="360"/>
              <w:jc w:val="both"/>
              <w:rPr>
                <w:rFonts w:ascii="Verdana" w:hAnsi="Verdana"/>
                <w:sz w:val="18"/>
                <w:szCs w:val="18"/>
                <w:lang w:bidi="ar-QA"/>
              </w:rPr>
            </w:pPr>
          </w:p>
        </w:tc>
      </w:tr>
      <w:tr w:rsidR="004C54F5" w:rsidRPr="00A162F5" w14:paraId="180D51BE" w14:textId="77777777" w:rsidTr="004C54F5">
        <w:tc>
          <w:tcPr>
            <w:tcW w:w="3708" w:type="dxa"/>
          </w:tcPr>
          <w:p w14:paraId="2F31E9B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Poxvirus </w:t>
            </w:r>
            <w:proofErr w:type="spellStart"/>
            <w:r w:rsidRPr="00A162F5">
              <w:rPr>
                <w:rFonts w:ascii="Verdana" w:hAnsi="Verdana"/>
                <w:sz w:val="18"/>
                <w:szCs w:val="18"/>
                <w:lang w:bidi="ar-QA"/>
              </w:rPr>
              <w:t>alastrim</w:t>
            </w:r>
            <w:proofErr w:type="spellEnd"/>
          </w:p>
        </w:tc>
        <w:tc>
          <w:tcPr>
            <w:tcW w:w="1080" w:type="dxa"/>
          </w:tcPr>
          <w:p w14:paraId="28E123C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0261F2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186B653" w14:textId="77777777" w:rsidR="004C54F5" w:rsidRPr="00A162F5" w:rsidRDefault="004C54F5" w:rsidP="004C54F5">
            <w:pPr>
              <w:ind w:right="360"/>
              <w:jc w:val="both"/>
              <w:rPr>
                <w:rFonts w:ascii="Verdana" w:hAnsi="Verdana"/>
                <w:sz w:val="18"/>
                <w:szCs w:val="18"/>
                <w:lang w:bidi="ar-QA"/>
              </w:rPr>
            </w:pPr>
          </w:p>
        </w:tc>
      </w:tr>
      <w:tr w:rsidR="004C54F5" w:rsidRPr="00A162F5" w14:paraId="282423F1" w14:textId="77777777" w:rsidTr="004C54F5">
        <w:tc>
          <w:tcPr>
            <w:tcW w:w="3708" w:type="dxa"/>
          </w:tcPr>
          <w:p w14:paraId="5205935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Poxvirus monkey pox</w:t>
            </w:r>
          </w:p>
        </w:tc>
        <w:tc>
          <w:tcPr>
            <w:tcW w:w="1080" w:type="dxa"/>
          </w:tcPr>
          <w:p w14:paraId="3AF2DFC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127FA75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46438A79" w14:textId="77777777" w:rsidR="004C54F5" w:rsidRPr="00A162F5" w:rsidRDefault="004C54F5" w:rsidP="004C54F5">
            <w:pPr>
              <w:ind w:right="360"/>
              <w:jc w:val="both"/>
              <w:rPr>
                <w:rFonts w:ascii="Verdana" w:hAnsi="Verdana"/>
                <w:sz w:val="18"/>
                <w:szCs w:val="18"/>
                <w:lang w:bidi="ar-QA"/>
              </w:rPr>
            </w:pPr>
          </w:p>
        </w:tc>
      </w:tr>
      <w:tr w:rsidR="004C54F5" w:rsidRPr="00A162F5" w14:paraId="4A16C931" w14:textId="77777777" w:rsidTr="004C54F5">
        <w:tc>
          <w:tcPr>
            <w:tcW w:w="3708" w:type="dxa"/>
          </w:tcPr>
          <w:p w14:paraId="0D83A22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Poxvirus – smallpox*</w:t>
            </w:r>
          </w:p>
        </w:tc>
        <w:tc>
          <w:tcPr>
            <w:tcW w:w="1080" w:type="dxa"/>
          </w:tcPr>
          <w:p w14:paraId="0DF17915" w14:textId="77777777" w:rsidR="004C54F5" w:rsidRPr="00A162F5" w:rsidRDefault="004C54F5" w:rsidP="004C54F5">
            <w:pPr>
              <w:ind w:right="360"/>
              <w:jc w:val="both"/>
              <w:rPr>
                <w:rFonts w:ascii="Verdana" w:hAnsi="Verdana"/>
                <w:sz w:val="18"/>
                <w:szCs w:val="18"/>
                <w:lang w:bidi="ar-QA"/>
              </w:rPr>
            </w:pPr>
          </w:p>
        </w:tc>
        <w:tc>
          <w:tcPr>
            <w:tcW w:w="1260" w:type="dxa"/>
          </w:tcPr>
          <w:p w14:paraId="03BEE137" w14:textId="77777777" w:rsidR="004C54F5" w:rsidRPr="00A162F5" w:rsidRDefault="004C54F5" w:rsidP="004C54F5">
            <w:pPr>
              <w:ind w:right="360"/>
              <w:jc w:val="both"/>
              <w:rPr>
                <w:rFonts w:ascii="Verdana" w:hAnsi="Verdana"/>
                <w:sz w:val="18"/>
                <w:szCs w:val="18"/>
                <w:lang w:bidi="ar-QA"/>
              </w:rPr>
            </w:pPr>
          </w:p>
        </w:tc>
        <w:tc>
          <w:tcPr>
            <w:tcW w:w="2474" w:type="dxa"/>
          </w:tcPr>
          <w:p w14:paraId="4CD2B28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Restricted use by WHO</w:t>
            </w:r>
          </w:p>
        </w:tc>
      </w:tr>
      <w:tr w:rsidR="004C54F5" w:rsidRPr="00A162F5" w14:paraId="2F4EAA03" w14:textId="77777777" w:rsidTr="004C54F5">
        <w:tc>
          <w:tcPr>
            <w:tcW w:w="3708" w:type="dxa"/>
          </w:tcPr>
          <w:p w14:paraId="67313DD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Poxvirus sp.</w:t>
            </w:r>
          </w:p>
        </w:tc>
        <w:tc>
          <w:tcPr>
            <w:tcW w:w="1080" w:type="dxa"/>
          </w:tcPr>
          <w:p w14:paraId="671DF6D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3933D2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29D804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2595A29" w14:textId="77777777" w:rsidTr="004C54F5">
        <w:tc>
          <w:tcPr>
            <w:tcW w:w="3708" w:type="dxa"/>
          </w:tcPr>
          <w:p w14:paraId="77DD11D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Pseudorabies virus</w:t>
            </w:r>
          </w:p>
        </w:tc>
        <w:tc>
          <w:tcPr>
            <w:tcW w:w="1080" w:type="dxa"/>
          </w:tcPr>
          <w:p w14:paraId="7702AD1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CB71D8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7F58E1A" w14:textId="77777777" w:rsidR="004C54F5" w:rsidRPr="00A162F5" w:rsidRDefault="004C54F5" w:rsidP="004C54F5">
            <w:pPr>
              <w:ind w:right="360"/>
              <w:jc w:val="both"/>
              <w:rPr>
                <w:rFonts w:ascii="Verdana" w:hAnsi="Verdana"/>
                <w:sz w:val="18"/>
                <w:szCs w:val="18"/>
                <w:lang w:bidi="ar-QA"/>
              </w:rPr>
            </w:pPr>
          </w:p>
        </w:tc>
      </w:tr>
      <w:tr w:rsidR="004C54F5" w:rsidRPr="00A162F5" w14:paraId="45B77EF0" w14:textId="77777777" w:rsidTr="004C54F5">
        <w:tc>
          <w:tcPr>
            <w:tcW w:w="3708" w:type="dxa"/>
          </w:tcPr>
          <w:p w14:paraId="38E47AC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Rabies virus</w:t>
            </w:r>
          </w:p>
        </w:tc>
        <w:tc>
          <w:tcPr>
            <w:tcW w:w="1080" w:type="dxa"/>
          </w:tcPr>
          <w:p w14:paraId="30474B1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3A18623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547C759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696C6970" w14:textId="77777777" w:rsidTr="004C54F5">
        <w:tc>
          <w:tcPr>
            <w:tcW w:w="3708" w:type="dxa"/>
          </w:tcPr>
          <w:p w14:paraId="2B8DA4AA"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lastRenderedPageBreak/>
              <w:t>Reovirus</w:t>
            </w:r>
            <w:proofErr w:type="spellEnd"/>
            <w:r w:rsidRPr="00A162F5">
              <w:rPr>
                <w:rFonts w:ascii="Verdana" w:hAnsi="Verdana"/>
                <w:sz w:val="18"/>
                <w:szCs w:val="18"/>
                <w:lang w:bidi="ar-QA"/>
              </w:rPr>
              <w:t xml:space="preserve"> sp.</w:t>
            </w:r>
          </w:p>
        </w:tc>
        <w:tc>
          <w:tcPr>
            <w:tcW w:w="1080" w:type="dxa"/>
          </w:tcPr>
          <w:p w14:paraId="73F2E1A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7C8947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74F4ABB6" w14:textId="77777777" w:rsidR="004C54F5" w:rsidRPr="00A162F5" w:rsidRDefault="004C54F5" w:rsidP="004C54F5">
            <w:pPr>
              <w:ind w:right="360"/>
              <w:jc w:val="both"/>
              <w:rPr>
                <w:rFonts w:ascii="Verdana" w:hAnsi="Verdana"/>
                <w:sz w:val="18"/>
                <w:szCs w:val="18"/>
                <w:lang w:bidi="ar-QA"/>
              </w:rPr>
            </w:pPr>
          </w:p>
        </w:tc>
      </w:tr>
      <w:tr w:rsidR="004C54F5" w:rsidRPr="00A162F5" w14:paraId="38A0DC4B" w14:textId="77777777" w:rsidTr="004C54F5">
        <w:tc>
          <w:tcPr>
            <w:tcW w:w="3708" w:type="dxa"/>
          </w:tcPr>
          <w:p w14:paraId="7F15E57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Respiratory syncytial virus</w:t>
            </w:r>
          </w:p>
        </w:tc>
        <w:tc>
          <w:tcPr>
            <w:tcW w:w="1080" w:type="dxa"/>
          </w:tcPr>
          <w:p w14:paraId="061223F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0FB554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503AA16" w14:textId="77777777" w:rsidR="004C54F5" w:rsidRPr="00A162F5" w:rsidRDefault="004C54F5" w:rsidP="004C54F5">
            <w:pPr>
              <w:ind w:right="360"/>
              <w:jc w:val="both"/>
              <w:rPr>
                <w:rFonts w:ascii="Verdana" w:hAnsi="Verdana"/>
                <w:sz w:val="18"/>
                <w:szCs w:val="18"/>
                <w:lang w:bidi="ar-QA"/>
              </w:rPr>
            </w:pPr>
          </w:p>
        </w:tc>
      </w:tr>
      <w:tr w:rsidR="004C54F5" w:rsidRPr="00A162F5" w14:paraId="04F57910" w14:textId="77777777" w:rsidTr="004C54F5">
        <w:tc>
          <w:tcPr>
            <w:tcW w:w="3708" w:type="dxa"/>
          </w:tcPr>
          <w:p w14:paraId="0E30076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Retroviruses, including HIV &amp; SIV</w:t>
            </w:r>
          </w:p>
        </w:tc>
        <w:tc>
          <w:tcPr>
            <w:tcW w:w="1080" w:type="dxa"/>
          </w:tcPr>
          <w:p w14:paraId="6399ED2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1260" w:type="dxa"/>
          </w:tcPr>
          <w:p w14:paraId="232C34C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2/3</w:t>
            </w:r>
          </w:p>
        </w:tc>
        <w:tc>
          <w:tcPr>
            <w:tcW w:w="2474" w:type="dxa"/>
          </w:tcPr>
          <w:p w14:paraId="71F2A6C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1C44115D" w14:textId="77777777" w:rsidTr="004C54F5">
        <w:tc>
          <w:tcPr>
            <w:tcW w:w="3708" w:type="dxa"/>
          </w:tcPr>
          <w:p w14:paraId="5832210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Rhinovirus sp.</w:t>
            </w:r>
          </w:p>
        </w:tc>
        <w:tc>
          <w:tcPr>
            <w:tcW w:w="1080" w:type="dxa"/>
          </w:tcPr>
          <w:p w14:paraId="16299E3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5A7CFA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21D5A5BD" w14:textId="77777777" w:rsidR="004C54F5" w:rsidRPr="00A162F5" w:rsidRDefault="004C54F5" w:rsidP="004C54F5">
            <w:pPr>
              <w:ind w:right="360"/>
              <w:jc w:val="both"/>
              <w:rPr>
                <w:rFonts w:ascii="Verdana" w:hAnsi="Verdana"/>
                <w:sz w:val="18"/>
                <w:szCs w:val="18"/>
                <w:lang w:bidi="ar-QA"/>
              </w:rPr>
            </w:pPr>
          </w:p>
        </w:tc>
      </w:tr>
      <w:tr w:rsidR="004C54F5" w:rsidRPr="00A162F5" w14:paraId="38A5578D" w14:textId="77777777" w:rsidTr="004C54F5">
        <w:tc>
          <w:tcPr>
            <w:tcW w:w="3708" w:type="dxa"/>
          </w:tcPr>
          <w:p w14:paraId="7A5ADE1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Rous sarcoma virus</w:t>
            </w:r>
          </w:p>
        </w:tc>
        <w:tc>
          <w:tcPr>
            <w:tcW w:w="1080" w:type="dxa"/>
          </w:tcPr>
          <w:p w14:paraId="0B08341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54C30E5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A097A4A" w14:textId="77777777" w:rsidR="004C54F5" w:rsidRPr="00A162F5" w:rsidRDefault="004C54F5" w:rsidP="004C54F5">
            <w:pPr>
              <w:ind w:right="360"/>
              <w:jc w:val="both"/>
              <w:rPr>
                <w:rFonts w:ascii="Verdana" w:hAnsi="Verdana"/>
                <w:sz w:val="18"/>
                <w:szCs w:val="18"/>
                <w:lang w:bidi="ar-QA"/>
              </w:rPr>
            </w:pPr>
          </w:p>
        </w:tc>
      </w:tr>
      <w:tr w:rsidR="004C54F5" w:rsidRPr="00A162F5" w14:paraId="1D2AFE02" w14:textId="77777777" w:rsidTr="004C54F5">
        <w:tc>
          <w:tcPr>
            <w:tcW w:w="3708" w:type="dxa"/>
          </w:tcPr>
          <w:p w14:paraId="3A1CA0E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Rubella virus</w:t>
            </w:r>
          </w:p>
        </w:tc>
        <w:tc>
          <w:tcPr>
            <w:tcW w:w="1080" w:type="dxa"/>
          </w:tcPr>
          <w:p w14:paraId="775682B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CE2299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B621777" w14:textId="77777777" w:rsidR="004C54F5" w:rsidRPr="00A162F5" w:rsidRDefault="004C54F5" w:rsidP="004C54F5">
            <w:pPr>
              <w:ind w:right="360"/>
              <w:jc w:val="both"/>
              <w:rPr>
                <w:rFonts w:ascii="Verdana" w:hAnsi="Verdana"/>
                <w:sz w:val="18"/>
                <w:szCs w:val="18"/>
                <w:lang w:bidi="ar-QA"/>
              </w:rPr>
            </w:pPr>
          </w:p>
        </w:tc>
      </w:tr>
      <w:tr w:rsidR="004C54F5" w:rsidRPr="00A162F5" w14:paraId="5B856BBB" w14:textId="77777777" w:rsidTr="004C54F5">
        <w:tc>
          <w:tcPr>
            <w:tcW w:w="3708" w:type="dxa"/>
          </w:tcPr>
          <w:p w14:paraId="155F5B0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Simian virus – other</w:t>
            </w:r>
          </w:p>
        </w:tc>
        <w:tc>
          <w:tcPr>
            <w:tcW w:w="1080" w:type="dxa"/>
          </w:tcPr>
          <w:p w14:paraId="0634269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19BA0D4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19D52FD" w14:textId="77777777" w:rsidR="004C54F5" w:rsidRPr="00A162F5" w:rsidRDefault="004C54F5" w:rsidP="004C54F5">
            <w:pPr>
              <w:ind w:right="360"/>
              <w:jc w:val="both"/>
              <w:rPr>
                <w:rFonts w:ascii="Verdana" w:hAnsi="Verdana"/>
                <w:sz w:val="18"/>
                <w:szCs w:val="18"/>
                <w:lang w:bidi="ar-QA"/>
              </w:rPr>
            </w:pPr>
          </w:p>
        </w:tc>
      </w:tr>
      <w:tr w:rsidR="004C54F5" w:rsidRPr="00A162F5" w14:paraId="5F3E884E" w14:textId="77777777" w:rsidTr="004C54F5">
        <w:tc>
          <w:tcPr>
            <w:tcW w:w="3708" w:type="dxa"/>
          </w:tcPr>
          <w:p w14:paraId="2882CB2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Simian T-Cell leukemia virus</w:t>
            </w:r>
          </w:p>
        </w:tc>
        <w:tc>
          <w:tcPr>
            <w:tcW w:w="1080" w:type="dxa"/>
          </w:tcPr>
          <w:p w14:paraId="3CB7CE4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270C44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B2756EC" w14:textId="77777777" w:rsidR="004C54F5" w:rsidRPr="00A162F5" w:rsidRDefault="004C54F5" w:rsidP="004C54F5">
            <w:pPr>
              <w:ind w:right="360"/>
              <w:jc w:val="both"/>
              <w:rPr>
                <w:rFonts w:ascii="Verdana" w:hAnsi="Verdana"/>
                <w:sz w:val="18"/>
                <w:szCs w:val="18"/>
                <w:lang w:bidi="ar-QA"/>
              </w:rPr>
            </w:pPr>
          </w:p>
        </w:tc>
      </w:tr>
      <w:tr w:rsidR="004C54F5" w:rsidRPr="00A162F5" w14:paraId="5FEF0726" w14:textId="77777777" w:rsidTr="004C54F5">
        <w:tc>
          <w:tcPr>
            <w:tcW w:w="3708" w:type="dxa"/>
          </w:tcPr>
          <w:p w14:paraId="7CFFF9D0"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Sindbis</w:t>
            </w:r>
            <w:proofErr w:type="spellEnd"/>
            <w:r w:rsidRPr="00A162F5">
              <w:rPr>
                <w:rFonts w:ascii="Verdana" w:hAnsi="Verdana"/>
                <w:sz w:val="18"/>
                <w:szCs w:val="18"/>
                <w:lang w:bidi="ar-QA"/>
              </w:rPr>
              <w:t xml:space="preserve"> virus</w:t>
            </w:r>
          </w:p>
        </w:tc>
        <w:tc>
          <w:tcPr>
            <w:tcW w:w="1080" w:type="dxa"/>
          </w:tcPr>
          <w:p w14:paraId="031FACD5"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71361C0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3DF132A" w14:textId="77777777" w:rsidR="004C54F5" w:rsidRPr="00A162F5" w:rsidRDefault="004C54F5" w:rsidP="004C54F5">
            <w:pPr>
              <w:ind w:right="360"/>
              <w:jc w:val="both"/>
              <w:rPr>
                <w:rFonts w:ascii="Verdana" w:hAnsi="Verdana"/>
                <w:sz w:val="18"/>
                <w:szCs w:val="18"/>
                <w:lang w:bidi="ar-QA"/>
              </w:rPr>
            </w:pPr>
          </w:p>
        </w:tc>
      </w:tr>
      <w:tr w:rsidR="004C54F5" w:rsidRPr="00A162F5" w14:paraId="1073AE38" w14:textId="77777777" w:rsidTr="004C54F5">
        <w:tc>
          <w:tcPr>
            <w:tcW w:w="3708" w:type="dxa"/>
          </w:tcPr>
          <w:p w14:paraId="6FF2354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Slow viruses</w:t>
            </w:r>
          </w:p>
        </w:tc>
        <w:tc>
          <w:tcPr>
            <w:tcW w:w="1080" w:type="dxa"/>
          </w:tcPr>
          <w:p w14:paraId="39F334B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423A52C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8697A0" w14:textId="77777777" w:rsidR="004C54F5" w:rsidRPr="00A162F5" w:rsidRDefault="004C54F5" w:rsidP="004C54F5">
            <w:pPr>
              <w:ind w:right="360"/>
              <w:jc w:val="both"/>
              <w:rPr>
                <w:rFonts w:ascii="Verdana" w:hAnsi="Verdana"/>
                <w:sz w:val="18"/>
                <w:szCs w:val="18"/>
                <w:lang w:bidi="ar-QA"/>
              </w:rPr>
            </w:pPr>
          </w:p>
        </w:tc>
      </w:tr>
      <w:tr w:rsidR="004C54F5" w:rsidRPr="00A162F5" w14:paraId="5BD5B69B" w14:textId="77777777" w:rsidTr="004C54F5">
        <w:tc>
          <w:tcPr>
            <w:tcW w:w="3708" w:type="dxa"/>
          </w:tcPr>
          <w:p w14:paraId="40EF4CB2"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Tensaw virus</w:t>
            </w:r>
          </w:p>
        </w:tc>
        <w:tc>
          <w:tcPr>
            <w:tcW w:w="1080" w:type="dxa"/>
          </w:tcPr>
          <w:p w14:paraId="375E24E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1BA7C66"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A431DA9" w14:textId="77777777" w:rsidR="004C54F5" w:rsidRPr="00A162F5" w:rsidRDefault="004C54F5" w:rsidP="004C54F5">
            <w:pPr>
              <w:ind w:right="360"/>
              <w:jc w:val="both"/>
              <w:rPr>
                <w:rFonts w:ascii="Verdana" w:hAnsi="Verdana"/>
                <w:sz w:val="18"/>
                <w:szCs w:val="18"/>
                <w:lang w:bidi="ar-QA"/>
              </w:rPr>
            </w:pPr>
          </w:p>
        </w:tc>
      </w:tr>
      <w:tr w:rsidR="004C54F5" w:rsidRPr="00A162F5" w14:paraId="56D12016" w14:textId="77777777" w:rsidTr="004C54F5">
        <w:tc>
          <w:tcPr>
            <w:tcW w:w="3708" w:type="dxa"/>
          </w:tcPr>
          <w:p w14:paraId="30CB4CD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Tick-Borne Encephalitis complex</w:t>
            </w:r>
          </w:p>
        </w:tc>
        <w:tc>
          <w:tcPr>
            <w:tcW w:w="1080" w:type="dxa"/>
          </w:tcPr>
          <w:p w14:paraId="024EFF7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1260" w:type="dxa"/>
          </w:tcPr>
          <w:p w14:paraId="2BAA3BC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4</w:t>
            </w:r>
          </w:p>
        </w:tc>
        <w:tc>
          <w:tcPr>
            <w:tcW w:w="2474" w:type="dxa"/>
          </w:tcPr>
          <w:p w14:paraId="3CC46E88" w14:textId="77777777" w:rsidR="004C54F5" w:rsidRPr="00A162F5" w:rsidRDefault="004C54F5" w:rsidP="004C54F5">
            <w:pPr>
              <w:ind w:right="360"/>
              <w:jc w:val="both"/>
              <w:rPr>
                <w:rFonts w:ascii="Verdana" w:hAnsi="Verdana"/>
                <w:sz w:val="18"/>
                <w:szCs w:val="18"/>
                <w:lang w:bidi="ar-QA"/>
              </w:rPr>
            </w:pPr>
          </w:p>
        </w:tc>
      </w:tr>
      <w:tr w:rsidR="004C54F5" w:rsidRPr="00A162F5" w14:paraId="1188F6C2" w14:textId="77777777" w:rsidTr="004C54F5">
        <w:tc>
          <w:tcPr>
            <w:tcW w:w="3708" w:type="dxa"/>
          </w:tcPr>
          <w:p w14:paraId="2FC8CD2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Transmissible spongiform Encephalopathies (Creutzfeldt-Jakob, </w:t>
            </w:r>
            <w:proofErr w:type="spellStart"/>
            <w:r w:rsidRPr="00A162F5">
              <w:rPr>
                <w:rFonts w:ascii="Verdana" w:hAnsi="Verdana"/>
                <w:sz w:val="18"/>
                <w:szCs w:val="18"/>
                <w:lang w:bidi="ar-QA"/>
              </w:rPr>
              <w:t>Kuru</w:t>
            </w:r>
            <w:proofErr w:type="spellEnd"/>
            <w:r w:rsidRPr="00A162F5">
              <w:rPr>
                <w:rFonts w:ascii="Verdana" w:hAnsi="Verdana"/>
                <w:sz w:val="18"/>
                <w:szCs w:val="18"/>
                <w:lang w:bidi="ar-QA"/>
              </w:rPr>
              <w:t>, and related agents</w:t>
            </w:r>
          </w:p>
        </w:tc>
        <w:tc>
          <w:tcPr>
            <w:tcW w:w="1080" w:type="dxa"/>
          </w:tcPr>
          <w:p w14:paraId="4574016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E65AB67"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6D6D34A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464983CA" w14:textId="77777777" w:rsidTr="004C54F5">
        <w:tc>
          <w:tcPr>
            <w:tcW w:w="3708" w:type="dxa"/>
          </w:tcPr>
          <w:p w14:paraId="4E6F241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Turlock virus</w:t>
            </w:r>
          </w:p>
        </w:tc>
        <w:tc>
          <w:tcPr>
            <w:tcW w:w="1080" w:type="dxa"/>
          </w:tcPr>
          <w:p w14:paraId="18C8D90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6C3BBF3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4B242FC5" w14:textId="77777777" w:rsidR="004C54F5" w:rsidRPr="00A162F5" w:rsidRDefault="004C54F5" w:rsidP="004C54F5">
            <w:pPr>
              <w:ind w:right="360"/>
              <w:jc w:val="both"/>
              <w:rPr>
                <w:rFonts w:ascii="Verdana" w:hAnsi="Verdana"/>
                <w:sz w:val="18"/>
                <w:szCs w:val="18"/>
                <w:lang w:bidi="ar-QA"/>
              </w:rPr>
            </w:pPr>
          </w:p>
        </w:tc>
      </w:tr>
      <w:tr w:rsidR="004C54F5" w:rsidRPr="00A162F5" w14:paraId="26BBE195" w14:textId="77777777" w:rsidTr="004C54F5">
        <w:tc>
          <w:tcPr>
            <w:tcW w:w="3708" w:type="dxa"/>
          </w:tcPr>
          <w:p w14:paraId="0D51B37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Vaccinia virus</w:t>
            </w:r>
          </w:p>
        </w:tc>
        <w:tc>
          <w:tcPr>
            <w:tcW w:w="1080" w:type="dxa"/>
          </w:tcPr>
          <w:p w14:paraId="125E1F2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3FDE66AC"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5215BB36" w14:textId="77777777" w:rsidR="004C54F5" w:rsidRPr="00A162F5" w:rsidRDefault="004C54F5" w:rsidP="004C54F5">
            <w:pPr>
              <w:ind w:right="360"/>
              <w:jc w:val="both"/>
              <w:rPr>
                <w:rFonts w:ascii="Verdana" w:hAnsi="Verdana"/>
                <w:sz w:val="18"/>
                <w:szCs w:val="18"/>
                <w:lang w:bidi="ar-QA"/>
              </w:rPr>
            </w:pPr>
          </w:p>
        </w:tc>
      </w:tr>
      <w:tr w:rsidR="004C54F5" w:rsidRPr="00A162F5" w14:paraId="34A498EB" w14:textId="77777777" w:rsidTr="004C54F5">
        <w:tc>
          <w:tcPr>
            <w:tcW w:w="3708" w:type="dxa"/>
          </w:tcPr>
          <w:p w14:paraId="10C9D83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Venezuelan equine encephalitis*</w:t>
            </w:r>
          </w:p>
        </w:tc>
        <w:tc>
          <w:tcPr>
            <w:tcW w:w="1080" w:type="dxa"/>
          </w:tcPr>
          <w:p w14:paraId="2A795E19"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0D1BB8E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7B923FC0" w14:textId="77777777" w:rsidR="004C54F5" w:rsidRPr="00A162F5" w:rsidRDefault="004C54F5" w:rsidP="004C54F5">
            <w:pPr>
              <w:ind w:right="360"/>
              <w:jc w:val="both"/>
              <w:rPr>
                <w:rFonts w:ascii="Verdana" w:hAnsi="Verdana"/>
                <w:sz w:val="18"/>
                <w:szCs w:val="18"/>
                <w:lang w:bidi="ar-QA"/>
              </w:rPr>
            </w:pPr>
          </w:p>
        </w:tc>
      </w:tr>
      <w:tr w:rsidR="004C54F5" w:rsidRPr="00A162F5" w14:paraId="50DC7849" w14:textId="77777777" w:rsidTr="004C54F5">
        <w:tc>
          <w:tcPr>
            <w:tcW w:w="3708" w:type="dxa"/>
          </w:tcPr>
          <w:p w14:paraId="298B461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xml:space="preserve">Woolly monkey </w:t>
            </w:r>
            <w:proofErr w:type="spellStart"/>
            <w:r w:rsidRPr="00A162F5">
              <w:rPr>
                <w:rFonts w:ascii="Verdana" w:hAnsi="Verdana"/>
                <w:sz w:val="18"/>
                <w:szCs w:val="18"/>
                <w:lang w:bidi="ar-QA"/>
              </w:rPr>
              <w:t>fibrosarcoma</w:t>
            </w:r>
            <w:proofErr w:type="spellEnd"/>
          </w:p>
        </w:tc>
        <w:tc>
          <w:tcPr>
            <w:tcW w:w="1080" w:type="dxa"/>
          </w:tcPr>
          <w:p w14:paraId="5F0BB3B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5EFA86DD"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4C14B123" w14:textId="77777777" w:rsidR="004C54F5" w:rsidRPr="00A162F5" w:rsidRDefault="004C54F5" w:rsidP="004C54F5">
            <w:pPr>
              <w:ind w:right="360"/>
              <w:jc w:val="both"/>
              <w:rPr>
                <w:rFonts w:ascii="Verdana" w:hAnsi="Verdana"/>
                <w:sz w:val="18"/>
                <w:szCs w:val="18"/>
                <w:lang w:bidi="ar-QA"/>
              </w:rPr>
            </w:pPr>
          </w:p>
        </w:tc>
      </w:tr>
      <w:tr w:rsidR="004C54F5" w:rsidRPr="00A162F5" w14:paraId="5C5B9813" w14:textId="77777777" w:rsidTr="004C54F5">
        <w:tc>
          <w:tcPr>
            <w:tcW w:w="3708" w:type="dxa"/>
          </w:tcPr>
          <w:p w14:paraId="34FF69ED" w14:textId="77777777" w:rsidR="004C54F5" w:rsidRPr="00A162F5" w:rsidRDefault="004C54F5" w:rsidP="004C54F5">
            <w:pPr>
              <w:ind w:right="360"/>
              <w:jc w:val="both"/>
              <w:rPr>
                <w:rFonts w:ascii="Verdana" w:hAnsi="Verdana"/>
                <w:sz w:val="18"/>
                <w:szCs w:val="18"/>
                <w:lang w:bidi="ar-QA"/>
              </w:rPr>
            </w:pPr>
            <w:proofErr w:type="spellStart"/>
            <w:r w:rsidRPr="00A162F5">
              <w:rPr>
                <w:rFonts w:ascii="Verdana" w:hAnsi="Verdana"/>
                <w:sz w:val="18"/>
                <w:szCs w:val="18"/>
                <w:lang w:bidi="ar-QA"/>
              </w:rPr>
              <w:t>Yaba</w:t>
            </w:r>
            <w:proofErr w:type="spellEnd"/>
            <w:r w:rsidRPr="00A162F5">
              <w:rPr>
                <w:rFonts w:ascii="Verdana" w:hAnsi="Verdana"/>
                <w:sz w:val="18"/>
                <w:szCs w:val="18"/>
                <w:lang w:bidi="ar-QA"/>
              </w:rPr>
              <w:t xml:space="preserve"> virus</w:t>
            </w:r>
          </w:p>
        </w:tc>
        <w:tc>
          <w:tcPr>
            <w:tcW w:w="1080" w:type="dxa"/>
          </w:tcPr>
          <w:p w14:paraId="458F8808"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2E627A1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12F1ABE1" w14:textId="77777777" w:rsidR="004C54F5" w:rsidRPr="00A162F5" w:rsidRDefault="004C54F5" w:rsidP="004C54F5">
            <w:pPr>
              <w:ind w:right="360"/>
              <w:jc w:val="both"/>
              <w:rPr>
                <w:rFonts w:ascii="Verdana" w:hAnsi="Verdana"/>
                <w:sz w:val="18"/>
                <w:szCs w:val="18"/>
                <w:lang w:bidi="ar-QA"/>
              </w:rPr>
            </w:pPr>
          </w:p>
        </w:tc>
      </w:tr>
      <w:tr w:rsidR="004C54F5" w:rsidRPr="00A162F5" w14:paraId="51E3A79D" w14:textId="77777777" w:rsidTr="004C54F5">
        <w:tc>
          <w:tcPr>
            <w:tcW w:w="3708" w:type="dxa"/>
          </w:tcPr>
          <w:p w14:paraId="40E5F9BA"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Yellow fever virus 17D strain*</w:t>
            </w:r>
          </w:p>
        </w:tc>
        <w:tc>
          <w:tcPr>
            <w:tcW w:w="1080" w:type="dxa"/>
          </w:tcPr>
          <w:p w14:paraId="51AA32D4"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1260" w:type="dxa"/>
          </w:tcPr>
          <w:p w14:paraId="096CDC3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2</w:t>
            </w:r>
          </w:p>
        </w:tc>
        <w:tc>
          <w:tcPr>
            <w:tcW w:w="2474" w:type="dxa"/>
          </w:tcPr>
          <w:p w14:paraId="3047E9D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58248288" w14:textId="77777777" w:rsidTr="004C54F5">
        <w:tc>
          <w:tcPr>
            <w:tcW w:w="3708" w:type="dxa"/>
          </w:tcPr>
          <w:p w14:paraId="25A2143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Yellow fever virus except 17D*</w:t>
            </w:r>
          </w:p>
        </w:tc>
        <w:tc>
          <w:tcPr>
            <w:tcW w:w="1080" w:type="dxa"/>
          </w:tcPr>
          <w:p w14:paraId="55ED73B1"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1260" w:type="dxa"/>
          </w:tcPr>
          <w:p w14:paraId="117C299E"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3</w:t>
            </w:r>
          </w:p>
        </w:tc>
        <w:tc>
          <w:tcPr>
            <w:tcW w:w="2474" w:type="dxa"/>
          </w:tcPr>
          <w:p w14:paraId="63553D7B"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w:t>
            </w:r>
          </w:p>
        </w:tc>
      </w:tr>
      <w:tr w:rsidR="004C54F5" w:rsidRPr="00A162F5" w14:paraId="0BAB8245" w14:textId="77777777" w:rsidTr="004C54F5">
        <w:tc>
          <w:tcPr>
            <w:tcW w:w="8522" w:type="dxa"/>
            <w:gridSpan w:val="4"/>
          </w:tcPr>
          <w:p w14:paraId="0BB07600"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BMBL: Biosafety in Microbiological and Biomedical Laboratories.</w:t>
            </w:r>
          </w:p>
        </w:tc>
      </w:tr>
      <w:tr w:rsidR="004C54F5" w:rsidRPr="00A162F5" w14:paraId="2420DFDC" w14:textId="77777777" w:rsidTr="004C54F5">
        <w:tc>
          <w:tcPr>
            <w:tcW w:w="8522" w:type="dxa"/>
            <w:gridSpan w:val="4"/>
          </w:tcPr>
          <w:p w14:paraId="4DB1413F"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V- Vaccination is recommended for personnel</w:t>
            </w:r>
          </w:p>
        </w:tc>
      </w:tr>
      <w:tr w:rsidR="004C54F5" w:rsidRPr="00A162F5" w14:paraId="49A36165" w14:textId="77777777" w:rsidTr="004C54F5">
        <w:tc>
          <w:tcPr>
            <w:tcW w:w="8522" w:type="dxa"/>
            <w:gridSpan w:val="4"/>
          </w:tcPr>
          <w:p w14:paraId="1C38C9D3" w14:textId="77777777" w:rsidR="004C54F5" w:rsidRPr="00A162F5" w:rsidRDefault="004C54F5" w:rsidP="004C54F5">
            <w:pPr>
              <w:ind w:right="360"/>
              <w:jc w:val="both"/>
              <w:rPr>
                <w:rFonts w:ascii="Verdana" w:hAnsi="Verdana"/>
                <w:sz w:val="18"/>
                <w:szCs w:val="18"/>
                <w:lang w:bidi="ar-QA"/>
              </w:rPr>
            </w:pPr>
            <w:r w:rsidRPr="00A162F5">
              <w:rPr>
                <w:rFonts w:ascii="Verdana" w:hAnsi="Verdana"/>
                <w:sz w:val="18"/>
                <w:szCs w:val="18"/>
                <w:lang w:bidi="ar-QA"/>
              </w:rPr>
              <w:t>*- Select agents/toxins</w:t>
            </w:r>
          </w:p>
        </w:tc>
      </w:tr>
    </w:tbl>
    <w:p w14:paraId="1BDC2CF2" w14:textId="77777777" w:rsidR="004C54F5" w:rsidRPr="00A162F5" w:rsidRDefault="004C54F5" w:rsidP="004C54F5">
      <w:pPr>
        <w:rPr>
          <w:rFonts w:ascii="Verdana" w:hAnsi="Verdana"/>
          <w:sz w:val="18"/>
          <w:szCs w:val="18"/>
        </w:rPr>
      </w:pPr>
    </w:p>
    <w:p w14:paraId="68B4FDCD" w14:textId="77777777" w:rsidR="00471FAE" w:rsidRDefault="00471FAE" w:rsidP="00471FAE">
      <w:pPr>
        <w:pStyle w:val="Heading1"/>
        <w:rPr>
          <w:rFonts w:ascii="Verdana" w:hAnsi="Verdana"/>
          <w:b w:val="0"/>
          <w:bCs w:val="0"/>
          <w:sz w:val="30"/>
          <w:szCs w:val="30"/>
        </w:rPr>
      </w:pPr>
      <w:r>
        <w:rPr>
          <w:rFonts w:ascii="Verdana" w:hAnsi="Verdana"/>
          <w:b w:val="0"/>
          <w:bCs w:val="0"/>
          <w:sz w:val="30"/>
          <w:szCs w:val="30"/>
        </w:rPr>
        <w:br w:type="page"/>
      </w:r>
      <w:bookmarkStart w:id="43" w:name="_Toc526933786"/>
      <w:r>
        <w:rPr>
          <w:rFonts w:ascii="Verdana" w:hAnsi="Verdana"/>
          <w:b w:val="0"/>
          <w:bCs w:val="0"/>
          <w:sz w:val="30"/>
          <w:szCs w:val="30"/>
        </w:rPr>
        <w:lastRenderedPageBreak/>
        <w:t>Biological Safety Cabinets</w:t>
      </w:r>
      <w:bookmarkEnd w:id="43"/>
    </w:p>
    <w:p w14:paraId="0279A307" w14:textId="77777777" w:rsidR="00471FAE" w:rsidRDefault="00471FAE" w:rsidP="00471FAE">
      <w:pPr>
        <w:ind w:right="360"/>
        <w:jc w:val="both"/>
      </w:pPr>
    </w:p>
    <w:p w14:paraId="0F6FF932" w14:textId="77777777" w:rsidR="00471FAE" w:rsidRPr="00471FAE" w:rsidRDefault="00471FAE" w:rsidP="0081749C">
      <w:pPr>
        <w:ind w:right="360"/>
        <w:jc w:val="both"/>
        <w:rPr>
          <w:rFonts w:ascii="Verdana" w:hAnsi="Verdana"/>
          <w:sz w:val="19"/>
          <w:szCs w:val="19"/>
        </w:rPr>
      </w:pPr>
      <w:r w:rsidRPr="00471FAE">
        <w:rPr>
          <w:rFonts w:ascii="Verdana" w:hAnsi="Verdana"/>
          <w:sz w:val="19"/>
          <w:szCs w:val="19"/>
        </w:rPr>
        <w:t xml:space="preserve">Biological safety cabinets (BSC) </w:t>
      </w:r>
      <w:proofErr w:type="gramStart"/>
      <w:r w:rsidRPr="00471FAE">
        <w:rPr>
          <w:rFonts w:ascii="Verdana" w:hAnsi="Verdana"/>
          <w:sz w:val="19"/>
          <w:szCs w:val="19"/>
        </w:rPr>
        <w:t>are designed</w:t>
      </w:r>
      <w:proofErr w:type="gramEnd"/>
      <w:r w:rsidRPr="00471FAE">
        <w:rPr>
          <w:rFonts w:ascii="Verdana" w:hAnsi="Verdana"/>
          <w:sz w:val="19"/>
          <w:szCs w:val="19"/>
        </w:rPr>
        <w:t xml:space="preserve"> to provide three types of protection:</w:t>
      </w:r>
    </w:p>
    <w:p w14:paraId="55B7A8BD" w14:textId="77777777" w:rsidR="00471FAE" w:rsidRPr="00471FAE" w:rsidRDefault="00471FAE" w:rsidP="0081749C">
      <w:pPr>
        <w:ind w:right="360"/>
        <w:jc w:val="both"/>
        <w:rPr>
          <w:rFonts w:ascii="Verdana" w:hAnsi="Verdana"/>
          <w:sz w:val="19"/>
          <w:szCs w:val="19"/>
        </w:rPr>
      </w:pPr>
    </w:p>
    <w:p w14:paraId="01D146A3" w14:textId="77777777" w:rsidR="00471FAE" w:rsidRPr="00471FAE" w:rsidRDefault="00471FAE" w:rsidP="0081749C">
      <w:pPr>
        <w:numPr>
          <w:ilvl w:val="0"/>
          <w:numId w:val="34"/>
        </w:numPr>
        <w:ind w:right="360"/>
        <w:jc w:val="both"/>
        <w:rPr>
          <w:rFonts w:ascii="Verdana" w:hAnsi="Verdana"/>
          <w:sz w:val="19"/>
          <w:szCs w:val="19"/>
        </w:rPr>
      </w:pPr>
      <w:r w:rsidRPr="00471FAE">
        <w:rPr>
          <w:rFonts w:ascii="Verdana" w:hAnsi="Verdana"/>
          <w:sz w:val="19"/>
          <w:szCs w:val="19"/>
        </w:rPr>
        <w:t xml:space="preserve">Personnel protection from material inside the cabinet </w:t>
      </w:r>
    </w:p>
    <w:p w14:paraId="548F84E0" w14:textId="77777777" w:rsidR="00471FAE" w:rsidRPr="00471FAE" w:rsidRDefault="00471FAE" w:rsidP="0081749C">
      <w:pPr>
        <w:numPr>
          <w:ilvl w:val="0"/>
          <w:numId w:val="34"/>
        </w:numPr>
        <w:ind w:right="360"/>
        <w:jc w:val="both"/>
        <w:rPr>
          <w:rFonts w:ascii="Verdana" w:hAnsi="Verdana"/>
          <w:sz w:val="19"/>
          <w:szCs w:val="19"/>
        </w:rPr>
      </w:pPr>
      <w:r w:rsidRPr="00471FAE">
        <w:rPr>
          <w:rFonts w:ascii="Verdana" w:hAnsi="Verdana"/>
          <w:sz w:val="19"/>
          <w:szCs w:val="19"/>
        </w:rPr>
        <w:t>Protection for the material inside of the cabinet</w:t>
      </w:r>
    </w:p>
    <w:p w14:paraId="20E95EEB" w14:textId="77777777" w:rsidR="00471FAE" w:rsidRPr="00471FAE" w:rsidRDefault="00471FAE" w:rsidP="0081749C">
      <w:pPr>
        <w:numPr>
          <w:ilvl w:val="0"/>
          <w:numId w:val="34"/>
        </w:numPr>
        <w:ind w:right="360"/>
        <w:jc w:val="both"/>
        <w:rPr>
          <w:rFonts w:ascii="Verdana" w:hAnsi="Verdana"/>
          <w:sz w:val="19"/>
          <w:szCs w:val="19"/>
        </w:rPr>
      </w:pPr>
      <w:r w:rsidRPr="00471FAE">
        <w:rPr>
          <w:rFonts w:ascii="Verdana" w:hAnsi="Verdana"/>
          <w:sz w:val="19"/>
          <w:szCs w:val="19"/>
        </w:rPr>
        <w:t>Protection for the environment from the material inside of the cabinet</w:t>
      </w:r>
    </w:p>
    <w:p w14:paraId="33EB2A2C" w14:textId="77777777" w:rsidR="00471FAE" w:rsidRPr="00471FAE" w:rsidRDefault="00471FAE" w:rsidP="0081749C">
      <w:pPr>
        <w:ind w:right="360"/>
        <w:jc w:val="both"/>
        <w:rPr>
          <w:rFonts w:ascii="Verdana" w:hAnsi="Verdana"/>
          <w:sz w:val="19"/>
          <w:szCs w:val="19"/>
        </w:rPr>
      </w:pPr>
    </w:p>
    <w:p w14:paraId="5FBDBACA" w14:textId="7A30FCD5" w:rsidR="00471FAE" w:rsidRPr="00471FAE" w:rsidRDefault="00785546" w:rsidP="0081749C">
      <w:pPr>
        <w:ind w:right="360"/>
        <w:jc w:val="both"/>
        <w:rPr>
          <w:rFonts w:ascii="Verdana" w:hAnsi="Verdana"/>
          <w:sz w:val="19"/>
          <w:szCs w:val="19"/>
        </w:rPr>
      </w:pPr>
      <w:r>
        <w:rPr>
          <w:rFonts w:ascii="Verdana" w:hAnsi="Verdana"/>
          <w:sz w:val="19"/>
          <w:szCs w:val="19"/>
        </w:rPr>
        <w:tab/>
      </w:r>
      <w:r w:rsidR="00471FAE" w:rsidRPr="00471FAE">
        <w:rPr>
          <w:rFonts w:ascii="Verdana" w:hAnsi="Verdana"/>
          <w:sz w:val="19"/>
          <w:szCs w:val="19"/>
        </w:rPr>
        <w:t xml:space="preserve">There are three types of BSCs class I, II, and III. Class I </w:t>
      </w:r>
      <w:proofErr w:type="gramStart"/>
      <w:r w:rsidR="00471FAE" w:rsidRPr="00471FAE">
        <w:rPr>
          <w:rFonts w:ascii="Verdana" w:hAnsi="Verdana"/>
          <w:sz w:val="19"/>
          <w:szCs w:val="19"/>
        </w:rPr>
        <w:t>are designed</w:t>
      </w:r>
      <w:proofErr w:type="gramEnd"/>
      <w:r w:rsidR="00471FAE" w:rsidRPr="00471FAE">
        <w:rPr>
          <w:rFonts w:ascii="Verdana" w:hAnsi="Verdana"/>
          <w:sz w:val="19"/>
          <w:szCs w:val="19"/>
        </w:rPr>
        <w:t xml:space="preserve"> to provide personnel and</w:t>
      </w:r>
      <w:r w:rsidR="0081749C">
        <w:rPr>
          <w:rFonts w:ascii="Verdana" w:hAnsi="Verdana"/>
          <w:sz w:val="19"/>
          <w:szCs w:val="19"/>
        </w:rPr>
        <w:t xml:space="preserve"> environmental protection only. </w:t>
      </w:r>
      <w:r w:rsidR="00471FAE" w:rsidRPr="00471FAE">
        <w:rPr>
          <w:rFonts w:ascii="Verdana" w:hAnsi="Verdana"/>
          <w:sz w:val="19"/>
          <w:szCs w:val="19"/>
        </w:rPr>
        <w:t xml:space="preserve">The material (research experiment) inside the cabinet </w:t>
      </w:r>
      <w:proofErr w:type="gramStart"/>
      <w:r w:rsidR="00471FAE" w:rsidRPr="00471FAE">
        <w:rPr>
          <w:rFonts w:ascii="Verdana" w:hAnsi="Verdana"/>
          <w:sz w:val="19"/>
          <w:szCs w:val="19"/>
        </w:rPr>
        <w:t>is not protected</w:t>
      </w:r>
      <w:proofErr w:type="gramEnd"/>
      <w:r w:rsidR="00471FAE" w:rsidRPr="00471FAE">
        <w:rPr>
          <w:rFonts w:ascii="Verdana" w:hAnsi="Verdana"/>
          <w:sz w:val="19"/>
          <w:szCs w:val="19"/>
        </w:rPr>
        <w:t xml:space="preserve"> and thus subject to contamination. </w:t>
      </w:r>
      <w:r w:rsidR="00471FAE" w:rsidRPr="007A56D9">
        <w:rPr>
          <w:rFonts w:ascii="Verdana" w:hAnsi="Verdana"/>
          <w:sz w:val="19"/>
          <w:szCs w:val="19"/>
        </w:rPr>
        <w:t xml:space="preserve">The use of class I BSC </w:t>
      </w:r>
      <w:proofErr w:type="gramStart"/>
      <w:r w:rsidR="00471FAE" w:rsidRPr="007A56D9">
        <w:rPr>
          <w:rFonts w:ascii="Verdana" w:hAnsi="Verdana"/>
          <w:sz w:val="19"/>
          <w:szCs w:val="19"/>
        </w:rPr>
        <w:t>is not advised</w:t>
      </w:r>
      <w:proofErr w:type="gramEnd"/>
      <w:r w:rsidR="00471FAE" w:rsidRPr="007A56D9">
        <w:rPr>
          <w:rFonts w:ascii="Verdana" w:hAnsi="Verdana"/>
          <w:sz w:val="19"/>
          <w:szCs w:val="19"/>
        </w:rPr>
        <w:t xml:space="preserve"> at Stanford; talk to biosafety if you feel you need to purchase one.</w:t>
      </w:r>
    </w:p>
    <w:p w14:paraId="0CB3CB4D" w14:textId="77777777" w:rsidR="00471FAE" w:rsidRPr="00471FAE" w:rsidRDefault="00471FAE" w:rsidP="0081749C">
      <w:pPr>
        <w:ind w:right="360"/>
        <w:jc w:val="both"/>
        <w:rPr>
          <w:rFonts w:ascii="Verdana" w:hAnsi="Verdana"/>
          <w:sz w:val="19"/>
          <w:szCs w:val="19"/>
        </w:rPr>
      </w:pPr>
    </w:p>
    <w:p w14:paraId="688AFC5F" w14:textId="77777777"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Class II cabinets meet requirements for the protection of personnel, product and the environment. There are four types of class II cabinets (A, B1, B2, and B3), each differentiated according to the method by which air volumes are re</w:t>
      </w:r>
      <w:r w:rsidR="003D7C08">
        <w:rPr>
          <w:rFonts w:ascii="Verdana" w:hAnsi="Verdana"/>
          <w:sz w:val="19"/>
          <w:szCs w:val="19"/>
        </w:rPr>
        <w:t>-</w:t>
      </w:r>
      <w:r w:rsidRPr="00471FAE">
        <w:rPr>
          <w:rFonts w:ascii="Verdana" w:hAnsi="Verdana"/>
          <w:sz w:val="19"/>
          <w:szCs w:val="19"/>
        </w:rPr>
        <w:t>circulated or exhausted.</w:t>
      </w:r>
    </w:p>
    <w:p w14:paraId="3700B994" w14:textId="77777777" w:rsidR="00471FAE" w:rsidRPr="00471FAE" w:rsidRDefault="00471FAE" w:rsidP="0081749C">
      <w:pPr>
        <w:ind w:right="360"/>
        <w:jc w:val="both"/>
        <w:rPr>
          <w:rFonts w:ascii="Verdana" w:hAnsi="Verdana"/>
          <w:sz w:val="19"/>
          <w:szCs w:val="19"/>
        </w:rPr>
      </w:pPr>
    </w:p>
    <w:p w14:paraId="31DC4047" w14:textId="77777777"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 xml:space="preserve">Class II, type A: the class II, type </w:t>
      </w:r>
      <w:proofErr w:type="gramStart"/>
      <w:r w:rsidRPr="00471FAE">
        <w:rPr>
          <w:rFonts w:ascii="Verdana" w:hAnsi="Verdana"/>
          <w:sz w:val="19"/>
          <w:szCs w:val="19"/>
        </w:rPr>
        <w:t>A</w:t>
      </w:r>
      <w:proofErr w:type="gramEnd"/>
      <w:r w:rsidRPr="00471FAE">
        <w:rPr>
          <w:rFonts w:ascii="Verdana" w:hAnsi="Verdana"/>
          <w:sz w:val="19"/>
          <w:szCs w:val="19"/>
        </w:rPr>
        <w:t xml:space="preserve"> biosafety cabinet does not have to be vented, which makes it suitable for use in laboratory rooms which cannot be ducted. This cabinet is acceptable for use of low to moderate risk agents in the absence of volatile toxic chemicals and volatile radionuclides.</w:t>
      </w:r>
    </w:p>
    <w:p w14:paraId="699AB1A4" w14:textId="77777777" w:rsidR="00471FAE" w:rsidRPr="00471FAE" w:rsidRDefault="00471FAE" w:rsidP="0081749C">
      <w:pPr>
        <w:ind w:right="360"/>
        <w:jc w:val="both"/>
        <w:rPr>
          <w:rFonts w:ascii="Verdana" w:hAnsi="Verdana"/>
          <w:sz w:val="19"/>
          <w:szCs w:val="19"/>
        </w:rPr>
      </w:pPr>
    </w:p>
    <w:p w14:paraId="6E9DD637" w14:textId="013BB9BC"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 xml:space="preserve">Class II, type B1: the class II, type B1 biosafety cabinet </w:t>
      </w:r>
      <w:proofErr w:type="gramStart"/>
      <w:r w:rsidRPr="00471FAE">
        <w:rPr>
          <w:rFonts w:ascii="Verdana" w:hAnsi="Verdana"/>
          <w:sz w:val="19"/>
          <w:szCs w:val="19"/>
        </w:rPr>
        <w:t>must be vented</w:t>
      </w:r>
      <w:proofErr w:type="gramEnd"/>
      <w:r w:rsidRPr="00471FAE">
        <w:rPr>
          <w:rFonts w:ascii="Verdana" w:hAnsi="Verdana"/>
          <w:sz w:val="19"/>
          <w:szCs w:val="19"/>
        </w:rPr>
        <w:t xml:space="preserve">. </w:t>
      </w:r>
      <w:proofErr w:type="gramStart"/>
      <w:r w:rsidRPr="00471FAE">
        <w:rPr>
          <w:rFonts w:ascii="Verdana" w:hAnsi="Verdana"/>
          <w:sz w:val="19"/>
          <w:szCs w:val="19"/>
        </w:rPr>
        <w:t>30%</w:t>
      </w:r>
      <w:proofErr w:type="gramEnd"/>
      <w:r w:rsidRPr="00471FAE">
        <w:rPr>
          <w:rFonts w:ascii="Verdana" w:hAnsi="Verdana"/>
          <w:sz w:val="19"/>
          <w:szCs w:val="19"/>
        </w:rPr>
        <w:t xml:space="preserve"> of the air is exhausted from the cabinet while 70% is re</w:t>
      </w:r>
      <w:r w:rsidR="003D7C08">
        <w:rPr>
          <w:rFonts w:ascii="Verdana" w:hAnsi="Verdana"/>
          <w:sz w:val="19"/>
          <w:szCs w:val="19"/>
        </w:rPr>
        <w:t>-</w:t>
      </w:r>
      <w:r w:rsidRPr="00471FAE">
        <w:rPr>
          <w:rFonts w:ascii="Verdana" w:hAnsi="Verdana"/>
          <w:sz w:val="19"/>
          <w:szCs w:val="19"/>
        </w:rPr>
        <w:t xml:space="preserve">circulated back into the room. This cabinet </w:t>
      </w:r>
      <w:proofErr w:type="gramStart"/>
      <w:r w:rsidRPr="00471FAE">
        <w:rPr>
          <w:rFonts w:ascii="Verdana" w:hAnsi="Verdana"/>
          <w:sz w:val="19"/>
          <w:szCs w:val="19"/>
        </w:rPr>
        <w:t>may be used</w:t>
      </w:r>
      <w:proofErr w:type="gramEnd"/>
      <w:r w:rsidRPr="00471FAE">
        <w:rPr>
          <w:rFonts w:ascii="Verdana" w:hAnsi="Verdana"/>
          <w:sz w:val="19"/>
          <w:szCs w:val="19"/>
        </w:rPr>
        <w:t xml:space="preserve"> with etiologic agents treated with minute quantities of toxic chemicals and trace amounts of radionuclides required as an adjunct to microbiological studies if work is done in the directly exhausted portion of the cabinet, or if the chemicals or radionuclides will not interfere with the work when </w:t>
      </w:r>
      <w:r w:rsidR="0019358D" w:rsidRPr="00471FAE">
        <w:rPr>
          <w:rFonts w:ascii="Verdana" w:hAnsi="Verdana"/>
          <w:sz w:val="19"/>
          <w:szCs w:val="19"/>
        </w:rPr>
        <w:t>recirculated</w:t>
      </w:r>
      <w:r w:rsidRPr="00471FAE">
        <w:rPr>
          <w:rFonts w:ascii="Verdana" w:hAnsi="Verdana"/>
          <w:sz w:val="19"/>
          <w:szCs w:val="19"/>
        </w:rPr>
        <w:t xml:space="preserve"> in the </w:t>
      </w:r>
      <w:r w:rsidR="0081749C" w:rsidRPr="00471FAE">
        <w:rPr>
          <w:rFonts w:ascii="Verdana" w:hAnsi="Verdana"/>
          <w:sz w:val="19"/>
          <w:szCs w:val="19"/>
        </w:rPr>
        <w:t>down flow</w:t>
      </w:r>
      <w:r w:rsidRPr="00471FAE">
        <w:rPr>
          <w:rFonts w:ascii="Verdana" w:hAnsi="Verdana"/>
          <w:sz w:val="19"/>
          <w:szCs w:val="19"/>
        </w:rPr>
        <w:t xml:space="preserve"> air. </w:t>
      </w:r>
    </w:p>
    <w:p w14:paraId="382FDC90" w14:textId="77777777" w:rsidR="00471FAE" w:rsidRPr="00471FAE" w:rsidRDefault="00471FAE" w:rsidP="0081749C">
      <w:pPr>
        <w:ind w:right="360"/>
        <w:jc w:val="both"/>
        <w:rPr>
          <w:rFonts w:ascii="Verdana" w:hAnsi="Verdana"/>
          <w:sz w:val="19"/>
          <w:szCs w:val="19"/>
        </w:rPr>
      </w:pPr>
    </w:p>
    <w:p w14:paraId="1F2D5F66" w14:textId="0AB1F9B5"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 xml:space="preserve">Class II, type B2: the class II, type B2 biosafety cabinet must be </w:t>
      </w:r>
      <w:r w:rsidR="0081749C" w:rsidRPr="00471FAE">
        <w:rPr>
          <w:rFonts w:ascii="Verdana" w:hAnsi="Verdana"/>
          <w:sz w:val="19"/>
          <w:szCs w:val="19"/>
        </w:rPr>
        <w:t>very</w:t>
      </w:r>
      <w:r w:rsidRPr="00471FAE">
        <w:rPr>
          <w:rFonts w:ascii="Verdana" w:hAnsi="Verdana"/>
          <w:sz w:val="19"/>
          <w:szCs w:val="19"/>
        </w:rPr>
        <w:t xml:space="preserve"> exhausted. </w:t>
      </w:r>
      <w:proofErr w:type="gramStart"/>
      <w:r w:rsidRPr="00471FAE">
        <w:rPr>
          <w:rFonts w:ascii="Verdana" w:hAnsi="Verdana"/>
          <w:sz w:val="19"/>
          <w:szCs w:val="19"/>
        </w:rPr>
        <w:t>100%</w:t>
      </w:r>
      <w:proofErr w:type="gramEnd"/>
      <w:r w:rsidRPr="00471FAE">
        <w:rPr>
          <w:rFonts w:ascii="Verdana" w:hAnsi="Verdana"/>
          <w:sz w:val="19"/>
          <w:szCs w:val="19"/>
        </w:rPr>
        <w:t xml:space="preserve"> of the air from the cabinet is exhausted though a dedicated duct. This cabinet may be used with etiologic agents treated with toxic chemicals and radionuclides required as an adjunct to microbiological studies.</w:t>
      </w:r>
    </w:p>
    <w:p w14:paraId="2AB192CA" w14:textId="77777777" w:rsidR="00471FAE" w:rsidRPr="00471FAE" w:rsidRDefault="00471FAE" w:rsidP="0081749C">
      <w:pPr>
        <w:ind w:right="360"/>
        <w:jc w:val="both"/>
        <w:rPr>
          <w:rFonts w:ascii="Verdana" w:hAnsi="Verdana"/>
          <w:sz w:val="19"/>
          <w:szCs w:val="19"/>
        </w:rPr>
      </w:pPr>
    </w:p>
    <w:p w14:paraId="795914D7" w14:textId="466A51E2"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 xml:space="preserve">Class II, type B3: the class II, B3 biosafety cabinet must be vented. </w:t>
      </w:r>
      <w:proofErr w:type="gramStart"/>
      <w:r w:rsidRPr="00471FAE">
        <w:rPr>
          <w:rFonts w:ascii="Verdana" w:hAnsi="Verdana"/>
          <w:sz w:val="19"/>
          <w:szCs w:val="19"/>
        </w:rPr>
        <w:t>70%</w:t>
      </w:r>
      <w:proofErr w:type="gramEnd"/>
      <w:r w:rsidRPr="00471FAE">
        <w:rPr>
          <w:rFonts w:ascii="Verdana" w:hAnsi="Verdana"/>
          <w:sz w:val="19"/>
          <w:szCs w:val="19"/>
        </w:rPr>
        <w:t xml:space="preserve"> of the air is exhausted from the cabinet while 30% is re</w:t>
      </w:r>
      <w:r w:rsidR="003D7C08">
        <w:rPr>
          <w:rFonts w:ascii="Verdana" w:hAnsi="Verdana"/>
          <w:sz w:val="19"/>
          <w:szCs w:val="19"/>
        </w:rPr>
        <w:t>-</w:t>
      </w:r>
      <w:r w:rsidR="0081749C">
        <w:rPr>
          <w:rFonts w:ascii="Verdana" w:hAnsi="Verdana"/>
          <w:sz w:val="19"/>
          <w:szCs w:val="19"/>
        </w:rPr>
        <w:t xml:space="preserve">circulated. </w:t>
      </w:r>
      <w:r w:rsidRPr="00471FAE">
        <w:rPr>
          <w:rFonts w:ascii="Verdana" w:hAnsi="Verdana"/>
          <w:sz w:val="19"/>
          <w:szCs w:val="19"/>
        </w:rPr>
        <w:t xml:space="preserve">This cabinet </w:t>
      </w:r>
      <w:proofErr w:type="gramStart"/>
      <w:r w:rsidRPr="00471FAE">
        <w:rPr>
          <w:rFonts w:ascii="Verdana" w:hAnsi="Verdana"/>
          <w:sz w:val="19"/>
          <w:szCs w:val="19"/>
        </w:rPr>
        <w:t>may be used</w:t>
      </w:r>
      <w:proofErr w:type="gramEnd"/>
      <w:r w:rsidRPr="00471FAE">
        <w:rPr>
          <w:rFonts w:ascii="Verdana" w:hAnsi="Verdana"/>
          <w:sz w:val="19"/>
          <w:szCs w:val="19"/>
        </w:rPr>
        <w:t xml:space="preserve"> with etiologic agents treated with minute quantities of toxic chemicals and trace quantities of radionuclides that will not interfere with work if re</w:t>
      </w:r>
      <w:r w:rsidR="003D7C08">
        <w:rPr>
          <w:rFonts w:ascii="Verdana" w:hAnsi="Verdana"/>
          <w:sz w:val="19"/>
          <w:szCs w:val="19"/>
        </w:rPr>
        <w:t>-</w:t>
      </w:r>
      <w:r w:rsidRPr="00471FAE">
        <w:rPr>
          <w:rFonts w:ascii="Verdana" w:hAnsi="Verdana"/>
          <w:sz w:val="19"/>
          <w:szCs w:val="19"/>
        </w:rPr>
        <w:t xml:space="preserve">circulated in the </w:t>
      </w:r>
      <w:r w:rsidR="0081749C" w:rsidRPr="00471FAE">
        <w:rPr>
          <w:rFonts w:ascii="Verdana" w:hAnsi="Verdana"/>
          <w:sz w:val="19"/>
          <w:szCs w:val="19"/>
        </w:rPr>
        <w:t>down flow</w:t>
      </w:r>
      <w:r w:rsidRPr="00471FAE">
        <w:rPr>
          <w:rFonts w:ascii="Verdana" w:hAnsi="Verdana"/>
          <w:sz w:val="19"/>
          <w:szCs w:val="19"/>
        </w:rPr>
        <w:t xml:space="preserve"> air.</w:t>
      </w:r>
    </w:p>
    <w:p w14:paraId="6981648E" w14:textId="77777777" w:rsidR="00471FAE" w:rsidRPr="00471FAE" w:rsidRDefault="00471FAE" w:rsidP="0081749C">
      <w:pPr>
        <w:ind w:right="360"/>
        <w:jc w:val="both"/>
        <w:rPr>
          <w:rFonts w:ascii="Verdana" w:hAnsi="Verdana"/>
          <w:sz w:val="19"/>
          <w:szCs w:val="19"/>
        </w:rPr>
      </w:pPr>
    </w:p>
    <w:p w14:paraId="23FB7D85" w14:textId="77777777" w:rsidR="00471FAE" w:rsidRPr="00471FAE" w:rsidRDefault="00471FAE" w:rsidP="0081749C">
      <w:pPr>
        <w:numPr>
          <w:ilvl w:val="0"/>
          <w:numId w:val="35"/>
        </w:numPr>
        <w:ind w:right="360"/>
        <w:jc w:val="both"/>
        <w:rPr>
          <w:rFonts w:ascii="Verdana" w:hAnsi="Verdana"/>
          <w:sz w:val="19"/>
          <w:szCs w:val="19"/>
        </w:rPr>
      </w:pPr>
      <w:r w:rsidRPr="00471FAE">
        <w:rPr>
          <w:rFonts w:ascii="Verdana" w:hAnsi="Verdana"/>
          <w:sz w:val="19"/>
          <w:szCs w:val="19"/>
        </w:rPr>
        <w:t>Class III cabinets are gas-tight, designed for use with high-risk (BSL-4) agents.</w:t>
      </w:r>
    </w:p>
    <w:p w14:paraId="020B1A4E" w14:textId="77777777" w:rsidR="00471FAE" w:rsidRPr="00471FAE" w:rsidRDefault="00471FAE" w:rsidP="0081749C">
      <w:pPr>
        <w:ind w:right="360"/>
        <w:jc w:val="both"/>
        <w:rPr>
          <w:rFonts w:ascii="Verdana" w:hAnsi="Verdana"/>
          <w:sz w:val="19"/>
          <w:szCs w:val="19"/>
        </w:rPr>
      </w:pPr>
    </w:p>
    <w:p w14:paraId="7EFCE4A5" w14:textId="61F8762F" w:rsidR="00471FAE" w:rsidRPr="00471FAE" w:rsidRDefault="00785546" w:rsidP="0081749C">
      <w:pPr>
        <w:ind w:right="360"/>
        <w:jc w:val="both"/>
        <w:rPr>
          <w:rFonts w:ascii="Verdana" w:hAnsi="Verdana"/>
          <w:sz w:val="19"/>
          <w:szCs w:val="19"/>
        </w:rPr>
      </w:pPr>
      <w:r>
        <w:rPr>
          <w:rFonts w:ascii="Verdana" w:hAnsi="Verdana"/>
          <w:sz w:val="19"/>
          <w:szCs w:val="19"/>
        </w:rPr>
        <w:tab/>
        <w:t xml:space="preserve">A strong stance </w:t>
      </w:r>
      <w:proofErr w:type="gramStart"/>
      <w:r>
        <w:rPr>
          <w:rFonts w:ascii="Verdana" w:hAnsi="Verdana"/>
          <w:sz w:val="19"/>
          <w:szCs w:val="19"/>
        </w:rPr>
        <w:t>should be taken</w:t>
      </w:r>
      <w:proofErr w:type="gramEnd"/>
      <w:r w:rsidR="00471FAE" w:rsidRPr="00471FAE">
        <w:rPr>
          <w:rFonts w:ascii="Verdana" w:hAnsi="Verdana"/>
          <w:sz w:val="19"/>
          <w:szCs w:val="19"/>
        </w:rPr>
        <w:t xml:space="preserve"> against the use of gas burners or alcohol flames in biosafety cabinets. The use of such devices cannot only be extremely dangerous but c</w:t>
      </w:r>
      <w:r w:rsidR="003D7C08">
        <w:rPr>
          <w:rFonts w:ascii="Verdana" w:hAnsi="Verdana"/>
          <w:sz w:val="19"/>
          <w:szCs w:val="19"/>
        </w:rPr>
        <w:t>an also inactivate manufacturer</w:t>
      </w:r>
      <w:r w:rsidR="00471FAE" w:rsidRPr="00471FAE">
        <w:rPr>
          <w:rFonts w:ascii="Verdana" w:hAnsi="Verdana"/>
          <w:sz w:val="19"/>
          <w:szCs w:val="19"/>
        </w:rPr>
        <w:t xml:space="preserve"> warranties. There are many alternative</w:t>
      </w:r>
      <w:r w:rsidR="003D7C08">
        <w:rPr>
          <w:rFonts w:ascii="Verdana" w:hAnsi="Verdana"/>
          <w:sz w:val="19"/>
          <w:szCs w:val="19"/>
        </w:rPr>
        <w:t>s</w:t>
      </w:r>
      <w:r w:rsidR="00471FAE" w:rsidRPr="00471FAE">
        <w:rPr>
          <w:rFonts w:ascii="Verdana" w:hAnsi="Verdana"/>
          <w:sz w:val="19"/>
          <w:szCs w:val="19"/>
        </w:rPr>
        <w:t xml:space="preserve"> to the use of burners; </w:t>
      </w:r>
      <w:r w:rsidR="0019358D" w:rsidRPr="00471FAE">
        <w:rPr>
          <w:rFonts w:ascii="Verdana" w:hAnsi="Verdana"/>
          <w:sz w:val="19"/>
          <w:szCs w:val="19"/>
        </w:rPr>
        <w:t>micro incinerators</w:t>
      </w:r>
      <w:r w:rsidR="00471FAE" w:rsidRPr="00471FAE">
        <w:rPr>
          <w:rFonts w:ascii="Verdana" w:hAnsi="Verdana"/>
          <w:sz w:val="19"/>
          <w:szCs w:val="19"/>
        </w:rPr>
        <w:t>, disposable tissue culture supplies, etc.</w:t>
      </w:r>
    </w:p>
    <w:p w14:paraId="46DC84A1" w14:textId="77777777" w:rsidR="00471FAE" w:rsidRDefault="00471FAE" w:rsidP="009348FE">
      <w:pPr>
        <w:pStyle w:val="Heading1"/>
        <w:rPr>
          <w:rFonts w:ascii="Verdana" w:hAnsi="Verdana"/>
          <w:sz w:val="18"/>
          <w:szCs w:val="18"/>
        </w:rPr>
      </w:pPr>
    </w:p>
    <w:p w14:paraId="14D8FA9E" w14:textId="77777777" w:rsidR="00E31F20" w:rsidRPr="009348FE" w:rsidRDefault="00E31F20" w:rsidP="009348FE">
      <w:pPr>
        <w:pStyle w:val="Heading1"/>
        <w:rPr>
          <w:rFonts w:ascii="Verdana" w:hAnsi="Verdana"/>
          <w:b w:val="0"/>
          <w:bCs w:val="0"/>
          <w:sz w:val="30"/>
          <w:szCs w:val="30"/>
        </w:rPr>
      </w:pPr>
      <w:r w:rsidRPr="00A162F5">
        <w:rPr>
          <w:rFonts w:ascii="Verdana" w:hAnsi="Verdana"/>
          <w:sz w:val="18"/>
          <w:szCs w:val="18"/>
        </w:rPr>
        <w:br w:type="page"/>
      </w:r>
      <w:bookmarkStart w:id="44" w:name="_Toc526933787"/>
      <w:r w:rsidRPr="009348FE">
        <w:rPr>
          <w:rFonts w:ascii="Verdana" w:hAnsi="Verdana"/>
          <w:b w:val="0"/>
          <w:bCs w:val="0"/>
          <w:sz w:val="30"/>
          <w:szCs w:val="30"/>
        </w:rPr>
        <w:lastRenderedPageBreak/>
        <w:t>References</w:t>
      </w:r>
      <w:bookmarkEnd w:id="44"/>
    </w:p>
    <w:p w14:paraId="631348FA" w14:textId="77777777" w:rsidR="00E31F20" w:rsidRDefault="00E31F20" w:rsidP="00E31F20">
      <w:pPr>
        <w:ind w:left="720"/>
        <w:rPr>
          <w:rFonts w:ascii="Verdana" w:hAnsi="Verdana"/>
        </w:rPr>
      </w:pPr>
    </w:p>
    <w:p w14:paraId="75E386E5" w14:textId="77777777" w:rsidR="00D72202" w:rsidRPr="00151CF2" w:rsidRDefault="00D72202" w:rsidP="00127D58">
      <w:pPr>
        <w:ind w:left="720"/>
        <w:rPr>
          <w:rFonts w:ascii="Verdana" w:hAnsi="Verdana"/>
          <w:sz w:val="19"/>
          <w:szCs w:val="19"/>
        </w:rPr>
      </w:pPr>
      <w:r w:rsidRPr="00151CF2">
        <w:rPr>
          <w:rFonts w:ascii="Verdana" w:hAnsi="Verdana"/>
          <w:sz w:val="19"/>
          <w:szCs w:val="19"/>
        </w:rPr>
        <w:t xml:space="preserve">Armstrong Atlantic State University Medical Technology Department.  </w:t>
      </w:r>
      <w:r w:rsidR="00127D58" w:rsidRPr="00151CF2">
        <w:rPr>
          <w:rFonts w:ascii="Verdana" w:hAnsi="Verdana"/>
          <w:sz w:val="19"/>
          <w:szCs w:val="19"/>
        </w:rPr>
        <w:tab/>
      </w:r>
      <w:r w:rsidRPr="00151CF2">
        <w:rPr>
          <w:rFonts w:ascii="Verdana" w:hAnsi="Verdana"/>
          <w:sz w:val="19"/>
          <w:szCs w:val="19"/>
        </w:rPr>
        <w:t>Laboratory Safety Manual. 2008.</w:t>
      </w:r>
    </w:p>
    <w:p w14:paraId="34BAE47F" w14:textId="77777777" w:rsidR="00D72202" w:rsidRPr="00151CF2" w:rsidRDefault="00D72202" w:rsidP="00E06423">
      <w:pPr>
        <w:ind w:left="720"/>
        <w:rPr>
          <w:rFonts w:ascii="Verdana" w:hAnsi="Verdana"/>
          <w:sz w:val="19"/>
          <w:szCs w:val="19"/>
        </w:rPr>
      </w:pPr>
    </w:p>
    <w:p w14:paraId="00DCA5CC" w14:textId="77777777" w:rsidR="001376BA" w:rsidRPr="00151CF2" w:rsidRDefault="001376BA" w:rsidP="001376BA">
      <w:pPr>
        <w:ind w:left="720"/>
        <w:rPr>
          <w:rFonts w:ascii="Verdana" w:hAnsi="Verdana"/>
          <w:sz w:val="19"/>
          <w:szCs w:val="19"/>
        </w:rPr>
      </w:pPr>
      <w:r w:rsidRPr="00151CF2">
        <w:rPr>
          <w:rFonts w:ascii="Verdana" w:hAnsi="Verdana"/>
          <w:sz w:val="19"/>
          <w:szCs w:val="19"/>
        </w:rPr>
        <w:t xml:space="preserve">Bishop, Michael L, </w:t>
      </w:r>
      <w:proofErr w:type="spellStart"/>
      <w:r w:rsidRPr="00151CF2">
        <w:rPr>
          <w:rFonts w:ascii="Verdana" w:hAnsi="Verdana"/>
          <w:sz w:val="19"/>
          <w:szCs w:val="19"/>
        </w:rPr>
        <w:t>Duben-Engelkirk</w:t>
      </w:r>
      <w:proofErr w:type="spellEnd"/>
      <w:r w:rsidRPr="00151CF2">
        <w:rPr>
          <w:rFonts w:ascii="Verdana" w:hAnsi="Verdana"/>
          <w:sz w:val="19"/>
          <w:szCs w:val="19"/>
        </w:rPr>
        <w:t xml:space="preserve">, Janet L, </w:t>
      </w:r>
      <w:proofErr w:type="spellStart"/>
      <w:r w:rsidRPr="00151CF2">
        <w:rPr>
          <w:rFonts w:ascii="Verdana" w:hAnsi="Verdana"/>
          <w:sz w:val="19"/>
          <w:szCs w:val="19"/>
        </w:rPr>
        <w:t>Fody</w:t>
      </w:r>
      <w:proofErr w:type="spellEnd"/>
      <w:r w:rsidRPr="00151CF2">
        <w:rPr>
          <w:rFonts w:ascii="Verdana" w:hAnsi="Verdana"/>
          <w:sz w:val="19"/>
          <w:szCs w:val="19"/>
        </w:rPr>
        <w:t xml:space="preserve">, Edward P.  </w:t>
      </w:r>
      <w:r w:rsidRPr="00151CF2">
        <w:rPr>
          <w:rFonts w:ascii="Verdana" w:hAnsi="Verdana"/>
          <w:i/>
          <w:iCs/>
          <w:sz w:val="19"/>
          <w:szCs w:val="19"/>
        </w:rPr>
        <w:t xml:space="preserve">Clinical Chemistry: </w:t>
      </w:r>
      <w:r w:rsidR="00F52218">
        <w:rPr>
          <w:rFonts w:ascii="Verdana" w:hAnsi="Verdana"/>
          <w:i/>
          <w:iCs/>
          <w:sz w:val="19"/>
          <w:szCs w:val="19"/>
        </w:rPr>
        <w:tab/>
      </w:r>
      <w:r w:rsidRPr="00151CF2">
        <w:rPr>
          <w:rFonts w:ascii="Verdana" w:hAnsi="Verdana"/>
          <w:i/>
          <w:iCs/>
          <w:sz w:val="19"/>
          <w:szCs w:val="19"/>
        </w:rPr>
        <w:t>Principles, Procedures, Correlations.</w:t>
      </w:r>
      <w:r w:rsidRPr="00151CF2">
        <w:rPr>
          <w:rFonts w:ascii="Verdana" w:hAnsi="Verdana"/>
          <w:sz w:val="19"/>
          <w:szCs w:val="19"/>
        </w:rPr>
        <w:t xml:space="preserve"> </w:t>
      </w:r>
      <w:proofErr w:type="gramStart"/>
      <w:r w:rsidRPr="00151CF2">
        <w:rPr>
          <w:rFonts w:ascii="Verdana" w:hAnsi="Verdana"/>
          <w:sz w:val="19"/>
          <w:szCs w:val="19"/>
        </w:rPr>
        <w:t>4</w:t>
      </w:r>
      <w:r w:rsidRPr="00151CF2">
        <w:rPr>
          <w:rFonts w:ascii="Verdana" w:hAnsi="Verdana"/>
          <w:sz w:val="19"/>
          <w:szCs w:val="19"/>
          <w:vertAlign w:val="superscript"/>
        </w:rPr>
        <w:t>th</w:t>
      </w:r>
      <w:proofErr w:type="gramEnd"/>
      <w:r w:rsidRPr="00151CF2">
        <w:rPr>
          <w:rFonts w:ascii="Verdana" w:hAnsi="Verdana"/>
          <w:sz w:val="19"/>
          <w:szCs w:val="19"/>
        </w:rPr>
        <w:t xml:space="preserve"> Ed. </w:t>
      </w:r>
      <w:proofErr w:type="spellStart"/>
      <w:r w:rsidRPr="00151CF2">
        <w:rPr>
          <w:rFonts w:ascii="Verdana" w:hAnsi="Verdana"/>
          <w:sz w:val="19"/>
          <w:szCs w:val="19"/>
        </w:rPr>
        <w:t>Philedelphia</w:t>
      </w:r>
      <w:proofErr w:type="spellEnd"/>
      <w:r w:rsidRPr="00151CF2">
        <w:rPr>
          <w:rFonts w:ascii="Verdana" w:hAnsi="Verdana"/>
          <w:sz w:val="19"/>
          <w:szCs w:val="19"/>
        </w:rPr>
        <w:t xml:space="preserve">: Lippincott </w:t>
      </w:r>
      <w:r w:rsidR="00F52218">
        <w:rPr>
          <w:rFonts w:ascii="Verdana" w:hAnsi="Verdana"/>
          <w:sz w:val="19"/>
          <w:szCs w:val="19"/>
        </w:rPr>
        <w:tab/>
      </w:r>
      <w:r w:rsidRPr="00151CF2">
        <w:rPr>
          <w:rFonts w:ascii="Verdana" w:hAnsi="Verdana"/>
          <w:sz w:val="19"/>
          <w:szCs w:val="19"/>
        </w:rPr>
        <w:t xml:space="preserve">Williams &amp; Wilkins, 2000. </w:t>
      </w:r>
    </w:p>
    <w:p w14:paraId="2BD1256E" w14:textId="77777777" w:rsidR="001376BA" w:rsidRPr="00151CF2" w:rsidRDefault="001376BA" w:rsidP="00E06423">
      <w:pPr>
        <w:ind w:left="720"/>
        <w:rPr>
          <w:rFonts w:ascii="Verdana" w:hAnsi="Verdana"/>
          <w:sz w:val="19"/>
          <w:szCs w:val="19"/>
        </w:rPr>
      </w:pPr>
    </w:p>
    <w:p w14:paraId="1195A7C9" w14:textId="77777777" w:rsidR="00E31F20" w:rsidRPr="00151CF2" w:rsidRDefault="00E06423" w:rsidP="00E06423">
      <w:pPr>
        <w:ind w:left="720"/>
        <w:rPr>
          <w:rFonts w:ascii="Verdana" w:hAnsi="Verdana"/>
          <w:sz w:val="19"/>
          <w:szCs w:val="19"/>
        </w:rPr>
      </w:pPr>
      <w:r w:rsidRPr="00151CF2">
        <w:rPr>
          <w:rFonts w:ascii="Verdana" w:hAnsi="Verdana"/>
          <w:sz w:val="19"/>
          <w:szCs w:val="19"/>
        </w:rPr>
        <w:t xml:space="preserve">Center for Disease Control. </w:t>
      </w:r>
      <w:r w:rsidRPr="00151CF2">
        <w:rPr>
          <w:rFonts w:ascii="Verdana" w:hAnsi="Verdana"/>
          <w:i/>
          <w:iCs/>
          <w:sz w:val="19"/>
          <w:szCs w:val="19"/>
        </w:rPr>
        <w:t>Hand Hygiene in Healthcare Settings</w:t>
      </w:r>
      <w:r w:rsidRPr="00151CF2">
        <w:rPr>
          <w:rFonts w:ascii="Verdana" w:hAnsi="Verdana"/>
          <w:sz w:val="19"/>
          <w:szCs w:val="19"/>
        </w:rPr>
        <w:t xml:space="preserve">. </w:t>
      </w:r>
      <w:r w:rsidR="00127D58" w:rsidRPr="00151CF2">
        <w:rPr>
          <w:rFonts w:ascii="Verdana" w:hAnsi="Verdana"/>
          <w:sz w:val="19"/>
          <w:szCs w:val="19"/>
        </w:rPr>
        <w:tab/>
      </w:r>
      <w:hyperlink r:id="rId17" w:history="1">
        <w:r w:rsidR="00127D58" w:rsidRPr="00151CF2">
          <w:rPr>
            <w:rStyle w:val="Hyperlink"/>
            <w:rFonts w:ascii="Verdana" w:hAnsi="Verdana"/>
            <w:color w:val="auto"/>
            <w:sz w:val="19"/>
            <w:szCs w:val="19"/>
            <w:u w:val="none"/>
          </w:rPr>
          <w:t>http://www.cdc.gov/handhygiene/download/hand_hygiene</w:t>
        </w:r>
        <w:r w:rsidR="00127D58" w:rsidRPr="00151CF2">
          <w:rPr>
            <w:rStyle w:val="Hyperlink"/>
            <w:rFonts w:ascii="Verdana" w:hAnsi="Verdana"/>
            <w:color w:val="auto"/>
            <w:sz w:val="19"/>
            <w:szCs w:val="19"/>
            <w:u w:val="none"/>
          </w:rPr>
          <w:tab/>
          <w:t>_core.pdf</w:t>
        </w:r>
      </w:hyperlink>
      <w:r w:rsidR="00127D58" w:rsidRPr="00151CF2">
        <w:rPr>
          <w:rFonts w:ascii="Verdana" w:hAnsi="Verdana"/>
          <w:sz w:val="19"/>
          <w:szCs w:val="19"/>
        </w:rPr>
        <w:t>.</w:t>
      </w:r>
    </w:p>
    <w:p w14:paraId="35527930" w14:textId="77777777" w:rsidR="00E31F20" w:rsidRPr="00151CF2" w:rsidRDefault="00E31F20" w:rsidP="00E31F20">
      <w:pPr>
        <w:ind w:left="720"/>
        <w:rPr>
          <w:rFonts w:ascii="Verdana" w:hAnsi="Verdana"/>
          <w:sz w:val="19"/>
          <w:szCs w:val="19"/>
        </w:rPr>
      </w:pPr>
    </w:p>
    <w:p w14:paraId="37FFFA3F" w14:textId="77777777" w:rsidR="00E31F20" w:rsidRPr="00151CF2" w:rsidRDefault="00E31F20" w:rsidP="00CD68BF">
      <w:pPr>
        <w:ind w:left="720"/>
        <w:rPr>
          <w:rFonts w:ascii="Verdana" w:hAnsi="Verdana"/>
          <w:sz w:val="19"/>
          <w:szCs w:val="19"/>
        </w:rPr>
      </w:pPr>
      <w:r w:rsidRPr="00151CF2">
        <w:rPr>
          <w:rFonts w:ascii="Verdana" w:hAnsi="Verdana"/>
          <w:sz w:val="19"/>
          <w:szCs w:val="19"/>
        </w:rPr>
        <w:t>H</w:t>
      </w:r>
      <w:r w:rsidR="00E06423" w:rsidRPr="00151CF2">
        <w:rPr>
          <w:rFonts w:ascii="Verdana" w:hAnsi="Verdana"/>
          <w:sz w:val="19"/>
          <w:szCs w:val="19"/>
        </w:rPr>
        <w:t xml:space="preserve">amad </w:t>
      </w:r>
      <w:r w:rsidRPr="00151CF2">
        <w:rPr>
          <w:rFonts w:ascii="Verdana" w:hAnsi="Verdana"/>
          <w:sz w:val="19"/>
          <w:szCs w:val="19"/>
        </w:rPr>
        <w:t>M</w:t>
      </w:r>
      <w:r w:rsidR="00E06423" w:rsidRPr="00151CF2">
        <w:rPr>
          <w:rFonts w:ascii="Verdana" w:hAnsi="Verdana"/>
          <w:sz w:val="19"/>
          <w:szCs w:val="19"/>
        </w:rPr>
        <w:t xml:space="preserve">edical </w:t>
      </w:r>
      <w:r w:rsidRPr="00151CF2">
        <w:rPr>
          <w:rFonts w:ascii="Verdana" w:hAnsi="Verdana"/>
          <w:sz w:val="19"/>
          <w:szCs w:val="19"/>
        </w:rPr>
        <w:t>C</w:t>
      </w:r>
      <w:r w:rsidR="00CD68BF" w:rsidRPr="00151CF2">
        <w:rPr>
          <w:rFonts w:ascii="Verdana" w:hAnsi="Verdana"/>
          <w:sz w:val="19"/>
          <w:szCs w:val="19"/>
        </w:rPr>
        <w:t>orporation</w:t>
      </w:r>
      <w:r w:rsidR="00E06423" w:rsidRPr="00151CF2">
        <w:rPr>
          <w:rFonts w:ascii="Verdana" w:hAnsi="Verdana"/>
          <w:sz w:val="19"/>
          <w:szCs w:val="19"/>
        </w:rPr>
        <w:t>. Biohazard Safety Procedures M</w:t>
      </w:r>
      <w:r w:rsidRPr="00151CF2">
        <w:rPr>
          <w:rFonts w:ascii="Verdana" w:hAnsi="Verdana"/>
          <w:sz w:val="19"/>
          <w:szCs w:val="19"/>
        </w:rPr>
        <w:t>anual</w:t>
      </w:r>
      <w:r w:rsidR="00CD68BF" w:rsidRPr="00151CF2">
        <w:rPr>
          <w:rFonts w:ascii="Verdana" w:hAnsi="Verdana"/>
          <w:sz w:val="19"/>
          <w:szCs w:val="19"/>
        </w:rPr>
        <w:t>.</w:t>
      </w:r>
    </w:p>
    <w:p w14:paraId="72300FDF" w14:textId="77777777" w:rsidR="00E31F20" w:rsidRPr="00151CF2" w:rsidRDefault="00E31F20" w:rsidP="00E31F20">
      <w:pPr>
        <w:ind w:left="720"/>
        <w:rPr>
          <w:rFonts w:ascii="Verdana" w:hAnsi="Verdana"/>
          <w:sz w:val="19"/>
          <w:szCs w:val="19"/>
        </w:rPr>
      </w:pPr>
    </w:p>
    <w:p w14:paraId="38DDE363" w14:textId="77777777" w:rsidR="000B0273" w:rsidRPr="00151CF2" w:rsidRDefault="000B0273" w:rsidP="00127D58">
      <w:pPr>
        <w:ind w:left="720"/>
        <w:rPr>
          <w:rFonts w:ascii="Verdana" w:hAnsi="Verdana"/>
          <w:sz w:val="19"/>
          <w:szCs w:val="19"/>
        </w:rPr>
      </w:pPr>
      <w:r w:rsidRPr="00151CF2">
        <w:rPr>
          <w:rFonts w:ascii="Verdana" w:hAnsi="Verdana"/>
          <w:sz w:val="19"/>
          <w:szCs w:val="19"/>
        </w:rPr>
        <w:t>Princeton University.  Laborato</w:t>
      </w:r>
      <w:r w:rsidR="00F52218">
        <w:rPr>
          <w:rFonts w:ascii="Verdana" w:hAnsi="Verdana"/>
          <w:sz w:val="19"/>
          <w:szCs w:val="19"/>
        </w:rPr>
        <w:t xml:space="preserve">ry Safety Manual.  Section 6C: </w:t>
      </w:r>
      <w:r w:rsidRPr="00151CF2">
        <w:rPr>
          <w:rFonts w:ascii="Verdana" w:hAnsi="Verdana"/>
          <w:sz w:val="19"/>
          <w:szCs w:val="19"/>
        </w:rPr>
        <w:t xml:space="preserve">Controlling </w:t>
      </w:r>
      <w:r w:rsidR="00F52218">
        <w:rPr>
          <w:rFonts w:ascii="Verdana" w:hAnsi="Verdana"/>
          <w:sz w:val="19"/>
          <w:szCs w:val="19"/>
        </w:rPr>
        <w:tab/>
      </w:r>
      <w:r w:rsidRPr="00151CF2">
        <w:rPr>
          <w:rFonts w:ascii="Verdana" w:hAnsi="Verdana"/>
          <w:sz w:val="19"/>
          <w:szCs w:val="19"/>
        </w:rPr>
        <w:t>Chemical Exposure.</w:t>
      </w:r>
      <w:r w:rsidRPr="00151CF2">
        <w:rPr>
          <w:sz w:val="19"/>
          <w:szCs w:val="19"/>
        </w:rPr>
        <w:t xml:space="preserve"> </w:t>
      </w:r>
      <w:r w:rsidRPr="00151CF2">
        <w:rPr>
          <w:sz w:val="19"/>
          <w:szCs w:val="19"/>
        </w:rPr>
        <w:tab/>
      </w:r>
      <w:hyperlink r:id="rId18" w:history="1">
        <w:r w:rsidRPr="00151CF2">
          <w:rPr>
            <w:rStyle w:val="Hyperlink"/>
            <w:rFonts w:ascii="Verdana" w:hAnsi="Verdana"/>
            <w:color w:val="auto"/>
            <w:sz w:val="19"/>
            <w:szCs w:val="19"/>
            <w:u w:val="none"/>
          </w:rPr>
          <w:t>http://webware.princeton.edu/sites/ehs/labsafetymanual/sec6c</w:t>
        </w:r>
      </w:hyperlink>
      <w:r w:rsidR="00F52218">
        <w:rPr>
          <w:rFonts w:ascii="Verdana" w:hAnsi="Verdana"/>
          <w:sz w:val="19"/>
          <w:szCs w:val="19"/>
        </w:rPr>
        <w:t>.</w:t>
      </w:r>
      <w:r w:rsidRPr="00151CF2">
        <w:rPr>
          <w:rFonts w:ascii="Verdana" w:hAnsi="Verdana"/>
          <w:sz w:val="19"/>
          <w:szCs w:val="19"/>
        </w:rPr>
        <w:t xml:space="preserve">htm.   </w:t>
      </w:r>
    </w:p>
    <w:p w14:paraId="33690CBB" w14:textId="77777777" w:rsidR="000B0273" w:rsidRPr="00151CF2" w:rsidRDefault="000B0273" w:rsidP="000B0273">
      <w:pPr>
        <w:tabs>
          <w:tab w:val="left" w:pos="4080"/>
        </w:tabs>
        <w:ind w:left="720"/>
        <w:rPr>
          <w:rFonts w:ascii="Verdana" w:hAnsi="Verdana"/>
          <w:sz w:val="19"/>
          <w:szCs w:val="19"/>
        </w:rPr>
      </w:pPr>
      <w:r w:rsidRPr="00151CF2">
        <w:rPr>
          <w:rFonts w:ascii="Verdana" w:hAnsi="Verdana"/>
          <w:sz w:val="19"/>
          <w:szCs w:val="19"/>
        </w:rPr>
        <w:tab/>
      </w:r>
    </w:p>
    <w:p w14:paraId="601A2B83" w14:textId="77777777" w:rsidR="00E31F20" w:rsidRPr="00151CF2" w:rsidRDefault="00E31F20" w:rsidP="00127D58">
      <w:pPr>
        <w:ind w:left="720"/>
        <w:rPr>
          <w:rFonts w:ascii="Verdana" w:hAnsi="Verdana"/>
          <w:sz w:val="19"/>
          <w:szCs w:val="19"/>
        </w:rPr>
      </w:pPr>
      <w:r w:rsidRPr="00151CF2">
        <w:rPr>
          <w:rFonts w:ascii="Verdana" w:hAnsi="Verdana"/>
          <w:sz w:val="19"/>
          <w:szCs w:val="19"/>
        </w:rPr>
        <w:t>Qatar University College of Pharmacy</w:t>
      </w:r>
      <w:r w:rsidR="00E06423" w:rsidRPr="00151CF2">
        <w:rPr>
          <w:rFonts w:ascii="Verdana" w:hAnsi="Verdana"/>
          <w:sz w:val="19"/>
          <w:szCs w:val="19"/>
        </w:rPr>
        <w:t>.</w:t>
      </w:r>
      <w:r w:rsidRPr="00151CF2">
        <w:rPr>
          <w:rFonts w:ascii="Verdana" w:hAnsi="Verdana"/>
          <w:sz w:val="19"/>
          <w:szCs w:val="19"/>
        </w:rPr>
        <w:t xml:space="preserve"> Laboratory Chemical</w:t>
      </w:r>
      <w:r w:rsidR="00127D58" w:rsidRPr="00151CF2">
        <w:rPr>
          <w:rFonts w:ascii="Verdana" w:hAnsi="Verdana"/>
          <w:sz w:val="19"/>
          <w:szCs w:val="19"/>
        </w:rPr>
        <w:t xml:space="preserve"> </w:t>
      </w:r>
      <w:r w:rsidRPr="00151CF2">
        <w:rPr>
          <w:rFonts w:ascii="Verdana" w:hAnsi="Verdana"/>
          <w:sz w:val="19"/>
          <w:szCs w:val="19"/>
        </w:rPr>
        <w:t xml:space="preserve">Safety </w:t>
      </w:r>
      <w:r w:rsidR="00127D58" w:rsidRPr="00151CF2">
        <w:rPr>
          <w:rFonts w:ascii="Verdana" w:hAnsi="Verdana"/>
          <w:sz w:val="19"/>
          <w:szCs w:val="19"/>
        </w:rPr>
        <w:tab/>
      </w:r>
      <w:r w:rsidRPr="00151CF2">
        <w:rPr>
          <w:rFonts w:ascii="Verdana" w:hAnsi="Verdana"/>
          <w:sz w:val="19"/>
          <w:szCs w:val="19"/>
        </w:rPr>
        <w:t>Manual</w:t>
      </w:r>
      <w:r w:rsidR="00E06423" w:rsidRPr="00151CF2">
        <w:rPr>
          <w:rFonts w:ascii="Verdana" w:hAnsi="Verdana"/>
          <w:sz w:val="19"/>
          <w:szCs w:val="19"/>
        </w:rPr>
        <w:t>. 2008</w:t>
      </w:r>
      <w:r w:rsidR="00CD68BF" w:rsidRPr="00151CF2">
        <w:rPr>
          <w:rFonts w:ascii="Verdana" w:hAnsi="Verdana"/>
          <w:sz w:val="19"/>
          <w:szCs w:val="19"/>
        </w:rPr>
        <w:t>.</w:t>
      </w:r>
    </w:p>
    <w:p w14:paraId="670428AA" w14:textId="77777777" w:rsidR="001128F2" w:rsidRPr="00151CF2" w:rsidRDefault="001128F2" w:rsidP="00E31F20">
      <w:pPr>
        <w:ind w:left="720"/>
        <w:rPr>
          <w:rFonts w:ascii="Verdana" w:hAnsi="Verdana"/>
          <w:sz w:val="19"/>
          <w:szCs w:val="19"/>
        </w:rPr>
      </w:pPr>
    </w:p>
    <w:p w14:paraId="2598E710" w14:textId="77777777" w:rsidR="00785546" w:rsidRPr="00151CF2" w:rsidRDefault="00785546" w:rsidP="00127D58">
      <w:pPr>
        <w:ind w:left="720"/>
        <w:rPr>
          <w:rFonts w:ascii="Verdana" w:hAnsi="Verdana"/>
          <w:sz w:val="19"/>
          <w:szCs w:val="19"/>
        </w:rPr>
      </w:pPr>
      <w:r w:rsidRPr="00151CF2">
        <w:rPr>
          <w:rFonts w:ascii="Verdana" w:hAnsi="Verdana"/>
          <w:sz w:val="19"/>
          <w:szCs w:val="19"/>
        </w:rPr>
        <w:t xml:space="preserve">Stanford University. Biosafety Manual. 2007 from </w:t>
      </w:r>
      <w:r w:rsidRPr="00151CF2">
        <w:rPr>
          <w:rFonts w:ascii="Verdana" w:hAnsi="Verdana"/>
          <w:sz w:val="19"/>
          <w:szCs w:val="19"/>
        </w:rPr>
        <w:tab/>
      </w:r>
      <w:hyperlink r:id="rId19" w:history="1">
        <w:r w:rsidRPr="00151CF2">
          <w:rPr>
            <w:rStyle w:val="Hyperlink"/>
            <w:rFonts w:ascii="Verdana" w:hAnsi="Verdana"/>
            <w:color w:val="auto"/>
            <w:sz w:val="19"/>
            <w:szCs w:val="19"/>
            <w:u w:val="none"/>
          </w:rPr>
          <w:t>http://www.stanford.edu/dept/EHS/prod/researchlab/bio/Biosaf</w:t>
        </w:r>
      </w:hyperlink>
      <w:r w:rsidRPr="00151CF2">
        <w:rPr>
          <w:rFonts w:ascii="Verdana" w:hAnsi="Verdana"/>
          <w:sz w:val="19"/>
          <w:szCs w:val="19"/>
        </w:rPr>
        <w:tab/>
      </w:r>
      <w:proofErr w:type="spellStart"/>
      <w:r w:rsidRPr="00151CF2">
        <w:rPr>
          <w:rFonts w:ascii="Verdana" w:hAnsi="Verdana"/>
          <w:sz w:val="19"/>
          <w:szCs w:val="19"/>
        </w:rPr>
        <w:t>ety_Manual</w:t>
      </w:r>
      <w:proofErr w:type="spellEnd"/>
      <w:r w:rsidRPr="00151CF2">
        <w:rPr>
          <w:rFonts w:ascii="Verdana" w:hAnsi="Verdana"/>
          <w:sz w:val="19"/>
          <w:szCs w:val="19"/>
        </w:rPr>
        <w:t>/Biosafety_Manual_complete.pdf</w:t>
      </w:r>
    </w:p>
    <w:p w14:paraId="75E51A77" w14:textId="77777777" w:rsidR="00785546" w:rsidRPr="00151CF2" w:rsidRDefault="00785546" w:rsidP="00127D58">
      <w:pPr>
        <w:ind w:left="720"/>
        <w:rPr>
          <w:rFonts w:ascii="Verdana" w:hAnsi="Verdana"/>
          <w:sz w:val="19"/>
          <w:szCs w:val="19"/>
        </w:rPr>
      </w:pPr>
    </w:p>
    <w:p w14:paraId="71353646" w14:textId="77777777" w:rsidR="00A162F5" w:rsidRPr="00151CF2" w:rsidRDefault="00A162F5" w:rsidP="00F52218">
      <w:pPr>
        <w:ind w:left="720"/>
        <w:rPr>
          <w:rFonts w:ascii="Verdana" w:hAnsi="Verdana"/>
          <w:sz w:val="19"/>
          <w:szCs w:val="19"/>
        </w:rPr>
      </w:pPr>
      <w:r w:rsidRPr="00151CF2">
        <w:rPr>
          <w:rFonts w:ascii="Verdana" w:hAnsi="Verdana"/>
          <w:sz w:val="19"/>
          <w:szCs w:val="19"/>
        </w:rPr>
        <w:t xml:space="preserve">United States Department of Health and Human Services Centers for </w:t>
      </w:r>
      <w:r w:rsidRPr="00151CF2">
        <w:rPr>
          <w:rFonts w:ascii="Verdana" w:hAnsi="Verdana"/>
          <w:sz w:val="19"/>
          <w:szCs w:val="19"/>
        </w:rPr>
        <w:tab/>
        <w:t xml:space="preserve">Disease Control and Prevention &amp; National Institutes of Health.  </w:t>
      </w:r>
      <w:r w:rsidRPr="00151CF2">
        <w:rPr>
          <w:rFonts w:ascii="Verdana" w:hAnsi="Verdana"/>
          <w:sz w:val="19"/>
          <w:szCs w:val="19"/>
        </w:rPr>
        <w:tab/>
      </w:r>
      <w:r w:rsidRPr="00F52218">
        <w:rPr>
          <w:rFonts w:ascii="Verdana" w:hAnsi="Verdana" w:cs="Arial"/>
          <w:i/>
          <w:iCs/>
          <w:sz w:val="19"/>
          <w:szCs w:val="19"/>
          <w:lang w:val="en"/>
        </w:rPr>
        <w:t>Biosafety in Microbiological and Biomedical Laboratories (BMBL)</w:t>
      </w:r>
      <w:r w:rsidRPr="00151CF2">
        <w:rPr>
          <w:rFonts w:ascii="Verdana" w:hAnsi="Verdana" w:cs="Arial"/>
          <w:sz w:val="19"/>
          <w:szCs w:val="19"/>
          <w:lang w:val="en"/>
        </w:rPr>
        <w:t xml:space="preserve"> 5th </w:t>
      </w:r>
      <w:r w:rsidR="00F52218">
        <w:rPr>
          <w:rFonts w:ascii="Verdana" w:hAnsi="Verdana" w:cs="Arial"/>
          <w:sz w:val="19"/>
          <w:szCs w:val="19"/>
          <w:lang w:val="en"/>
        </w:rPr>
        <w:tab/>
      </w:r>
      <w:r w:rsidRPr="00151CF2">
        <w:rPr>
          <w:rFonts w:ascii="Verdana" w:hAnsi="Verdana" w:cs="Arial"/>
          <w:sz w:val="19"/>
          <w:szCs w:val="19"/>
          <w:lang w:val="en"/>
        </w:rPr>
        <w:t>Edition.  February 2007.</w:t>
      </w:r>
    </w:p>
    <w:p w14:paraId="216FFCC4" w14:textId="77777777" w:rsidR="00A162F5" w:rsidRPr="00151CF2" w:rsidRDefault="00A162F5" w:rsidP="00127D58">
      <w:pPr>
        <w:ind w:left="720"/>
        <w:rPr>
          <w:rFonts w:ascii="Verdana" w:hAnsi="Verdana"/>
          <w:sz w:val="19"/>
          <w:szCs w:val="19"/>
        </w:rPr>
      </w:pPr>
    </w:p>
    <w:p w14:paraId="60409CE1" w14:textId="77777777" w:rsidR="00E31F20" w:rsidRPr="00151CF2" w:rsidRDefault="001128F2" w:rsidP="00127D58">
      <w:pPr>
        <w:ind w:left="720"/>
        <w:rPr>
          <w:rFonts w:ascii="Verdana" w:hAnsi="Verdana"/>
          <w:sz w:val="19"/>
          <w:szCs w:val="19"/>
        </w:rPr>
      </w:pPr>
      <w:r w:rsidRPr="00151CF2">
        <w:rPr>
          <w:rFonts w:ascii="Verdana" w:hAnsi="Verdana"/>
          <w:sz w:val="19"/>
          <w:szCs w:val="19"/>
        </w:rPr>
        <w:t xml:space="preserve">United States Department of Labor Occupational Safety and Health </w:t>
      </w:r>
      <w:r w:rsidR="00127D58" w:rsidRPr="00151CF2">
        <w:rPr>
          <w:rFonts w:ascii="Verdana" w:hAnsi="Verdana"/>
          <w:sz w:val="19"/>
          <w:szCs w:val="19"/>
        </w:rPr>
        <w:tab/>
      </w:r>
      <w:r w:rsidRPr="00151CF2">
        <w:rPr>
          <w:rFonts w:ascii="Verdana" w:hAnsi="Verdana"/>
          <w:sz w:val="19"/>
          <w:szCs w:val="19"/>
        </w:rPr>
        <w:t xml:space="preserve">Administration. </w:t>
      </w:r>
      <w:r w:rsidRPr="00151CF2">
        <w:rPr>
          <w:rFonts w:ascii="Verdana" w:hAnsi="Verdana"/>
          <w:i/>
          <w:iCs/>
          <w:sz w:val="19"/>
          <w:szCs w:val="19"/>
        </w:rPr>
        <w:t xml:space="preserve">Material Safety Data Sheet. </w:t>
      </w:r>
      <w:r w:rsidR="00127D58" w:rsidRPr="00151CF2">
        <w:rPr>
          <w:rFonts w:ascii="Verdana" w:hAnsi="Verdana"/>
          <w:i/>
          <w:iCs/>
          <w:sz w:val="19"/>
          <w:szCs w:val="19"/>
        </w:rPr>
        <w:tab/>
      </w:r>
      <w:hyperlink r:id="rId20" w:history="1">
        <w:r w:rsidRPr="00151CF2">
          <w:rPr>
            <w:rStyle w:val="Hyperlink"/>
            <w:rFonts w:ascii="Verdana" w:hAnsi="Verdana"/>
            <w:color w:val="auto"/>
            <w:sz w:val="19"/>
            <w:szCs w:val="19"/>
            <w:u w:val="none"/>
          </w:rPr>
          <w:t>http://www.osha.gov/dsg/hazcom/msds-</w:t>
        </w:r>
      </w:hyperlink>
      <w:r w:rsidRPr="00151CF2">
        <w:rPr>
          <w:rFonts w:ascii="Verdana" w:hAnsi="Verdana"/>
          <w:sz w:val="19"/>
          <w:szCs w:val="19"/>
        </w:rPr>
        <w:t>osha174/msdsform.html.</w:t>
      </w:r>
    </w:p>
    <w:p w14:paraId="29CF4DFD" w14:textId="77777777" w:rsidR="00E31F20" w:rsidRPr="00151CF2" w:rsidRDefault="00E31F20" w:rsidP="00E31F20">
      <w:pPr>
        <w:ind w:left="720"/>
        <w:rPr>
          <w:rFonts w:ascii="Verdana" w:hAnsi="Verdana"/>
          <w:sz w:val="19"/>
          <w:szCs w:val="19"/>
        </w:rPr>
      </w:pPr>
    </w:p>
    <w:p w14:paraId="10EFAC1E" w14:textId="77777777" w:rsidR="00E31F20" w:rsidRPr="00151CF2" w:rsidRDefault="00D72202" w:rsidP="00F52218">
      <w:pPr>
        <w:ind w:left="720"/>
        <w:rPr>
          <w:rFonts w:ascii="Verdana" w:hAnsi="Verdana"/>
          <w:sz w:val="19"/>
          <w:szCs w:val="19"/>
        </w:rPr>
      </w:pPr>
      <w:r w:rsidRPr="00151CF2">
        <w:rPr>
          <w:rFonts w:ascii="Verdana" w:hAnsi="Verdana"/>
          <w:sz w:val="19"/>
          <w:szCs w:val="19"/>
        </w:rPr>
        <w:t xml:space="preserve">United States Department of Labor Occupational Safety and Health </w:t>
      </w:r>
      <w:r w:rsidR="00127D58" w:rsidRPr="00151CF2">
        <w:rPr>
          <w:rFonts w:ascii="Verdana" w:hAnsi="Verdana"/>
          <w:sz w:val="19"/>
          <w:szCs w:val="19"/>
        </w:rPr>
        <w:tab/>
      </w:r>
      <w:r w:rsidRPr="00151CF2">
        <w:rPr>
          <w:rFonts w:ascii="Verdana" w:hAnsi="Verdana"/>
          <w:sz w:val="19"/>
          <w:szCs w:val="19"/>
        </w:rPr>
        <w:t xml:space="preserve">Administration.  </w:t>
      </w:r>
      <w:r w:rsidRPr="00151CF2">
        <w:rPr>
          <w:rFonts w:ascii="Verdana" w:hAnsi="Verdana"/>
          <w:i/>
          <w:iCs/>
          <w:sz w:val="19"/>
          <w:szCs w:val="19"/>
        </w:rPr>
        <w:t xml:space="preserve">Occupational Safety and Health Guideline for </w:t>
      </w:r>
      <w:r w:rsidR="00127D58" w:rsidRPr="00151CF2">
        <w:rPr>
          <w:rFonts w:ascii="Verdana" w:hAnsi="Verdana"/>
          <w:i/>
          <w:iCs/>
          <w:sz w:val="19"/>
          <w:szCs w:val="19"/>
        </w:rPr>
        <w:tab/>
      </w:r>
      <w:r w:rsidRPr="00151CF2">
        <w:rPr>
          <w:rFonts w:ascii="Verdana" w:hAnsi="Verdana"/>
          <w:i/>
          <w:iCs/>
          <w:sz w:val="19"/>
          <w:szCs w:val="19"/>
        </w:rPr>
        <w:t>Mercury Vapor</w:t>
      </w:r>
      <w:r w:rsidRPr="00151CF2">
        <w:rPr>
          <w:rFonts w:ascii="Verdana" w:hAnsi="Verdana"/>
          <w:sz w:val="19"/>
          <w:szCs w:val="19"/>
        </w:rPr>
        <w:t xml:space="preserve">. </w:t>
      </w:r>
      <w:r w:rsidR="00F52218">
        <w:rPr>
          <w:rFonts w:ascii="Verdana" w:hAnsi="Verdana"/>
          <w:sz w:val="19"/>
          <w:szCs w:val="19"/>
        </w:rPr>
        <w:tab/>
      </w:r>
      <w:hyperlink r:id="rId21" w:history="1">
        <w:r w:rsidR="00127D58" w:rsidRPr="00151CF2">
          <w:rPr>
            <w:rStyle w:val="Hyperlink"/>
            <w:rFonts w:ascii="Verdana" w:hAnsi="Verdana"/>
            <w:color w:val="auto"/>
            <w:sz w:val="19"/>
            <w:szCs w:val="19"/>
            <w:u w:val="none"/>
          </w:rPr>
          <w:t>http://www.osha.gov/SLTC/healthguidelines/mercuryvapor</w:t>
        </w:r>
      </w:hyperlink>
      <w:r w:rsidR="00127D58" w:rsidRPr="00151CF2">
        <w:rPr>
          <w:rFonts w:ascii="Verdana" w:hAnsi="Verdana"/>
          <w:sz w:val="19"/>
          <w:szCs w:val="19"/>
        </w:rPr>
        <w:tab/>
      </w:r>
      <w:r w:rsidR="00E31F20" w:rsidRPr="00151CF2">
        <w:rPr>
          <w:rFonts w:ascii="Verdana" w:hAnsi="Verdana"/>
          <w:sz w:val="19"/>
          <w:szCs w:val="19"/>
        </w:rPr>
        <w:t>/recognition.html</w:t>
      </w:r>
      <w:r w:rsidRPr="00151CF2">
        <w:rPr>
          <w:rFonts w:ascii="Verdana" w:hAnsi="Verdana"/>
          <w:sz w:val="19"/>
          <w:szCs w:val="19"/>
        </w:rPr>
        <w:t>.</w:t>
      </w:r>
    </w:p>
    <w:p w14:paraId="55AAC022" w14:textId="77777777" w:rsidR="00E31F20" w:rsidRPr="00151CF2" w:rsidRDefault="00E31F20" w:rsidP="00E31F20">
      <w:pPr>
        <w:rPr>
          <w:rFonts w:ascii="Verdana" w:hAnsi="Verdana"/>
          <w:sz w:val="19"/>
          <w:szCs w:val="19"/>
        </w:rPr>
      </w:pPr>
      <w:r w:rsidRPr="00151CF2">
        <w:rPr>
          <w:rFonts w:ascii="Verdana" w:hAnsi="Verdana"/>
          <w:sz w:val="19"/>
          <w:szCs w:val="19"/>
        </w:rPr>
        <w:tab/>
      </w:r>
    </w:p>
    <w:p w14:paraId="1299ABE6" w14:textId="77777777" w:rsidR="00B75C9A" w:rsidRPr="00F52218" w:rsidRDefault="00E31F20" w:rsidP="00F52218">
      <w:pPr>
        <w:ind w:left="720" w:hanging="720"/>
        <w:rPr>
          <w:rFonts w:ascii="Verdana" w:hAnsi="Verdana"/>
          <w:i/>
          <w:iCs/>
          <w:sz w:val="19"/>
          <w:szCs w:val="19"/>
        </w:rPr>
      </w:pPr>
      <w:r w:rsidRPr="00151CF2">
        <w:rPr>
          <w:rFonts w:ascii="Verdana" w:hAnsi="Verdana"/>
          <w:sz w:val="19"/>
          <w:szCs w:val="19"/>
        </w:rPr>
        <w:tab/>
      </w:r>
      <w:r w:rsidR="00B75C9A" w:rsidRPr="00F52218">
        <w:rPr>
          <w:rFonts w:ascii="Verdana" w:hAnsi="Verdana"/>
          <w:sz w:val="19"/>
          <w:szCs w:val="19"/>
        </w:rPr>
        <w:t xml:space="preserve">Washington State Department of Labor and Industries.  </w:t>
      </w:r>
      <w:r w:rsidR="00B75C9A" w:rsidRPr="00F52218">
        <w:rPr>
          <w:rFonts w:ascii="Verdana" w:hAnsi="Verdana"/>
          <w:i/>
          <w:iCs/>
          <w:sz w:val="19"/>
          <w:szCs w:val="19"/>
        </w:rPr>
        <w:t>Blood Borne</w:t>
      </w:r>
      <w:r w:rsidR="00F52218" w:rsidRPr="00F52218">
        <w:rPr>
          <w:rFonts w:ascii="Verdana" w:hAnsi="Verdana"/>
          <w:i/>
          <w:iCs/>
          <w:sz w:val="19"/>
          <w:szCs w:val="19"/>
        </w:rPr>
        <w:t xml:space="preserve"> </w:t>
      </w:r>
      <w:r w:rsidR="00B75C9A" w:rsidRPr="00F52218">
        <w:rPr>
          <w:rFonts w:ascii="Verdana" w:hAnsi="Verdana"/>
          <w:i/>
          <w:iCs/>
          <w:sz w:val="19"/>
          <w:szCs w:val="19"/>
        </w:rPr>
        <w:t>Pathogens</w:t>
      </w:r>
      <w:r w:rsidR="00CF106B" w:rsidRPr="00F52218">
        <w:rPr>
          <w:rFonts w:ascii="Verdana" w:hAnsi="Verdana"/>
          <w:i/>
          <w:iCs/>
          <w:sz w:val="19"/>
          <w:szCs w:val="19"/>
        </w:rPr>
        <w:t>.</w:t>
      </w:r>
      <w:r w:rsidR="00CF106B" w:rsidRPr="00F52218">
        <w:rPr>
          <w:rFonts w:ascii="Verdana" w:hAnsi="Verdana"/>
          <w:sz w:val="19"/>
          <w:szCs w:val="19"/>
        </w:rPr>
        <w:tab/>
      </w:r>
      <w:r w:rsidR="00CF106B" w:rsidRPr="00F52218">
        <w:rPr>
          <w:rFonts w:ascii="Verdana" w:hAnsi="Verdana"/>
          <w:sz w:val="19"/>
          <w:szCs w:val="19"/>
        </w:rPr>
        <w:tab/>
      </w:r>
      <w:hyperlink r:id="rId22" w:history="1">
        <w:r w:rsidR="00F52218" w:rsidRPr="00F52218">
          <w:rPr>
            <w:rStyle w:val="Hyperlink"/>
            <w:rFonts w:ascii="Verdana" w:hAnsi="Verdana"/>
            <w:color w:val="auto"/>
            <w:sz w:val="19"/>
            <w:szCs w:val="19"/>
            <w:u w:val="none"/>
          </w:rPr>
          <w:t>http://www.lni.wa.gov/wisha/rules/bbpathogens/HTML/296-823-</w:t>
        </w:r>
      </w:hyperlink>
      <w:r w:rsidR="00B75C9A" w:rsidRPr="00F52218">
        <w:rPr>
          <w:rFonts w:ascii="Verdana" w:hAnsi="Verdana"/>
          <w:sz w:val="19"/>
          <w:szCs w:val="19"/>
        </w:rPr>
        <w:tab/>
        <w:t>200.htm</w:t>
      </w:r>
    </w:p>
    <w:p w14:paraId="2C645E56" w14:textId="77777777" w:rsidR="00B75C9A" w:rsidRPr="00F52218" w:rsidRDefault="00B75C9A" w:rsidP="001128F2">
      <w:pPr>
        <w:rPr>
          <w:rFonts w:ascii="Verdana" w:hAnsi="Verdana"/>
          <w:sz w:val="19"/>
          <w:szCs w:val="19"/>
        </w:rPr>
      </w:pPr>
      <w:r w:rsidRPr="00F52218">
        <w:rPr>
          <w:rFonts w:ascii="Verdana" w:hAnsi="Verdana"/>
          <w:sz w:val="19"/>
          <w:szCs w:val="19"/>
        </w:rPr>
        <w:tab/>
      </w:r>
    </w:p>
    <w:p w14:paraId="2183E388" w14:textId="74BD3548" w:rsidR="001376BA" w:rsidRPr="00151CF2" w:rsidRDefault="00B75C9A" w:rsidP="00471FAE">
      <w:pPr>
        <w:rPr>
          <w:sz w:val="19"/>
          <w:szCs w:val="19"/>
        </w:rPr>
      </w:pPr>
      <w:r w:rsidRPr="00151CF2">
        <w:rPr>
          <w:rFonts w:ascii="Verdana" w:hAnsi="Verdana"/>
          <w:sz w:val="19"/>
          <w:szCs w:val="19"/>
        </w:rPr>
        <w:tab/>
      </w:r>
      <w:r w:rsidR="001376BA" w:rsidRPr="00151CF2">
        <w:rPr>
          <w:rFonts w:ascii="Verdana" w:hAnsi="Verdana"/>
          <w:sz w:val="19"/>
          <w:szCs w:val="19"/>
        </w:rPr>
        <w:t xml:space="preserve">Yale University Environmental Health and Safety. </w:t>
      </w:r>
      <w:r w:rsidR="00F52218">
        <w:rPr>
          <w:rFonts w:ascii="Verdana" w:hAnsi="Verdana"/>
          <w:sz w:val="19"/>
          <w:szCs w:val="19"/>
        </w:rPr>
        <w:t>Website.</w:t>
      </w:r>
      <w:r w:rsidR="001376BA" w:rsidRPr="00151CF2">
        <w:rPr>
          <w:rFonts w:ascii="Verdana" w:hAnsi="Verdana"/>
          <w:sz w:val="19"/>
          <w:szCs w:val="19"/>
        </w:rPr>
        <w:tab/>
      </w:r>
      <w:r w:rsidR="00127D58" w:rsidRPr="00151CF2">
        <w:rPr>
          <w:rFonts w:ascii="Verdana" w:hAnsi="Verdana"/>
          <w:sz w:val="19"/>
          <w:szCs w:val="19"/>
        </w:rPr>
        <w:tab/>
      </w:r>
      <w:r w:rsidR="00127D58" w:rsidRPr="00151CF2">
        <w:rPr>
          <w:rFonts w:ascii="Verdana" w:hAnsi="Verdana"/>
          <w:sz w:val="19"/>
          <w:szCs w:val="19"/>
        </w:rPr>
        <w:tab/>
      </w:r>
      <w:r w:rsidR="00127D58" w:rsidRPr="00151CF2">
        <w:rPr>
          <w:rFonts w:ascii="Verdana" w:hAnsi="Verdana"/>
          <w:sz w:val="19"/>
          <w:szCs w:val="19"/>
        </w:rPr>
        <w:tab/>
      </w:r>
      <w:r w:rsidR="00127D58" w:rsidRPr="00151CF2">
        <w:rPr>
          <w:rFonts w:ascii="Verdana" w:hAnsi="Verdana"/>
          <w:sz w:val="19"/>
          <w:szCs w:val="19"/>
        </w:rPr>
        <w:tab/>
      </w:r>
      <w:r w:rsidR="00127D58" w:rsidRPr="00151CF2">
        <w:rPr>
          <w:rFonts w:ascii="Verdana" w:hAnsi="Verdana"/>
          <w:sz w:val="19"/>
          <w:szCs w:val="19"/>
        </w:rPr>
        <w:tab/>
      </w:r>
      <w:r w:rsidR="001376BA" w:rsidRPr="00151CF2">
        <w:rPr>
          <w:rFonts w:ascii="Verdana" w:hAnsi="Verdana"/>
          <w:sz w:val="19"/>
          <w:szCs w:val="19"/>
        </w:rPr>
        <w:t>http://www.yale.edu/ehs/index.htm.</w:t>
      </w:r>
    </w:p>
    <w:sectPr w:rsidR="001376BA" w:rsidRPr="00151CF2" w:rsidSect="00CC58C7">
      <w:pgSz w:w="12240" w:h="1584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98C67" w14:textId="77777777" w:rsidR="00C17706" w:rsidRDefault="00C17706">
      <w:r>
        <w:separator/>
      </w:r>
    </w:p>
  </w:endnote>
  <w:endnote w:type="continuationSeparator" w:id="0">
    <w:p w14:paraId="672F927B" w14:textId="77777777" w:rsidR="00C17706" w:rsidRDefault="00C1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pitch w:val="variable"/>
  </w:font>
  <w:font w:name="Andalus">
    <w:altName w:val="Arial"/>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1DAB" w14:textId="77777777" w:rsidR="0081749C" w:rsidRDefault="0081749C" w:rsidP="001871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88ED8C6" w14:textId="77777777" w:rsidR="0081749C" w:rsidRDefault="0081749C" w:rsidP="001871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9D94" w14:textId="27F3F369" w:rsidR="0081749C" w:rsidRPr="00EA429B" w:rsidRDefault="0081749C" w:rsidP="001871B2">
    <w:pPr>
      <w:pStyle w:val="Footer"/>
      <w:framePr w:wrap="around" w:vAnchor="text" w:hAnchor="margin" w:y="1"/>
      <w:jc w:val="both"/>
      <w:rPr>
        <w:rStyle w:val="PageNumber"/>
        <w:rFonts w:ascii="Verdana" w:hAnsi="Verdana"/>
        <w:sz w:val="19"/>
        <w:szCs w:val="19"/>
      </w:rPr>
    </w:pPr>
    <w:r w:rsidRPr="00EA429B">
      <w:rPr>
        <w:rStyle w:val="PageNumber"/>
        <w:rFonts w:ascii="Verdana" w:hAnsi="Verdana"/>
        <w:sz w:val="19"/>
        <w:szCs w:val="19"/>
      </w:rPr>
      <w:fldChar w:fldCharType="begin"/>
    </w:r>
    <w:r w:rsidRPr="00EA429B">
      <w:rPr>
        <w:rStyle w:val="PageNumber"/>
        <w:rFonts w:ascii="Verdana" w:hAnsi="Verdana"/>
        <w:sz w:val="19"/>
        <w:szCs w:val="19"/>
      </w:rPr>
      <w:instrText xml:space="preserve">PAGE  </w:instrText>
    </w:r>
    <w:r w:rsidRPr="00EA429B">
      <w:rPr>
        <w:rStyle w:val="PageNumber"/>
        <w:rFonts w:ascii="Verdana" w:hAnsi="Verdana"/>
        <w:sz w:val="19"/>
        <w:szCs w:val="19"/>
      </w:rPr>
      <w:fldChar w:fldCharType="separate"/>
    </w:r>
    <w:r w:rsidR="00786205">
      <w:rPr>
        <w:rStyle w:val="PageNumber"/>
        <w:rFonts w:ascii="Verdana" w:hAnsi="Verdana"/>
        <w:noProof/>
        <w:sz w:val="19"/>
        <w:szCs w:val="19"/>
      </w:rPr>
      <w:t>iii</w:t>
    </w:r>
    <w:r w:rsidRPr="00EA429B">
      <w:rPr>
        <w:rStyle w:val="PageNumber"/>
        <w:rFonts w:ascii="Verdana" w:hAnsi="Verdana"/>
        <w:sz w:val="19"/>
        <w:szCs w:val="19"/>
      </w:rPr>
      <w:fldChar w:fldCharType="end"/>
    </w:r>
  </w:p>
  <w:p w14:paraId="33361840" w14:textId="77777777" w:rsidR="0081749C" w:rsidRPr="00186F0F" w:rsidRDefault="0081749C" w:rsidP="001871B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4593F" w14:textId="77777777" w:rsidR="00C17706" w:rsidRDefault="00C17706">
      <w:r>
        <w:separator/>
      </w:r>
    </w:p>
  </w:footnote>
  <w:footnote w:type="continuationSeparator" w:id="0">
    <w:p w14:paraId="5E51BBEE" w14:textId="77777777" w:rsidR="00C17706" w:rsidRDefault="00C1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A287" w14:textId="77777777" w:rsidR="0081749C" w:rsidRDefault="0081749C">
    <w:pPr>
      <w:pStyle w:val="Header"/>
    </w:pPr>
    <w:r>
      <w:rPr>
        <w:noProof/>
      </w:rPr>
      <w:pict w14:anchorId="4EBBA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quPicture1" style="position:absolute;margin-left:0;margin-top:0;width:109.25pt;height:647.8pt;z-index:-251658752;mso-wrap-edited:f;mso-width-percent:0;mso-height-percent:0;mso-position-horizontal:center;mso-position-horizontal-relative:margin;mso-position-vertical:center;mso-position-vertical-relative:margin;mso-width-percent:0;mso-height-percent:0" o:allowincell="f">
          <v:imagedata r:id="rId1" o:title="qu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1F82" w14:textId="77777777" w:rsidR="0081749C" w:rsidRDefault="0081749C" w:rsidP="001871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abstractNum w:abstractNumId="0" w15:restartNumberingAfterBreak="0">
    <w:nsid w:val="FFFFFFFE"/>
    <w:multiLevelType w:val="singleLevel"/>
    <w:tmpl w:val="38B4D39C"/>
    <w:lvl w:ilvl="0">
      <w:numFmt w:val="bullet"/>
      <w:lvlText w:val="*"/>
      <w:lvlJc w:val="left"/>
    </w:lvl>
  </w:abstractNum>
  <w:abstractNum w:abstractNumId="1" w15:restartNumberingAfterBreak="0">
    <w:nsid w:val="039232E2"/>
    <w:multiLevelType w:val="hybridMultilevel"/>
    <w:tmpl w:val="36FA5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21015"/>
    <w:multiLevelType w:val="multilevel"/>
    <w:tmpl w:val="446A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1258C"/>
    <w:multiLevelType w:val="hybridMultilevel"/>
    <w:tmpl w:val="5F7C793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54985"/>
    <w:multiLevelType w:val="hybridMultilevel"/>
    <w:tmpl w:val="B94E5B44"/>
    <w:lvl w:ilvl="0" w:tplc="058045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AD36ED"/>
    <w:multiLevelType w:val="hybridMultilevel"/>
    <w:tmpl w:val="6D0008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B253CC"/>
    <w:multiLevelType w:val="hybridMultilevel"/>
    <w:tmpl w:val="15F0F9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74E3F49"/>
    <w:multiLevelType w:val="hybridMultilevel"/>
    <w:tmpl w:val="3EE42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F4A93"/>
    <w:multiLevelType w:val="hybridMultilevel"/>
    <w:tmpl w:val="4FCCBB12"/>
    <w:lvl w:ilvl="0" w:tplc="04090001">
      <w:start w:val="1"/>
      <w:numFmt w:val="bullet"/>
      <w:lvlText w:val=""/>
      <w:lvlJc w:val="left"/>
      <w:pPr>
        <w:tabs>
          <w:tab w:val="num" w:pos="2310"/>
        </w:tabs>
        <w:ind w:left="2310" w:hanging="360"/>
      </w:pPr>
      <w:rPr>
        <w:rFonts w:ascii="Symbol" w:hAnsi="Symbol" w:hint="default"/>
      </w:rPr>
    </w:lvl>
    <w:lvl w:ilvl="1" w:tplc="04090003" w:tentative="1">
      <w:start w:val="1"/>
      <w:numFmt w:val="bullet"/>
      <w:lvlText w:val="o"/>
      <w:lvlJc w:val="left"/>
      <w:pPr>
        <w:tabs>
          <w:tab w:val="num" w:pos="3030"/>
        </w:tabs>
        <w:ind w:left="3030" w:hanging="360"/>
      </w:pPr>
      <w:rPr>
        <w:rFonts w:ascii="Courier New" w:hAnsi="Courier New" w:cs="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cs="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cs="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9" w15:restartNumberingAfterBreak="0">
    <w:nsid w:val="1A0D28E8"/>
    <w:multiLevelType w:val="hybridMultilevel"/>
    <w:tmpl w:val="9DA67B7C"/>
    <w:lvl w:ilvl="0" w:tplc="8BD84780">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C56BB1"/>
    <w:multiLevelType w:val="hybridMultilevel"/>
    <w:tmpl w:val="7B88A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02167"/>
    <w:multiLevelType w:val="hybridMultilevel"/>
    <w:tmpl w:val="6C3E07F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126B68"/>
    <w:multiLevelType w:val="hybridMultilevel"/>
    <w:tmpl w:val="6090D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EE3377"/>
    <w:multiLevelType w:val="hybridMultilevel"/>
    <w:tmpl w:val="0F6880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0400CD"/>
    <w:multiLevelType w:val="hybridMultilevel"/>
    <w:tmpl w:val="B026588A"/>
    <w:lvl w:ilvl="0" w:tplc="0409000F">
      <w:start w:val="1"/>
      <w:numFmt w:val="decimal"/>
      <w:lvlText w:val="%1."/>
      <w:lvlJc w:val="lef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3CD0A2D"/>
    <w:multiLevelType w:val="hybridMultilevel"/>
    <w:tmpl w:val="041054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6E43EF"/>
    <w:multiLevelType w:val="hybridMultilevel"/>
    <w:tmpl w:val="E5CC7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42658"/>
    <w:multiLevelType w:val="hybridMultilevel"/>
    <w:tmpl w:val="5E845C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3711F8"/>
    <w:multiLevelType w:val="hybridMultilevel"/>
    <w:tmpl w:val="9DDEC4D0"/>
    <w:lvl w:ilvl="0" w:tplc="05804572">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483624E"/>
    <w:multiLevelType w:val="hybridMultilevel"/>
    <w:tmpl w:val="195E7B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67E5999"/>
    <w:multiLevelType w:val="hybridMultilevel"/>
    <w:tmpl w:val="F6746A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89E6555"/>
    <w:multiLevelType w:val="multilevel"/>
    <w:tmpl w:val="5EA40F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640CB"/>
    <w:multiLevelType w:val="hybridMultilevel"/>
    <w:tmpl w:val="F8407722"/>
    <w:lvl w:ilvl="0" w:tplc="058045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6BC0A7B"/>
    <w:multiLevelType w:val="hybridMultilevel"/>
    <w:tmpl w:val="675A88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75859F6"/>
    <w:multiLevelType w:val="hybridMultilevel"/>
    <w:tmpl w:val="F1CCCA1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9F22BF0"/>
    <w:multiLevelType w:val="hybridMultilevel"/>
    <w:tmpl w:val="91D073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AEC2316"/>
    <w:multiLevelType w:val="hybridMultilevel"/>
    <w:tmpl w:val="7FE6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6425F"/>
    <w:multiLevelType w:val="hybridMultilevel"/>
    <w:tmpl w:val="590215BC"/>
    <w:lvl w:ilvl="0" w:tplc="15F6EE3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34734E7"/>
    <w:multiLevelType w:val="hybridMultilevel"/>
    <w:tmpl w:val="4B7A2004"/>
    <w:lvl w:ilvl="0" w:tplc="05804572">
      <w:start w:val="3"/>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6090150"/>
    <w:multiLevelType w:val="hybridMultilevel"/>
    <w:tmpl w:val="0F549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6284027"/>
    <w:multiLevelType w:val="hybridMultilevel"/>
    <w:tmpl w:val="B3EAAA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07A85"/>
    <w:multiLevelType w:val="hybridMultilevel"/>
    <w:tmpl w:val="72745BF2"/>
    <w:lvl w:ilvl="0" w:tplc="DC728C80">
      <w:start w:val="1"/>
      <w:numFmt w:val="decimal"/>
      <w:lvlText w:val="%1."/>
      <w:lvlJc w:val="left"/>
      <w:pPr>
        <w:tabs>
          <w:tab w:val="num" w:pos="1440"/>
        </w:tabs>
        <w:ind w:left="1440" w:hanging="360"/>
      </w:pPr>
      <w:rPr>
        <w:rFonts w:hint="default"/>
        <w:b w:val="0"/>
        <w:bC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AE45EBC"/>
    <w:multiLevelType w:val="hybridMultilevel"/>
    <w:tmpl w:val="299496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CA475D0"/>
    <w:multiLevelType w:val="hybridMultilevel"/>
    <w:tmpl w:val="2C24D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C808CC"/>
    <w:multiLevelType w:val="hybridMultilevel"/>
    <w:tmpl w:val="3C6C8D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3"/>
  </w:num>
  <w:num w:numId="2">
    <w:abstractNumId w:val="30"/>
  </w:num>
  <w:num w:numId="3">
    <w:abstractNumId w:val="9"/>
  </w:num>
  <w:num w:numId="4">
    <w:abstractNumId w:val="4"/>
  </w:num>
  <w:num w:numId="5">
    <w:abstractNumId w:val="31"/>
  </w:num>
  <w:num w:numId="6">
    <w:abstractNumId w:val="22"/>
  </w:num>
  <w:num w:numId="7">
    <w:abstractNumId w:val="23"/>
  </w:num>
  <w:num w:numId="8">
    <w:abstractNumId w:val="18"/>
  </w:num>
  <w:num w:numId="9">
    <w:abstractNumId w:val="12"/>
  </w:num>
  <w:num w:numId="10">
    <w:abstractNumId w:val="15"/>
  </w:num>
  <w:num w:numId="11">
    <w:abstractNumId w:val="28"/>
  </w:num>
  <w:num w:numId="12">
    <w:abstractNumId w:val="19"/>
  </w:num>
  <w:num w:numId="13">
    <w:abstractNumId w:val="13"/>
  </w:num>
  <w:num w:numId="14">
    <w:abstractNumId w:val="27"/>
  </w:num>
  <w:num w:numId="15">
    <w:abstractNumId w:val="8"/>
  </w:num>
  <w:num w:numId="16">
    <w:abstractNumId w:val="25"/>
  </w:num>
  <w:num w:numId="17">
    <w:abstractNumId w:val="11"/>
  </w:num>
  <w:num w:numId="18">
    <w:abstractNumId w:val="29"/>
  </w:num>
  <w:num w:numId="19">
    <w:abstractNumId w:val="2"/>
  </w:num>
  <w:num w:numId="20">
    <w:abstractNumId w:val="10"/>
  </w:num>
  <w:num w:numId="21">
    <w:abstractNumId w:val="32"/>
  </w:num>
  <w:num w:numId="22">
    <w:abstractNumId w:val="34"/>
  </w:num>
  <w:num w:numId="23">
    <w:abstractNumId w:val="16"/>
  </w:num>
  <w:num w:numId="24">
    <w:abstractNumId w:val="26"/>
  </w:num>
  <w:num w:numId="25">
    <w:abstractNumId w:val="17"/>
  </w:num>
  <w:num w:numId="26">
    <w:abstractNumId w:val="20"/>
  </w:num>
  <w:num w:numId="27">
    <w:abstractNumId w:val="24"/>
  </w:num>
  <w:num w:numId="28">
    <w:abstractNumId w:val="21"/>
  </w:num>
  <w:num w:numId="29">
    <w:abstractNumId w:val="14"/>
  </w:num>
  <w:num w:numId="30">
    <w:abstractNumId w:val="3"/>
  </w:num>
  <w:num w:numId="31">
    <w:abstractNumId w:val="0"/>
    <w:lvlOverride w:ilvl="0">
      <w:lvl w:ilvl="0">
        <w:numFmt w:val="bullet"/>
        <w:lvlText w:val=""/>
        <w:legacy w:legacy="1" w:legacySpace="0" w:legacyIndent="0"/>
        <w:lvlJc w:val="left"/>
        <w:rPr>
          <w:rFonts w:ascii="Symbol" w:hAnsi="Symbol" w:hint="default"/>
        </w:rPr>
      </w:lvl>
    </w:lvlOverride>
  </w:num>
  <w:num w:numId="32">
    <w:abstractNumId w:val="5"/>
  </w:num>
  <w:num w:numId="33">
    <w:abstractNumId w:val="6"/>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16"/>
    <w:rsid w:val="00000112"/>
    <w:rsid w:val="00004D35"/>
    <w:rsid w:val="00010AED"/>
    <w:rsid w:val="000143AB"/>
    <w:rsid w:val="00030406"/>
    <w:rsid w:val="00034AB0"/>
    <w:rsid w:val="000443D5"/>
    <w:rsid w:val="00050610"/>
    <w:rsid w:val="00066BFB"/>
    <w:rsid w:val="00067C3A"/>
    <w:rsid w:val="0007205B"/>
    <w:rsid w:val="0007764B"/>
    <w:rsid w:val="000838AF"/>
    <w:rsid w:val="000946D5"/>
    <w:rsid w:val="000975D4"/>
    <w:rsid w:val="000A257B"/>
    <w:rsid w:val="000B0273"/>
    <w:rsid w:val="000B4AFD"/>
    <w:rsid w:val="000C6805"/>
    <w:rsid w:val="001055F0"/>
    <w:rsid w:val="00107A89"/>
    <w:rsid w:val="001128F2"/>
    <w:rsid w:val="00117FD8"/>
    <w:rsid w:val="001257B5"/>
    <w:rsid w:val="00127D58"/>
    <w:rsid w:val="001320F9"/>
    <w:rsid w:val="0013357C"/>
    <w:rsid w:val="001376BA"/>
    <w:rsid w:val="001405E3"/>
    <w:rsid w:val="00151CF2"/>
    <w:rsid w:val="00157320"/>
    <w:rsid w:val="00157986"/>
    <w:rsid w:val="001673F7"/>
    <w:rsid w:val="0017579E"/>
    <w:rsid w:val="00186F0F"/>
    <w:rsid w:val="001871B2"/>
    <w:rsid w:val="0019358D"/>
    <w:rsid w:val="001A1FCD"/>
    <w:rsid w:val="001C266D"/>
    <w:rsid w:val="001C3ADF"/>
    <w:rsid w:val="001C593D"/>
    <w:rsid w:val="001E2B23"/>
    <w:rsid w:val="001E6D70"/>
    <w:rsid w:val="001F59A9"/>
    <w:rsid w:val="00204B8D"/>
    <w:rsid w:val="0023205C"/>
    <w:rsid w:val="0024240A"/>
    <w:rsid w:val="002559B2"/>
    <w:rsid w:val="002617AF"/>
    <w:rsid w:val="00281826"/>
    <w:rsid w:val="00295FA2"/>
    <w:rsid w:val="002A7028"/>
    <w:rsid w:val="002C3848"/>
    <w:rsid w:val="002E11B5"/>
    <w:rsid w:val="002E2138"/>
    <w:rsid w:val="002E575A"/>
    <w:rsid w:val="002F51F2"/>
    <w:rsid w:val="0032288B"/>
    <w:rsid w:val="00324AFB"/>
    <w:rsid w:val="0032773F"/>
    <w:rsid w:val="00327957"/>
    <w:rsid w:val="00343595"/>
    <w:rsid w:val="0035191D"/>
    <w:rsid w:val="003830A6"/>
    <w:rsid w:val="00396208"/>
    <w:rsid w:val="003A6A6C"/>
    <w:rsid w:val="003C1806"/>
    <w:rsid w:val="003C1D0A"/>
    <w:rsid w:val="003C23C9"/>
    <w:rsid w:val="003C48D5"/>
    <w:rsid w:val="003D7C08"/>
    <w:rsid w:val="003F2821"/>
    <w:rsid w:val="003F585C"/>
    <w:rsid w:val="00401366"/>
    <w:rsid w:val="0040228C"/>
    <w:rsid w:val="00404013"/>
    <w:rsid w:val="00404E85"/>
    <w:rsid w:val="004108AD"/>
    <w:rsid w:val="004233E1"/>
    <w:rsid w:val="00442379"/>
    <w:rsid w:val="00444629"/>
    <w:rsid w:val="00456546"/>
    <w:rsid w:val="00464DE5"/>
    <w:rsid w:val="0046523A"/>
    <w:rsid w:val="00471041"/>
    <w:rsid w:val="00471FAE"/>
    <w:rsid w:val="00472171"/>
    <w:rsid w:val="00477655"/>
    <w:rsid w:val="00485916"/>
    <w:rsid w:val="004859C2"/>
    <w:rsid w:val="00497F01"/>
    <w:rsid w:val="004A0016"/>
    <w:rsid w:val="004A0BF7"/>
    <w:rsid w:val="004A4436"/>
    <w:rsid w:val="004B2454"/>
    <w:rsid w:val="004B2566"/>
    <w:rsid w:val="004C54F5"/>
    <w:rsid w:val="004D7064"/>
    <w:rsid w:val="004D7BB4"/>
    <w:rsid w:val="004F4707"/>
    <w:rsid w:val="004F4754"/>
    <w:rsid w:val="00505EE5"/>
    <w:rsid w:val="005109C7"/>
    <w:rsid w:val="00515E8A"/>
    <w:rsid w:val="00536546"/>
    <w:rsid w:val="00545122"/>
    <w:rsid w:val="00554FAE"/>
    <w:rsid w:val="00575676"/>
    <w:rsid w:val="00576890"/>
    <w:rsid w:val="005814F8"/>
    <w:rsid w:val="00587E1F"/>
    <w:rsid w:val="005A3698"/>
    <w:rsid w:val="005B4582"/>
    <w:rsid w:val="005D1EDE"/>
    <w:rsid w:val="005F3D4E"/>
    <w:rsid w:val="006040E3"/>
    <w:rsid w:val="006104DC"/>
    <w:rsid w:val="00611A8D"/>
    <w:rsid w:val="006232C1"/>
    <w:rsid w:val="0062378F"/>
    <w:rsid w:val="00643E71"/>
    <w:rsid w:val="00651AEE"/>
    <w:rsid w:val="0068168C"/>
    <w:rsid w:val="0068626E"/>
    <w:rsid w:val="00693098"/>
    <w:rsid w:val="006B0356"/>
    <w:rsid w:val="006B0565"/>
    <w:rsid w:val="006B783E"/>
    <w:rsid w:val="006C2A7A"/>
    <w:rsid w:val="006D2C9C"/>
    <w:rsid w:val="006E3AB1"/>
    <w:rsid w:val="006E534F"/>
    <w:rsid w:val="006F17A6"/>
    <w:rsid w:val="006F1D8A"/>
    <w:rsid w:val="00705C2D"/>
    <w:rsid w:val="00714E53"/>
    <w:rsid w:val="00720D1F"/>
    <w:rsid w:val="00731B75"/>
    <w:rsid w:val="007420A8"/>
    <w:rsid w:val="00770A51"/>
    <w:rsid w:val="0078412A"/>
    <w:rsid w:val="00785546"/>
    <w:rsid w:val="00786205"/>
    <w:rsid w:val="0079407A"/>
    <w:rsid w:val="007A3CB8"/>
    <w:rsid w:val="007A56D9"/>
    <w:rsid w:val="007C6889"/>
    <w:rsid w:val="007D78C8"/>
    <w:rsid w:val="007F1D7F"/>
    <w:rsid w:val="007F37EB"/>
    <w:rsid w:val="00803814"/>
    <w:rsid w:val="00812D5A"/>
    <w:rsid w:val="0081712D"/>
    <w:rsid w:val="0081749C"/>
    <w:rsid w:val="008654BC"/>
    <w:rsid w:val="0087005A"/>
    <w:rsid w:val="008705B1"/>
    <w:rsid w:val="00887811"/>
    <w:rsid w:val="00887DFF"/>
    <w:rsid w:val="00895CDC"/>
    <w:rsid w:val="008A1EE1"/>
    <w:rsid w:val="008C1F16"/>
    <w:rsid w:val="008D3F34"/>
    <w:rsid w:val="008E343A"/>
    <w:rsid w:val="008F6F34"/>
    <w:rsid w:val="0090282A"/>
    <w:rsid w:val="009045D2"/>
    <w:rsid w:val="00913844"/>
    <w:rsid w:val="00914A91"/>
    <w:rsid w:val="0091638B"/>
    <w:rsid w:val="00932117"/>
    <w:rsid w:val="009348FE"/>
    <w:rsid w:val="00944DF0"/>
    <w:rsid w:val="00960DD7"/>
    <w:rsid w:val="00972105"/>
    <w:rsid w:val="00987C7A"/>
    <w:rsid w:val="009C2DE5"/>
    <w:rsid w:val="009C43E6"/>
    <w:rsid w:val="009D0247"/>
    <w:rsid w:val="009D31DD"/>
    <w:rsid w:val="009D3ED7"/>
    <w:rsid w:val="009D71EB"/>
    <w:rsid w:val="009E4357"/>
    <w:rsid w:val="009E520F"/>
    <w:rsid w:val="00A02D8A"/>
    <w:rsid w:val="00A031B3"/>
    <w:rsid w:val="00A11B37"/>
    <w:rsid w:val="00A162F5"/>
    <w:rsid w:val="00A24E68"/>
    <w:rsid w:val="00A26D36"/>
    <w:rsid w:val="00A3789F"/>
    <w:rsid w:val="00A419D4"/>
    <w:rsid w:val="00A6054B"/>
    <w:rsid w:val="00A63BCE"/>
    <w:rsid w:val="00A671C4"/>
    <w:rsid w:val="00A93BAC"/>
    <w:rsid w:val="00A96189"/>
    <w:rsid w:val="00AC0B72"/>
    <w:rsid w:val="00AC13E0"/>
    <w:rsid w:val="00AF3950"/>
    <w:rsid w:val="00B03330"/>
    <w:rsid w:val="00B03AE8"/>
    <w:rsid w:val="00B04A22"/>
    <w:rsid w:val="00B060FC"/>
    <w:rsid w:val="00B3141C"/>
    <w:rsid w:val="00B5796B"/>
    <w:rsid w:val="00B57AAA"/>
    <w:rsid w:val="00B6718C"/>
    <w:rsid w:val="00B7487C"/>
    <w:rsid w:val="00B75C9A"/>
    <w:rsid w:val="00B817E6"/>
    <w:rsid w:val="00B93800"/>
    <w:rsid w:val="00BA1CFE"/>
    <w:rsid w:val="00BA1EF9"/>
    <w:rsid w:val="00BA4005"/>
    <w:rsid w:val="00BA53B6"/>
    <w:rsid w:val="00BB6FD4"/>
    <w:rsid w:val="00BC5D5B"/>
    <w:rsid w:val="00BC5F45"/>
    <w:rsid w:val="00BD0E8A"/>
    <w:rsid w:val="00BD1BB5"/>
    <w:rsid w:val="00BD2463"/>
    <w:rsid w:val="00BF2D4B"/>
    <w:rsid w:val="00C0273E"/>
    <w:rsid w:val="00C07C53"/>
    <w:rsid w:val="00C101CF"/>
    <w:rsid w:val="00C166FC"/>
    <w:rsid w:val="00C17706"/>
    <w:rsid w:val="00C250BC"/>
    <w:rsid w:val="00C3482A"/>
    <w:rsid w:val="00C362D5"/>
    <w:rsid w:val="00C4003D"/>
    <w:rsid w:val="00C66631"/>
    <w:rsid w:val="00C7568C"/>
    <w:rsid w:val="00C8496E"/>
    <w:rsid w:val="00CA5974"/>
    <w:rsid w:val="00CA781B"/>
    <w:rsid w:val="00CB01FD"/>
    <w:rsid w:val="00CB3493"/>
    <w:rsid w:val="00CC1A9D"/>
    <w:rsid w:val="00CC58C7"/>
    <w:rsid w:val="00CD68BF"/>
    <w:rsid w:val="00CE0F88"/>
    <w:rsid w:val="00CE5A7E"/>
    <w:rsid w:val="00CF08EA"/>
    <w:rsid w:val="00CF106B"/>
    <w:rsid w:val="00D05B6F"/>
    <w:rsid w:val="00D225D1"/>
    <w:rsid w:val="00D27F27"/>
    <w:rsid w:val="00D42E10"/>
    <w:rsid w:val="00D46191"/>
    <w:rsid w:val="00D63475"/>
    <w:rsid w:val="00D70113"/>
    <w:rsid w:val="00D70D04"/>
    <w:rsid w:val="00D72202"/>
    <w:rsid w:val="00D767B4"/>
    <w:rsid w:val="00D82752"/>
    <w:rsid w:val="00D90E8F"/>
    <w:rsid w:val="00DA63C3"/>
    <w:rsid w:val="00DA6C3F"/>
    <w:rsid w:val="00DB0620"/>
    <w:rsid w:val="00DE0B6E"/>
    <w:rsid w:val="00DE2604"/>
    <w:rsid w:val="00DF2255"/>
    <w:rsid w:val="00E00304"/>
    <w:rsid w:val="00E06423"/>
    <w:rsid w:val="00E10D29"/>
    <w:rsid w:val="00E23568"/>
    <w:rsid w:val="00E27A63"/>
    <w:rsid w:val="00E31F20"/>
    <w:rsid w:val="00E34FB9"/>
    <w:rsid w:val="00E416BE"/>
    <w:rsid w:val="00E41946"/>
    <w:rsid w:val="00E42E9B"/>
    <w:rsid w:val="00E51869"/>
    <w:rsid w:val="00E60067"/>
    <w:rsid w:val="00E90C66"/>
    <w:rsid w:val="00EA429B"/>
    <w:rsid w:val="00EA43E8"/>
    <w:rsid w:val="00EB338D"/>
    <w:rsid w:val="00EC2301"/>
    <w:rsid w:val="00EE026E"/>
    <w:rsid w:val="00EE36E2"/>
    <w:rsid w:val="00EE71CF"/>
    <w:rsid w:val="00EF1783"/>
    <w:rsid w:val="00F031EF"/>
    <w:rsid w:val="00F064F0"/>
    <w:rsid w:val="00F17215"/>
    <w:rsid w:val="00F233A2"/>
    <w:rsid w:val="00F24BF4"/>
    <w:rsid w:val="00F304C1"/>
    <w:rsid w:val="00F3361E"/>
    <w:rsid w:val="00F41022"/>
    <w:rsid w:val="00F52218"/>
    <w:rsid w:val="00F64E12"/>
    <w:rsid w:val="00F746F5"/>
    <w:rsid w:val="00F8184F"/>
    <w:rsid w:val="00F86E7D"/>
    <w:rsid w:val="00F8734D"/>
    <w:rsid w:val="00FA38B2"/>
    <w:rsid w:val="00FC1A08"/>
    <w:rsid w:val="00FD0425"/>
    <w:rsid w:val="00FE0A61"/>
    <w:rsid w:val="00FF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642723"/>
  <w15:chartTrackingRefBased/>
  <w15:docId w15:val="{9EA7D05A-CAA0-404A-B066-89266E10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060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60F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0016"/>
    <w:rPr>
      <w:color w:val="0000FF"/>
      <w:u w:val="single"/>
    </w:rPr>
  </w:style>
  <w:style w:type="character" w:customStyle="1" w:styleId="title11">
    <w:name w:val="title11"/>
    <w:rsid w:val="004A0016"/>
    <w:rPr>
      <w:rFonts w:ascii="Verdana" w:hAnsi="Verdana" w:hint="default"/>
      <w:b/>
      <w:bCs/>
      <w:color w:val="996600"/>
      <w:sz w:val="19"/>
      <w:szCs w:val="19"/>
    </w:rPr>
  </w:style>
  <w:style w:type="paragraph" w:styleId="Header">
    <w:name w:val="header"/>
    <w:basedOn w:val="Normal"/>
    <w:rsid w:val="00485916"/>
    <w:pPr>
      <w:tabs>
        <w:tab w:val="center" w:pos="4320"/>
        <w:tab w:val="right" w:pos="8640"/>
      </w:tabs>
    </w:pPr>
  </w:style>
  <w:style w:type="paragraph" w:styleId="Footer">
    <w:name w:val="footer"/>
    <w:basedOn w:val="Normal"/>
    <w:rsid w:val="00485916"/>
    <w:pPr>
      <w:tabs>
        <w:tab w:val="center" w:pos="4320"/>
        <w:tab w:val="right" w:pos="8640"/>
      </w:tabs>
    </w:pPr>
  </w:style>
  <w:style w:type="character" w:styleId="PageNumber">
    <w:name w:val="page number"/>
    <w:basedOn w:val="DefaultParagraphFont"/>
    <w:rsid w:val="00000112"/>
  </w:style>
  <w:style w:type="paragraph" w:styleId="TOC1">
    <w:name w:val="toc 1"/>
    <w:basedOn w:val="Normal"/>
    <w:next w:val="Normal"/>
    <w:autoRedefine/>
    <w:uiPriority w:val="39"/>
    <w:rsid w:val="00EF1783"/>
    <w:pPr>
      <w:tabs>
        <w:tab w:val="left" w:pos="1800"/>
        <w:tab w:val="right" w:leader="dot" w:pos="8630"/>
      </w:tabs>
    </w:pPr>
    <w:rPr>
      <w:rFonts w:ascii="Verdana" w:hAnsi="Verdana"/>
      <w:noProof/>
    </w:rPr>
  </w:style>
  <w:style w:type="paragraph" w:styleId="TOC2">
    <w:name w:val="toc 2"/>
    <w:basedOn w:val="Normal"/>
    <w:next w:val="Normal"/>
    <w:autoRedefine/>
    <w:uiPriority w:val="39"/>
    <w:rsid w:val="00BC5D5B"/>
    <w:pPr>
      <w:tabs>
        <w:tab w:val="left" w:pos="720"/>
        <w:tab w:val="right" w:leader="dot" w:pos="8630"/>
      </w:tabs>
      <w:ind w:left="240"/>
    </w:pPr>
  </w:style>
  <w:style w:type="table" w:styleId="TableGrid">
    <w:name w:val="Table Grid"/>
    <w:basedOn w:val="TableNormal"/>
    <w:rsid w:val="001F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228C"/>
    <w:pPr>
      <w:shd w:val="clear" w:color="auto" w:fill="000080"/>
    </w:pPr>
    <w:rPr>
      <w:rFonts w:ascii="Tahoma" w:hAnsi="Tahoma" w:cs="Tahoma"/>
      <w:sz w:val="20"/>
      <w:szCs w:val="20"/>
    </w:rPr>
  </w:style>
  <w:style w:type="character" w:customStyle="1" w:styleId="Heading1Char">
    <w:name w:val="Heading 1 Char"/>
    <w:link w:val="Heading1"/>
    <w:rsid w:val="006B783E"/>
    <w:rPr>
      <w:rFonts w:ascii="Arial" w:hAnsi="Arial" w:cs="Arial"/>
      <w:b/>
      <w:bCs/>
      <w:kern w:val="32"/>
      <w:sz w:val="32"/>
      <w:szCs w:val="32"/>
      <w:lang w:val="en-US" w:eastAsia="en-US" w:bidi="ar-SA"/>
    </w:rPr>
  </w:style>
  <w:style w:type="paragraph" w:customStyle="1" w:styleId="body">
    <w:name w:val="body"/>
    <w:basedOn w:val="Normal"/>
    <w:rsid w:val="000B0273"/>
    <w:pPr>
      <w:spacing w:before="100" w:beforeAutospacing="1" w:after="100" w:afterAutospacing="1"/>
    </w:pPr>
    <w:rPr>
      <w:rFonts w:ascii="Verdana" w:hAnsi="Verdana"/>
      <w:color w:val="000000"/>
      <w:sz w:val="20"/>
      <w:szCs w:val="20"/>
    </w:rPr>
  </w:style>
  <w:style w:type="character" w:customStyle="1" w:styleId="style21">
    <w:name w:val="style21"/>
    <w:rsid w:val="000B0273"/>
    <w:rPr>
      <w:color w:val="FFFFFF"/>
    </w:rPr>
  </w:style>
  <w:style w:type="paragraph" w:styleId="ListParagraph">
    <w:name w:val="List Paragraph"/>
    <w:basedOn w:val="Normal"/>
    <w:qFormat/>
    <w:rsid w:val="00A93BAC"/>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rsid w:val="005109C7"/>
    <w:rPr>
      <w:sz w:val="18"/>
      <w:szCs w:val="18"/>
    </w:rPr>
  </w:style>
  <w:style w:type="character" w:customStyle="1" w:styleId="BalloonTextChar">
    <w:name w:val="Balloon Text Char"/>
    <w:link w:val="BalloonText"/>
    <w:rsid w:val="005109C7"/>
    <w:rPr>
      <w:sz w:val="18"/>
      <w:szCs w:val="18"/>
    </w:rPr>
  </w:style>
  <w:style w:type="character" w:styleId="CommentReference">
    <w:name w:val="annotation reference"/>
    <w:rsid w:val="003F585C"/>
    <w:rPr>
      <w:sz w:val="16"/>
      <w:szCs w:val="16"/>
    </w:rPr>
  </w:style>
  <w:style w:type="paragraph" w:styleId="CommentText">
    <w:name w:val="annotation text"/>
    <w:basedOn w:val="Normal"/>
    <w:link w:val="CommentTextChar"/>
    <w:rsid w:val="003F585C"/>
    <w:rPr>
      <w:sz w:val="20"/>
      <w:szCs w:val="20"/>
    </w:rPr>
  </w:style>
  <w:style w:type="character" w:customStyle="1" w:styleId="CommentTextChar">
    <w:name w:val="Comment Text Char"/>
    <w:basedOn w:val="DefaultParagraphFont"/>
    <w:link w:val="CommentText"/>
    <w:rsid w:val="003F585C"/>
  </w:style>
  <w:style w:type="paragraph" w:styleId="CommentSubject">
    <w:name w:val="annotation subject"/>
    <w:basedOn w:val="CommentText"/>
    <w:next w:val="CommentText"/>
    <w:link w:val="CommentSubjectChar"/>
    <w:rsid w:val="003F585C"/>
    <w:rPr>
      <w:b/>
      <w:bCs/>
    </w:rPr>
  </w:style>
  <w:style w:type="character" w:customStyle="1" w:styleId="CommentSubjectChar">
    <w:name w:val="Comment Subject Char"/>
    <w:link w:val="CommentSubject"/>
    <w:rsid w:val="003F585C"/>
    <w:rPr>
      <w:b/>
      <w:bCs/>
    </w:rPr>
  </w:style>
  <w:style w:type="character" w:styleId="FollowedHyperlink">
    <w:name w:val="FollowedHyperlink"/>
    <w:rsid w:val="003F585C"/>
    <w:rPr>
      <w:color w:val="954F72"/>
      <w:u w:val="single"/>
    </w:rPr>
  </w:style>
  <w:style w:type="paragraph" w:styleId="Revision">
    <w:name w:val="Revision"/>
    <w:hidden/>
    <w:uiPriority w:val="99"/>
    <w:semiHidden/>
    <w:rsid w:val="00D05B6F"/>
    <w:rPr>
      <w:sz w:val="24"/>
      <w:szCs w:val="24"/>
    </w:rPr>
  </w:style>
  <w:style w:type="character" w:customStyle="1" w:styleId="UnresolvedMention">
    <w:name w:val="Unresolved Mention"/>
    <w:basedOn w:val="DefaultParagraphFont"/>
    <w:uiPriority w:val="99"/>
    <w:semiHidden/>
    <w:unhideWhenUsed/>
    <w:rsid w:val="00C07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536">
      <w:bodyDiv w:val="1"/>
      <w:marLeft w:val="0"/>
      <w:marRight w:val="0"/>
      <w:marTop w:val="0"/>
      <w:marBottom w:val="0"/>
      <w:divBdr>
        <w:top w:val="none" w:sz="0" w:space="0" w:color="auto"/>
        <w:left w:val="none" w:sz="0" w:space="0" w:color="auto"/>
        <w:bottom w:val="none" w:sz="0" w:space="0" w:color="auto"/>
        <w:right w:val="none" w:sz="0" w:space="0" w:color="auto"/>
      </w:divBdr>
    </w:div>
    <w:div w:id="170025794">
      <w:bodyDiv w:val="1"/>
      <w:marLeft w:val="0"/>
      <w:marRight w:val="0"/>
      <w:marTop w:val="0"/>
      <w:marBottom w:val="0"/>
      <w:divBdr>
        <w:top w:val="none" w:sz="0" w:space="0" w:color="auto"/>
        <w:left w:val="none" w:sz="0" w:space="0" w:color="auto"/>
        <w:bottom w:val="none" w:sz="0" w:space="0" w:color="auto"/>
        <w:right w:val="none" w:sz="0" w:space="0" w:color="auto"/>
      </w:divBdr>
    </w:div>
    <w:div w:id="423497545">
      <w:bodyDiv w:val="1"/>
      <w:marLeft w:val="0"/>
      <w:marRight w:val="0"/>
      <w:marTop w:val="0"/>
      <w:marBottom w:val="0"/>
      <w:divBdr>
        <w:top w:val="none" w:sz="0" w:space="0" w:color="auto"/>
        <w:left w:val="none" w:sz="0" w:space="0" w:color="auto"/>
        <w:bottom w:val="none" w:sz="0" w:space="0" w:color="auto"/>
        <w:right w:val="none" w:sz="0" w:space="0" w:color="auto"/>
      </w:divBdr>
      <w:divsChild>
        <w:div w:id="959605561">
          <w:marLeft w:val="0"/>
          <w:marRight w:val="0"/>
          <w:marTop w:val="0"/>
          <w:marBottom w:val="0"/>
          <w:divBdr>
            <w:top w:val="none" w:sz="0" w:space="0" w:color="auto"/>
            <w:left w:val="none" w:sz="0" w:space="0" w:color="auto"/>
            <w:bottom w:val="none" w:sz="0" w:space="0" w:color="auto"/>
            <w:right w:val="none" w:sz="0" w:space="0" w:color="auto"/>
          </w:divBdr>
        </w:div>
      </w:divsChild>
    </w:div>
    <w:div w:id="521942711">
      <w:bodyDiv w:val="1"/>
      <w:marLeft w:val="0"/>
      <w:marRight w:val="0"/>
      <w:marTop w:val="0"/>
      <w:marBottom w:val="0"/>
      <w:divBdr>
        <w:top w:val="none" w:sz="0" w:space="0" w:color="auto"/>
        <w:left w:val="none" w:sz="0" w:space="0" w:color="auto"/>
        <w:bottom w:val="none" w:sz="0" w:space="0" w:color="auto"/>
        <w:right w:val="none" w:sz="0" w:space="0" w:color="auto"/>
      </w:divBdr>
      <w:divsChild>
        <w:div w:id="127266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640684">
      <w:bodyDiv w:val="1"/>
      <w:marLeft w:val="0"/>
      <w:marRight w:val="0"/>
      <w:marTop w:val="0"/>
      <w:marBottom w:val="0"/>
      <w:divBdr>
        <w:top w:val="none" w:sz="0" w:space="0" w:color="auto"/>
        <w:left w:val="none" w:sz="0" w:space="0" w:color="auto"/>
        <w:bottom w:val="none" w:sz="0" w:space="0" w:color="auto"/>
        <w:right w:val="none" w:sz="0" w:space="0" w:color="auto"/>
      </w:divBdr>
    </w:div>
    <w:div w:id="1091125913">
      <w:bodyDiv w:val="1"/>
      <w:marLeft w:val="0"/>
      <w:marRight w:val="0"/>
      <w:marTop w:val="0"/>
      <w:marBottom w:val="0"/>
      <w:divBdr>
        <w:top w:val="none" w:sz="0" w:space="0" w:color="auto"/>
        <w:left w:val="none" w:sz="0" w:space="0" w:color="auto"/>
        <w:bottom w:val="none" w:sz="0" w:space="0" w:color="auto"/>
        <w:right w:val="none" w:sz="0" w:space="0" w:color="auto"/>
      </w:divBdr>
    </w:div>
    <w:div w:id="1339039167">
      <w:bodyDiv w:val="1"/>
      <w:marLeft w:val="0"/>
      <w:marRight w:val="0"/>
      <w:marTop w:val="0"/>
      <w:marBottom w:val="0"/>
      <w:divBdr>
        <w:top w:val="none" w:sz="0" w:space="0" w:color="auto"/>
        <w:left w:val="none" w:sz="0" w:space="0" w:color="auto"/>
        <w:bottom w:val="none" w:sz="0" w:space="0" w:color="auto"/>
        <w:right w:val="none" w:sz="0" w:space="0" w:color="auto"/>
      </w:divBdr>
    </w:div>
    <w:div w:id="1371686490">
      <w:bodyDiv w:val="1"/>
      <w:marLeft w:val="0"/>
      <w:marRight w:val="0"/>
      <w:marTop w:val="0"/>
      <w:marBottom w:val="0"/>
      <w:divBdr>
        <w:top w:val="none" w:sz="0" w:space="0" w:color="auto"/>
        <w:left w:val="none" w:sz="0" w:space="0" w:color="auto"/>
        <w:bottom w:val="none" w:sz="0" w:space="0" w:color="auto"/>
        <w:right w:val="none" w:sz="0" w:space="0" w:color="auto"/>
      </w:divBdr>
    </w:div>
    <w:div w:id="1585921210">
      <w:bodyDiv w:val="1"/>
      <w:marLeft w:val="0"/>
      <w:marRight w:val="0"/>
      <w:marTop w:val="0"/>
      <w:marBottom w:val="0"/>
      <w:divBdr>
        <w:top w:val="none" w:sz="0" w:space="0" w:color="auto"/>
        <w:left w:val="none" w:sz="0" w:space="0" w:color="auto"/>
        <w:bottom w:val="none" w:sz="0" w:space="0" w:color="auto"/>
        <w:right w:val="none" w:sz="0" w:space="0" w:color="auto"/>
      </w:divBdr>
    </w:div>
    <w:div w:id="1700933105">
      <w:bodyDiv w:val="1"/>
      <w:marLeft w:val="0"/>
      <w:marRight w:val="0"/>
      <w:marTop w:val="0"/>
      <w:marBottom w:val="0"/>
      <w:divBdr>
        <w:top w:val="none" w:sz="0" w:space="0" w:color="auto"/>
        <w:left w:val="none" w:sz="0" w:space="0" w:color="auto"/>
        <w:bottom w:val="none" w:sz="0" w:space="0" w:color="auto"/>
        <w:right w:val="none" w:sz="0" w:space="0" w:color="auto"/>
      </w:divBdr>
    </w:div>
    <w:div w:id="1783725288">
      <w:bodyDiv w:val="1"/>
      <w:marLeft w:val="0"/>
      <w:marRight w:val="0"/>
      <w:marTop w:val="0"/>
      <w:marBottom w:val="0"/>
      <w:divBdr>
        <w:top w:val="none" w:sz="0" w:space="0" w:color="auto"/>
        <w:left w:val="none" w:sz="0" w:space="0" w:color="auto"/>
        <w:bottom w:val="none" w:sz="0" w:space="0" w:color="auto"/>
        <w:right w:val="none" w:sz="0" w:space="0" w:color="auto"/>
      </w:divBdr>
    </w:div>
    <w:div w:id="1833331287">
      <w:bodyDiv w:val="1"/>
      <w:marLeft w:val="0"/>
      <w:marRight w:val="0"/>
      <w:marTop w:val="0"/>
      <w:marBottom w:val="0"/>
      <w:divBdr>
        <w:top w:val="none" w:sz="0" w:space="0" w:color="auto"/>
        <w:left w:val="none" w:sz="0" w:space="0" w:color="auto"/>
        <w:bottom w:val="none" w:sz="0" w:space="0" w:color="auto"/>
        <w:right w:val="none" w:sz="0" w:space="0" w:color="auto"/>
      </w:divBdr>
    </w:div>
    <w:div w:id="1944681411">
      <w:bodyDiv w:val="1"/>
      <w:marLeft w:val="0"/>
      <w:marRight w:val="0"/>
      <w:marTop w:val="0"/>
      <w:marBottom w:val="0"/>
      <w:divBdr>
        <w:top w:val="none" w:sz="0" w:space="0" w:color="auto"/>
        <w:left w:val="none" w:sz="0" w:space="0" w:color="auto"/>
        <w:bottom w:val="none" w:sz="0" w:space="0" w:color="auto"/>
        <w:right w:val="none" w:sz="0" w:space="0" w:color="auto"/>
      </w:divBdr>
    </w:div>
    <w:div w:id="1965111865">
      <w:bodyDiv w:val="1"/>
      <w:marLeft w:val="0"/>
      <w:marRight w:val="0"/>
      <w:marTop w:val="0"/>
      <w:marBottom w:val="0"/>
      <w:divBdr>
        <w:top w:val="none" w:sz="0" w:space="0" w:color="auto"/>
        <w:left w:val="none" w:sz="0" w:space="0" w:color="auto"/>
        <w:bottom w:val="none" w:sz="0" w:space="0" w:color="auto"/>
        <w:right w:val="none" w:sz="0" w:space="0" w:color="auto"/>
      </w:divBdr>
    </w:div>
    <w:div w:id="20644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974)%204403-3999" TargetMode="External"/><Relationship Id="rId18" Type="http://schemas.openxmlformats.org/officeDocument/2006/relationships/hyperlink" Target="http://webware.princeton.edu/sites/ehs/labsafetymanual/sec6c"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osha.gov/SLTC/healthguidelines/mercuryvapor" TargetMode="External"/><Relationship Id="rId7" Type="http://schemas.openxmlformats.org/officeDocument/2006/relationships/image" Target="media/image1.png"/><Relationship Id="rId12" Type="http://schemas.openxmlformats.org/officeDocument/2006/relationships/hyperlink" Target="https://www.osha.gov/Publications/OSHA3514.html" TargetMode="External"/><Relationship Id="rId17" Type="http://schemas.openxmlformats.org/officeDocument/2006/relationships/hyperlink" Target="http://www.cdc.gov/handhygiene/download/hand_hygiene%09_core.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tel:+974%204403%203636" TargetMode="External"/><Relationship Id="rId20" Type="http://schemas.openxmlformats.org/officeDocument/2006/relationships/hyperlink" Target="http://www.osha.gov/dsg/hazcom/ms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www.stanford.edu/dept/EHS/prod/researchlab/bio/Biosa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tel:(+974)%204403-3600" TargetMode="External"/><Relationship Id="rId22" Type="http://schemas.openxmlformats.org/officeDocument/2006/relationships/hyperlink" Target="http://www.lni.wa.gov/wisha/rules/bbpathogens/HTML/296-823-"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QPT3VHF6MKWP-83287781-34861</_dlc_DocId>
    <_dlc_DocIdUrl xmlns="4595ca7b-3a15-4971-af5f-cadc29c03e04">
      <Url>https://news.qu.edu.qa/_layouts/15/DocIdRedir.aspx?ID=QPT3VHF6MKWP-83287781-34861</Url>
      <Description>QPT3VHF6MKWP-83287781-34861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549EF-4214-404F-9A65-E75B6199894E}"/>
</file>

<file path=customXml/itemProps2.xml><?xml version="1.0" encoding="utf-8"?>
<ds:datastoreItem xmlns:ds="http://schemas.openxmlformats.org/officeDocument/2006/customXml" ds:itemID="{3A76D454-A556-4122-9134-B9469F4B8EEB}"/>
</file>

<file path=customXml/itemProps3.xml><?xml version="1.0" encoding="utf-8"?>
<ds:datastoreItem xmlns:ds="http://schemas.openxmlformats.org/officeDocument/2006/customXml" ds:itemID="{F3B97455-976C-4714-845E-0E36E0D004B3}"/>
</file>

<file path=customXml/itemProps4.xml><?xml version="1.0" encoding="utf-8"?>
<ds:datastoreItem xmlns:ds="http://schemas.openxmlformats.org/officeDocument/2006/customXml" ds:itemID="{47575784-A219-4006-A084-29E6CC08826A}"/>
</file>

<file path=docProps/app.xml><?xml version="1.0" encoding="utf-8"?>
<Properties xmlns="http://schemas.openxmlformats.org/officeDocument/2006/extended-properties" xmlns:vt="http://schemas.openxmlformats.org/officeDocument/2006/docPropsVTypes">
  <Template>Normal</Template>
  <TotalTime>99</TotalTime>
  <Pages>31</Pages>
  <Words>8352</Words>
  <Characters>47611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Department of Health Sciences</vt:lpstr>
    </vt:vector>
  </TitlesOfParts>
  <Company>Qatar University</Company>
  <LinksUpToDate>false</LinksUpToDate>
  <CharactersWithSpaces>55852</CharactersWithSpaces>
  <SharedDoc>false</SharedDoc>
  <HLinks>
    <vt:vector size="312" baseType="variant">
      <vt:variant>
        <vt:i4>8126587</vt:i4>
      </vt:variant>
      <vt:variant>
        <vt:i4>291</vt:i4>
      </vt:variant>
      <vt:variant>
        <vt:i4>0</vt:i4>
      </vt:variant>
      <vt:variant>
        <vt:i4>5</vt:i4>
      </vt:variant>
      <vt:variant>
        <vt:lpwstr>http://www.lni.wa.gov/wisha/rules/bbpathogens/HTML/296-823-</vt:lpwstr>
      </vt:variant>
      <vt:variant>
        <vt:lpwstr/>
      </vt:variant>
      <vt:variant>
        <vt:i4>7864423</vt:i4>
      </vt:variant>
      <vt:variant>
        <vt:i4>288</vt:i4>
      </vt:variant>
      <vt:variant>
        <vt:i4>0</vt:i4>
      </vt:variant>
      <vt:variant>
        <vt:i4>5</vt:i4>
      </vt:variant>
      <vt:variant>
        <vt:lpwstr>http://www.osha.gov/SLTC/healthguidelines/mercuryvapor</vt:lpwstr>
      </vt:variant>
      <vt:variant>
        <vt:lpwstr/>
      </vt:variant>
      <vt:variant>
        <vt:i4>5570562</vt:i4>
      </vt:variant>
      <vt:variant>
        <vt:i4>285</vt:i4>
      </vt:variant>
      <vt:variant>
        <vt:i4>0</vt:i4>
      </vt:variant>
      <vt:variant>
        <vt:i4>5</vt:i4>
      </vt:variant>
      <vt:variant>
        <vt:lpwstr>http://www.osha.gov/dsg/hazcom/msds-</vt:lpwstr>
      </vt:variant>
      <vt:variant>
        <vt:lpwstr/>
      </vt:variant>
      <vt:variant>
        <vt:i4>1114199</vt:i4>
      </vt:variant>
      <vt:variant>
        <vt:i4>282</vt:i4>
      </vt:variant>
      <vt:variant>
        <vt:i4>0</vt:i4>
      </vt:variant>
      <vt:variant>
        <vt:i4>5</vt:i4>
      </vt:variant>
      <vt:variant>
        <vt:lpwstr>http://www.stanford.edu/dept/EHS/prod/researchlab/bio/Biosaf</vt:lpwstr>
      </vt:variant>
      <vt:variant>
        <vt:lpwstr/>
      </vt:variant>
      <vt:variant>
        <vt:i4>5242958</vt:i4>
      </vt:variant>
      <vt:variant>
        <vt:i4>279</vt:i4>
      </vt:variant>
      <vt:variant>
        <vt:i4>0</vt:i4>
      </vt:variant>
      <vt:variant>
        <vt:i4>5</vt:i4>
      </vt:variant>
      <vt:variant>
        <vt:lpwstr>http://webware.princeton.edu/sites/ehs/labsafetymanual/sec6c</vt:lpwstr>
      </vt:variant>
      <vt:variant>
        <vt:lpwstr/>
      </vt:variant>
      <vt:variant>
        <vt:i4>5439494</vt:i4>
      </vt:variant>
      <vt:variant>
        <vt:i4>276</vt:i4>
      </vt:variant>
      <vt:variant>
        <vt:i4>0</vt:i4>
      </vt:variant>
      <vt:variant>
        <vt:i4>5</vt:i4>
      </vt:variant>
      <vt:variant>
        <vt:lpwstr>http://www.cdc.gov/handhygiene/download/hand_hygiene_core.pdf</vt:lpwstr>
      </vt:variant>
      <vt:variant>
        <vt:lpwstr/>
      </vt:variant>
      <vt:variant>
        <vt:i4>5767239</vt:i4>
      </vt:variant>
      <vt:variant>
        <vt:i4>273</vt:i4>
      </vt:variant>
      <vt:variant>
        <vt:i4>0</vt:i4>
      </vt:variant>
      <vt:variant>
        <vt:i4>5</vt:i4>
      </vt:variant>
      <vt:variant>
        <vt:lpwstr>http://www.osha.gov/dsg/hazcom/msds-osha174/msdsform.html</vt:lpwstr>
      </vt:variant>
      <vt:variant>
        <vt:lpwstr/>
      </vt:variant>
      <vt:variant>
        <vt:i4>1900595</vt:i4>
      </vt:variant>
      <vt:variant>
        <vt:i4>266</vt:i4>
      </vt:variant>
      <vt:variant>
        <vt:i4>0</vt:i4>
      </vt:variant>
      <vt:variant>
        <vt:i4>5</vt:i4>
      </vt:variant>
      <vt:variant>
        <vt:lpwstr/>
      </vt:variant>
      <vt:variant>
        <vt:lpwstr>_Toc233960405</vt:lpwstr>
      </vt:variant>
      <vt:variant>
        <vt:i4>1900595</vt:i4>
      </vt:variant>
      <vt:variant>
        <vt:i4>260</vt:i4>
      </vt:variant>
      <vt:variant>
        <vt:i4>0</vt:i4>
      </vt:variant>
      <vt:variant>
        <vt:i4>5</vt:i4>
      </vt:variant>
      <vt:variant>
        <vt:lpwstr/>
      </vt:variant>
      <vt:variant>
        <vt:lpwstr>_Toc233960404</vt:lpwstr>
      </vt:variant>
      <vt:variant>
        <vt:i4>1900595</vt:i4>
      </vt:variant>
      <vt:variant>
        <vt:i4>254</vt:i4>
      </vt:variant>
      <vt:variant>
        <vt:i4>0</vt:i4>
      </vt:variant>
      <vt:variant>
        <vt:i4>5</vt:i4>
      </vt:variant>
      <vt:variant>
        <vt:lpwstr/>
      </vt:variant>
      <vt:variant>
        <vt:lpwstr>_Toc233960403</vt:lpwstr>
      </vt:variant>
      <vt:variant>
        <vt:i4>1900595</vt:i4>
      </vt:variant>
      <vt:variant>
        <vt:i4>248</vt:i4>
      </vt:variant>
      <vt:variant>
        <vt:i4>0</vt:i4>
      </vt:variant>
      <vt:variant>
        <vt:i4>5</vt:i4>
      </vt:variant>
      <vt:variant>
        <vt:lpwstr/>
      </vt:variant>
      <vt:variant>
        <vt:lpwstr>_Toc233960402</vt:lpwstr>
      </vt:variant>
      <vt:variant>
        <vt:i4>1900595</vt:i4>
      </vt:variant>
      <vt:variant>
        <vt:i4>242</vt:i4>
      </vt:variant>
      <vt:variant>
        <vt:i4>0</vt:i4>
      </vt:variant>
      <vt:variant>
        <vt:i4>5</vt:i4>
      </vt:variant>
      <vt:variant>
        <vt:lpwstr/>
      </vt:variant>
      <vt:variant>
        <vt:lpwstr>_Toc233960401</vt:lpwstr>
      </vt:variant>
      <vt:variant>
        <vt:i4>1900595</vt:i4>
      </vt:variant>
      <vt:variant>
        <vt:i4>236</vt:i4>
      </vt:variant>
      <vt:variant>
        <vt:i4>0</vt:i4>
      </vt:variant>
      <vt:variant>
        <vt:i4>5</vt:i4>
      </vt:variant>
      <vt:variant>
        <vt:lpwstr/>
      </vt:variant>
      <vt:variant>
        <vt:lpwstr>_Toc233960400</vt:lpwstr>
      </vt:variant>
      <vt:variant>
        <vt:i4>1310772</vt:i4>
      </vt:variant>
      <vt:variant>
        <vt:i4>230</vt:i4>
      </vt:variant>
      <vt:variant>
        <vt:i4>0</vt:i4>
      </vt:variant>
      <vt:variant>
        <vt:i4>5</vt:i4>
      </vt:variant>
      <vt:variant>
        <vt:lpwstr/>
      </vt:variant>
      <vt:variant>
        <vt:lpwstr>_Toc233960399</vt:lpwstr>
      </vt:variant>
      <vt:variant>
        <vt:i4>1310772</vt:i4>
      </vt:variant>
      <vt:variant>
        <vt:i4>224</vt:i4>
      </vt:variant>
      <vt:variant>
        <vt:i4>0</vt:i4>
      </vt:variant>
      <vt:variant>
        <vt:i4>5</vt:i4>
      </vt:variant>
      <vt:variant>
        <vt:lpwstr/>
      </vt:variant>
      <vt:variant>
        <vt:lpwstr>_Toc233960398</vt:lpwstr>
      </vt:variant>
      <vt:variant>
        <vt:i4>1310772</vt:i4>
      </vt:variant>
      <vt:variant>
        <vt:i4>218</vt:i4>
      </vt:variant>
      <vt:variant>
        <vt:i4>0</vt:i4>
      </vt:variant>
      <vt:variant>
        <vt:i4>5</vt:i4>
      </vt:variant>
      <vt:variant>
        <vt:lpwstr/>
      </vt:variant>
      <vt:variant>
        <vt:lpwstr>_Toc233960397</vt:lpwstr>
      </vt:variant>
      <vt:variant>
        <vt:i4>1310772</vt:i4>
      </vt:variant>
      <vt:variant>
        <vt:i4>212</vt:i4>
      </vt:variant>
      <vt:variant>
        <vt:i4>0</vt:i4>
      </vt:variant>
      <vt:variant>
        <vt:i4>5</vt:i4>
      </vt:variant>
      <vt:variant>
        <vt:lpwstr/>
      </vt:variant>
      <vt:variant>
        <vt:lpwstr>_Toc233960396</vt:lpwstr>
      </vt:variant>
      <vt:variant>
        <vt:i4>1310772</vt:i4>
      </vt:variant>
      <vt:variant>
        <vt:i4>206</vt:i4>
      </vt:variant>
      <vt:variant>
        <vt:i4>0</vt:i4>
      </vt:variant>
      <vt:variant>
        <vt:i4>5</vt:i4>
      </vt:variant>
      <vt:variant>
        <vt:lpwstr/>
      </vt:variant>
      <vt:variant>
        <vt:lpwstr>_Toc233960395</vt:lpwstr>
      </vt:variant>
      <vt:variant>
        <vt:i4>1310772</vt:i4>
      </vt:variant>
      <vt:variant>
        <vt:i4>200</vt:i4>
      </vt:variant>
      <vt:variant>
        <vt:i4>0</vt:i4>
      </vt:variant>
      <vt:variant>
        <vt:i4>5</vt:i4>
      </vt:variant>
      <vt:variant>
        <vt:lpwstr/>
      </vt:variant>
      <vt:variant>
        <vt:lpwstr>_Toc233960394</vt:lpwstr>
      </vt:variant>
      <vt:variant>
        <vt:i4>1310772</vt:i4>
      </vt:variant>
      <vt:variant>
        <vt:i4>194</vt:i4>
      </vt:variant>
      <vt:variant>
        <vt:i4>0</vt:i4>
      </vt:variant>
      <vt:variant>
        <vt:i4>5</vt:i4>
      </vt:variant>
      <vt:variant>
        <vt:lpwstr/>
      </vt:variant>
      <vt:variant>
        <vt:lpwstr>_Toc233960393</vt:lpwstr>
      </vt:variant>
      <vt:variant>
        <vt:i4>1310772</vt:i4>
      </vt:variant>
      <vt:variant>
        <vt:i4>188</vt:i4>
      </vt:variant>
      <vt:variant>
        <vt:i4>0</vt:i4>
      </vt:variant>
      <vt:variant>
        <vt:i4>5</vt:i4>
      </vt:variant>
      <vt:variant>
        <vt:lpwstr/>
      </vt:variant>
      <vt:variant>
        <vt:lpwstr>_Toc233960392</vt:lpwstr>
      </vt:variant>
      <vt:variant>
        <vt:i4>1310772</vt:i4>
      </vt:variant>
      <vt:variant>
        <vt:i4>182</vt:i4>
      </vt:variant>
      <vt:variant>
        <vt:i4>0</vt:i4>
      </vt:variant>
      <vt:variant>
        <vt:i4>5</vt:i4>
      </vt:variant>
      <vt:variant>
        <vt:lpwstr/>
      </vt:variant>
      <vt:variant>
        <vt:lpwstr>_Toc233960391</vt:lpwstr>
      </vt:variant>
      <vt:variant>
        <vt:i4>1310772</vt:i4>
      </vt:variant>
      <vt:variant>
        <vt:i4>176</vt:i4>
      </vt:variant>
      <vt:variant>
        <vt:i4>0</vt:i4>
      </vt:variant>
      <vt:variant>
        <vt:i4>5</vt:i4>
      </vt:variant>
      <vt:variant>
        <vt:lpwstr/>
      </vt:variant>
      <vt:variant>
        <vt:lpwstr>_Toc233960390</vt:lpwstr>
      </vt:variant>
      <vt:variant>
        <vt:i4>1376308</vt:i4>
      </vt:variant>
      <vt:variant>
        <vt:i4>170</vt:i4>
      </vt:variant>
      <vt:variant>
        <vt:i4>0</vt:i4>
      </vt:variant>
      <vt:variant>
        <vt:i4>5</vt:i4>
      </vt:variant>
      <vt:variant>
        <vt:lpwstr/>
      </vt:variant>
      <vt:variant>
        <vt:lpwstr>_Toc233960389</vt:lpwstr>
      </vt:variant>
      <vt:variant>
        <vt:i4>1376308</vt:i4>
      </vt:variant>
      <vt:variant>
        <vt:i4>164</vt:i4>
      </vt:variant>
      <vt:variant>
        <vt:i4>0</vt:i4>
      </vt:variant>
      <vt:variant>
        <vt:i4>5</vt:i4>
      </vt:variant>
      <vt:variant>
        <vt:lpwstr/>
      </vt:variant>
      <vt:variant>
        <vt:lpwstr>_Toc233960388</vt:lpwstr>
      </vt:variant>
      <vt:variant>
        <vt:i4>1376308</vt:i4>
      </vt:variant>
      <vt:variant>
        <vt:i4>158</vt:i4>
      </vt:variant>
      <vt:variant>
        <vt:i4>0</vt:i4>
      </vt:variant>
      <vt:variant>
        <vt:i4>5</vt:i4>
      </vt:variant>
      <vt:variant>
        <vt:lpwstr/>
      </vt:variant>
      <vt:variant>
        <vt:lpwstr>_Toc233960387</vt:lpwstr>
      </vt:variant>
      <vt:variant>
        <vt:i4>1376308</vt:i4>
      </vt:variant>
      <vt:variant>
        <vt:i4>152</vt:i4>
      </vt:variant>
      <vt:variant>
        <vt:i4>0</vt:i4>
      </vt:variant>
      <vt:variant>
        <vt:i4>5</vt:i4>
      </vt:variant>
      <vt:variant>
        <vt:lpwstr/>
      </vt:variant>
      <vt:variant>
        <vt:lpwstr>_Toc233960386</vt:lpwstr>
      </vt:variant>
      <vt:variant>
        <vt:i4>1376308</vt:i4>
      </vt:variant>
      <vt:variant>
        <vt:i4>146</vt:i4>
      </vt:variant>
      <vt:variant>
        <vt:i4>0</vt:i4>
      </vt:variant>
      <vt:variant>
        <vt:i4>5</vt:i4>
      </vt:variant>
      <vt:variant>
        <vt:lpwstr/>
      </vt:variant>
      <vt:variant>
        <vt:lpwstr>_Toc233960385</vt:lpwstr>
      </vt:variant>
      <vt:variant>
        <vt:i4>1376308</vt:i4>
      </vt:variant>
      <vt:variant>
        <vt:i4>140</vt:i4>
      </vt:variant>
      <vt:variant>
        <vt:i4>0</vt:i4>
      </vt:variant>
      <vt:variant>
        <vt:i4>5</vt:i4>
      </vt:variant>
      <vt:variant>
        <vt:lpwstr/>
      </vt:variant>
      <vt:variant>
        <vt:lpwstr>_Toc233960384</vt:lpwstr>
      </vt:variant>
      <vt:variant>
        <vt:i4>1376308</vt:i4>
      </vt:variant>
      <vt:variant>
        <vt:i4>134</vt:i4>
      </vt:variant>
      <vt:variant>
        <vt:i4>0</vt:i4>
      </vt:variant>
      <vt:variant>
        <vt:i4>5</vt:i4>
      </vt:variant>
      <vt:variant>
        <vt:lpwstr/>
      </vt:variant>
      <vt:variant>
        <vt:lpwstr>_Toc233960383</vt:lpwstr>
      </vt:variant>
      <vt:variant>
        <vt:i4>1376308</vt:i4>
      </vt:variant>
      <vt:variant>
        <vt:i4>128</vt:i4>
      </vt:variant>
      <vt:variant>
        <vt:i4>0</vt:i4>
      </vt:variant>
      <vt:variant>
        <vt:i4>5</vt:i4>
      </vt:variant>
      <vt:variant>
        <vt:lpwstr/>
      </vt:variant>
      <vt:variant>
        <vt:lpwstr>_Toc233960382</vt:lpwstr>
      </vt:variant>
      <vt:variant>
        <vt:i4>1376308</vt:i4>
      </vt:variant>
      <vt:variant>
        <vt:i4>122</vt:i4>
      </vt:variant>
      <vt:variant>
        <vt:i4>0</vt:i4>
      </vt:variant>
      <vt:variant>
        <vt:i4>5</vt:i4>
      </vt:variant>
      <vt:variant>
        <vt:lpwstr/>
      </vt:variant>
      <vt:variant>
        <vt:lpwstr>_Toc233960381</vt:lpwstr>
      </vt:variant>
      <vt:variant>
        <vt:i4>1376308</vt:i4>
      </vt:variant>
      <vt:variant>
        <vt:i4>116</vt:i4>
      </vt:variant>
      <vt:variant>
        <vt:i4>0</vt:i4>
      </vt:variant>
      <vt:variant>
        <vt:i4>5</vt:i4>
      </vt:variant>
      <vt:variant>
        <vt:lpwstr/>
      </vt:variant>
      <vt:variant>
        <vt:lpwstr>_Toc233960380</vt:lpwstr>
      </vt:variant>
      <vt:variant>
        <vt:i4>1703988</vt:i4>
      </vt:variant>
      <vt:variant>
        <vt:i4>110</vt:i4>
      </vt:variant>
      <vt:variant>
        <vt:i4>0</vt:i4>
      </vt:variant>
      <vt:variant>
        <vt:i4>5</vt:i4>
      </vt:variant>
      <vt:variant>
        <vt:lpwstr/>
      </vt:variant>
      <vt:variant>
        <vt:lpwstr>_Toc233960379</vt:lpwstr>
      </vt:variant>
      <vt:variant>
        <vt:i4>1703988</vt:i4>
      </vt:variant>
      <vt:variant>
        <vt:i4>104</vt:i4>
      </vt:variant>
      <vt:variant>
        <vt:i4>0</vt:i4>
      </vt:variant>
      <vt:variant>
        <vt:i4>5</vt:i4>
      </vt:variant>
      <vt:variant>
        <vt:lpwstr/>
      </vt:variant>
      <vt:variant>
        <vt:lpwstr>_Toc233960378</vt:lpwstr>
      </vt:variant>
      <vt:variant>
        <vt:i4>1703988</vt:i4>
      </vt:variant>
      <vt:variant>
        <vt:i4>98</vt:i4>
      </vt:variant>
      <vt:variant>
        <vt:i4>0</vt:i4>
      </vt:variant>
      <vt:variant>
        <vt:i4>5</vt:i4>
      </vt:variant>
      <vt:variant>
        <vt:lpwstr/>
      </vt:variant>
      <vt:variant>
        <vt:lpwstr>_Toc233960377</vt:lpwstr>
      </vt:variant>
      <vt:variant>
        <vt:i4>1703988</vt:i4>
      </vt:variant>
      <vt:variant>
        <vt:i4>92</vt:i4>
      </vt:variant>
      <vt:variant>
        <vt:i4>0</vt:i4>
      </vt:variant>
      <vt:variant>
        <vt:i4>5</vt:i4>
      </vt:variant>
      <vt:variant>
        <vt:lpwstr/>
      </vt:variant>
      <vt:variant>
        <vt:lpwstr>_Toc233960376</vt:lpwstr>
      </vt:variant>
      <vt:variant>
        <vt:i4>1703988</vt:i4>
      </vt:variant>
      <vt:variant>
        <vt:i4>86</vt:i4>
      </vt:variant>
      <vt:variant>
        <vt:i4>0</vt:i4>
      </vt:variant>
      <vt:variant>
        <vt:i4>5</vt:i4>
      </vt:variant>
      <vt:variant>
        <vt:lpwstr/>
      </vt:variant>
      <vt:variant>
        <vt:lpwstr>_Toc233960375</vt:lpwstr>
      </vt:variant>
      <vt:variant>
        <vt:i4>1703988</vt:i4>
      </vt:variant>
      <vt:variant>
        <vt:i4>80</vt:i4>
      </vt:variant>
      <vt:variant>
        <vt:i4>0</vt:i4>
      </vt:variant>
      <vt:variant>
        <vt:i4>5</vt:i4>
      </vt:variant>
      <vt:variant>
        <vt:lpwstr/>
      </vt:variant>
      <vt:variant>
        <vt:lpwstr>_Toc233960374</vt:lpwstr>
      </vt:variant>
      <vt:variant>
        <vt:i4>1703988</vt:i4>
      </vt:variant>
      <vt:variant>
        <vt:i4>74</vt:i4>
      </vt:variant>
      <vt:variant>
        <vt:i4>0</vt:i4>
      </vt:variant>
      <vt:variant>
        <vt:i4>5</vt:i4>
      </vt:variant>
      <vt:variant>
        <vt:lpwstr/>
      </vt:variant>
      <vt:variant>
        <vt:lpwstr>_Toc233960373</vt:lpwstr>
      </vt:variant>
      <vt:variant>
        <vt:i4>1703988</vt:i4>
      </vt:variant>
      <vt:variant>
        <vt:i4>68</vt:i4>
      </vt:variant>
      <vt:variant>
        <vt:i4>0</vt:i4>
      </vt:variant>
      <vt:variant>
        <vt:i4>5</vt:i4>
      </vt:variant>
      <vt:variant>
        <vt:lpwstr/>
      </vt:variant>
      <vt:variant>
        <vt:lpwstr>_Toc233960372</vt:lpwstr>
      </vt:variant>
      <vt:variant>
        <vt:i4>1703988</vt:i4>
      </vt:variant>
      <vt:variant>
        <vt:i4>62</vt:i4>
      </vt:variant>
      <vt:variant>
        <vt:i4>0</vt:i4>
      </vt:variant>
      <vt:variant>
        <vt:i4>5</vt:i4>
      </vt:variant>
      <vt:variant>
        <vt:lpwstr/>
      </vt:variant>
      <vt:variant>
        <vt:lpwstr>_Toc233960371</vt:lpwstr>
      </vt:variant>
      <vt:variant>
        <vt:i4>1703988</vt:i4>
      </vt:variant>
      <vt:variant>
        <vt:i4>56</vt:i4>
      </vt:variant>
      <vt:variant>
        <vt:i4>0</vt:i4>
      </vt:variant>
      <vt:variant>
        <vt:i4>5</vt:i4>
      </vt:variant>
      <vt:variant>
        <vt:lpwstr/>
      </vt:variant>
      <vt:variant>
        <vt:lpwstr>_Toc233960370</vt:lpwstr>
      </vt:variant>
      <vt:variant>
        <vt:i4>1769524</vt:i4>
      </vt:variant>
      <vt:variant>
        <vt:i4>50</vt:i4>
      </vt:variant>
      <vt:variant>
        <vt:i4>0</vt:i4>
      </vt:variant>
      <vt:variant>
        <vt:i4>5</vt:i4>
      </vt:variant>
      <vt:variant>
        <vt:lpwstr/>
      </vt:variant>
      <vt:variant>
        <vt:lpwstr>_Toc233960369</vt:lpwstr>
      </vt:variant>
      <vt:variant>
        <vt:i4>1769524</vt:i4>
      </vt:variant>
      <vt:variant>
        <vt:i4>44</vt:i4>
      </vt:variant>
      <vt:variant>
        <vt:i4>0</vt:i4>
      </vt:variant>
      <vt:variant>
        <vt:i4>5</vt:i4>
      </vt:variant>
      <vt:variant>
        <vt:lpwstr/>
      </vt:variant>
      <vt:variant>
        <vt:lpwstr>_Toc233960368</vt:lpwstr>
      </vt:variant>
      <vt:variant>
        <vt:i4>1769524</vt:i4>
      </vt:variant>
      <vt:variant>
        <vt:i4>38</vt:i4>
      </vt:variant>
      <vt:variant>
        <vt:i4>0</vt:i4>
      </vt:variant>
      <vt:variant>
        <vt:i4>5</vt:i4>
      </vt:variant>
      <vt:variant>
        <vt:lpwstr/>
      </vt:variant>
      <vt:variant>
        <vt:lpwstr>_Toc233960367</vt:lpwstr>
      </vt:variant>
      <vt:variant>
        <vt:i4>1769524</vt:i4>
      </vt:variant>
      <vt:variant>
        <vt:i4>32</vt:i4>
      </vt:variant>
      <vt:variant>
        <vt:i4>0</vt:i4>
      </vt:variant>
      <vt:variant>
        <vt:i4>5</vt:i4>
      </vt:variant>
      <vt:variant>
        <vt:lpwstr/>
      </vt:variant>
      <vt:variant>
        <vt:lpwstr>_Toc233960366</vt:lpwstr>
      </vt:variant>
      <vt:variant>
        <vt:i4>1769524</vt:i4>
      </vt:variant>
      <vt:variant>
        <vt:i4>26</vt:i4>
      </vt:variant>
      <vt:variant>
        <vt:i4>0</vt:i4>
      </vt:variant>
      <vt:variant>
        <vt:i4>5</vt:i4>
      </vt:variant>
      <vt:variant>
        <vt:lpwstr/>
      </vt:variant>
      <vt:variant>
        <vt:lpwstr>_Toc233960365</vt:lpwstr>
      </vt:variant>
      <vt:variant>
        <vt:i4>1769524</vt:i4>
      </vt:variant>
      <vt:variant>
        <vt:i4>20</vt:i4>
      </vt:variant>
      <vt:variant>
        <vt:i4>0</vt:i4>
      </vt:variant>
      <vt:variant>
        <vt:i4>5</vt:i4>
      </vt:variant>
      <vt:variant>
        <vt:lpwstr/>
      </vt:variant>
      <vt:variant>
        <vt:lpwstr>_Toc233960364</vt:lpwstr>
      </vt:variant>
      <vt:variant>
        <vt:i4>1769524</vt:i4>
      </vt:variant>
      <vt:variant>
        <vt:i4>14</vt:i4>
      </vt:variant>
      <vt:variant>
        <vt:i4>0</vt:i4>
      </vt:variant>
      <vt:variant>
        <vt:i4>5</vt:i4>
      </vt:variant>
      <vt:variant>
        <vt:lpwstr/>
      </vt:variant>
      <vt:variant>
        <vt:lpwstr>_Toc233960363</vt:lpwstr>
      </vt:variant>
      <vt:variant>
        <vt:i4>1769524</vt:i4>
      </vt:variant>
      <vt:variant>
        <vt:i4>8</vt:i4>
      </vt:variant>
      <vt:variant>
        <vt:i4>0</vt:i4>
      </vt:variant>
      <vt:variant>
        <vt:i4>5</vt:i4>
      </vt:variant>
      <vt:variant>
        <vt:lpwstr/>
      </vt:variant>
      <vt:variant>
        <vt:lpwstr>_Toc233960362</vt:lpwstr>
      </vt:variant>
      <vt:variant>
        <vt:i4>1769524</vt:i4>
      </vt:variant>
      <vt:variant>
        <vt:i4>2</vt:i4>
      </vt:variant>
      <vt:variant>
        <vt:i4>0</vt:i4>
      </vt:variant>
      <vt:variant>
        <vt:i4>5</vt:i4>
      </vt:variant>
      <vt:variant>
        <vt:lpwstr/>
      </vt:variant>
      <vt:variant>
        <vt:lpwstr>_Toc233960361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Sciences</dc:title>
  <dc:subject/>
  <dc:creator>QU User</dc:creator>
  <cp:keywords/>
  <dc:description/>
  <cp:lastModifiedBy>Marawan Abdelhamid Mahm Abou Madi</cp:lastModifiedBy>
  <cp:revision>8</cp:revision>
  <cp:lastPrinted>2018-10-07T05:59:00Z</cp:lastPrinted>
  <dcterms:created xsi:type="dcterms:W3CDTF">2018-10-02T07:52:00Z</dcterms:created>
  <dcterms:modified xsi:type="dcterms:W3CDTF">2018-10-10T08:22:00Z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218a885d-128b-4d46-851b-aebc403ac3dc</vt:lpwstr>
  </property>
</Properties>
</file>